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C45" w:rsidRPr="00A87B41" w:rsidRDefault="00150C45" w:rsidP="00B428E6">
      <w:pPr>
        <w:pBdr>
          <w:top w:val="nil"/>
          <w:left w:val="nil"/>
          <w:bottom w:val="nil"/>
          <w:right w:val="nil"/>
          <w:between w:val="nil"/>
        </w:pBdr>
        <w:shd w:val="clear" w:color="auto" w:fill="FFFFFF"/>
        <w:spacing w:after="120" w:line="240" w:lineRule="auto"/>
        <w:jc w:val="both"/>
        <w:rPr>
          <w:rFonts w:ascii="Times New Roman" w:eastAsia="Times New Roman" w:hAnsi="Times New Roman" w:cs="Times New Roman"/>
          <w:b/>
          <w:smallCaps/>
          <w:color w:val="00000A"/>
          <w:sz w:val="28"/>
          <w:szCs w:val="28"/>
          <w:lang w:val="ru-RU"/>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150C45" w:rsidP="00B428E6">
      <w:pPr>
        <w:spacing w:after="120" w:line="240" w:lineRule="auto"/>
        <w:jc w:val="both"/>
        <w:rPr>
          <w:rFonts w:ascii="Times New Roman" w:eastAsia="Times New Roman" w:hAnsi="Times New Roman" w:cs="Times New Roman"/>
          <w:color w:val="00000A"/>
          <w:sz w:val="28"/>
          <w:szCs w:val="28"/>
          <w:lang w:val="en-US"/>
        </w:rPr>
      </w:pPr>
    </w:p>
    <w:p w:rsidR="00150C45" w:rsidRPr="00A87B41" w:rsidRDefault="00552019" w:rsidP="00B428E6">
      <w:pPr>
        <w:spacing w:after="120" w:line="240" w:lineRule="auto"/>
        <w:jc w:val="both"/>
        <w:rPr>
          <w:rFonts w:ascii="Times New Roman" w:eastAsia="Times New Roman" w:hAnsi="Times New Roman" w:cs="Times New Roman"/>
          <w:sz w:val="28"/>
          <w:szCs w:val="28"/>
          <w:lang w:val="ru-RU"/>
        </w:rPr>
      </w:pPr>
      <w:r w:rsidRPr="00A87B41">
        <w:rPr>
          <w:rFonts w:ascii="Times New Roman" w:eastAsia="Times New Roman" w:hAnsi="Times New Roman" w:cs="Times New Roman"/>
          <w:sz w:val="28"/>
          <w:szCs w:val="28"/>
          <w:lang w:val="ru-RU"/>
        </w:rPr>
        <w:t xml:space="preserve">                                                                 </w:t>
      </w:r>
    </w:p>
    <w:p w:rsidR="00150C45" w:rsidRPr="00A87B41" w:rsidRDefault="00150C45" w:rsidP="00B428E6">
      <w:pPr>
        <w:spacing w:after="120" w:line="240" w:lineRule="auto"/>
        <w:jc w:val="both"/>
        <w:rPr>
          <w:rFonts w:ascii="Times New Roman" w:eastAsia="Times New Roman" w:hAnsi="Times New Roman" w:cs="Times New Roman"/>
          <w:sz w:val="28"/>
          <w:szCs w:val="28"/>
          <w:lang w:val="ru-RU"/>
        </w:rPr>
      </w:pPr>
    </w:p>
    <w:p w:rsidR="00150C45" w:rsidRPr="00A87B41" w:rsidRDefault="00150C45" w:rsidP="00B428E6">
      <w:pPr>
        <w:spacing w:after="120" w:line="240" w:lineRule="auto"/>
        <w:jc w:val="both"/>
        <w:rPr>
          <w:rFonts w:ascii="Times New Roman" w:eastAsia="Times New Roman" w:hAnsi="Times New Roman" w:cs="Times New Roman"/>
          <w:sz w:val="28"/>
          <w:szCs w:val="28"/>
          <w:lang w:val="ru-RU"/>
        </w:rPr>
      </w:pPr>
    </w:p>
    <w:p w:rsidR="00150C45" w:rsidRPr="00A87B41" w:rsidRDefault="00150C45" w:rsidP="00B428E6">
      <w:pPr>
        <w:spacing w:after="120" w:line="240" w:lineRule="auto"/>
        <w:jc w:val="center"/>
        <w:rPr>
          <w:rFonts w:ascii="Times New Roman" w:eastAsia="Times New Roman" w:hAnsi="Times New Roman" w:cs="Times New Roman"/>
          <w:sz w:val="28"/>
          <w:szCs w:val="28"/>
          <w:lang w:val="ru-RU"/>
        </w:rPr>
      </w:pPr>
    </w:p>
    <w:p w:rsidR="00150C45" w:rsidRPr="00EE3DE8" w:rsidRDefault="00552019" w:rsidP="00B428E6">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lang w:val="ru"/>
        </w:rPr>
      </w:pPr>
      <w:r w:rsidRPr="00EE3DE8">
        <w:rPr>
          <w:rFonts w:ascii="Times New Roman" w:eastAsia="Times New Roman" w:hAnsi="Times New Roman" w:cs="Times New Roman"/>
          <w:b/>
          <w:smallCaps/>
          <w:color w:val="000000"/>
          <w:sz w:val="28"/>
          <w:szCs w:val="28"/>
          <w:lang w:val="ru"/>
        </w:rPr>
        <w:t>ФОРМА ПРЕДЛОЖЕНИЯ ПО ОБРАЗОВАТЕЛЬНОЙ ПРОГРАММЕ</w:t>
      </w:r>
    </w:p>
    <w:p w:rsidR="00837BFE" w:rsidRPr="00EE3DE8" w:rsidRDefault="00D120D9" w:rsidP="00B428E6">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lang w:val="ru"/>
        </w:rPr>
      </w:pPr>
      <w:r w:rsidRPr="00EE3DE8">
        <w:rPr>
          <w:rFonts w:ascii="Times New Roman" w:eastAsia="Times New Roman" w:hAnsi="Times New Roman" w:cs="Times New Roman"/>
          <w:b/>
          <w:smallCaps/>
          <w:color w:val="000000"/>
          <w:sz w:val="28"/>
          <w:szCs w:val="28"/>
          <w:lang w:val="ru"/>
        </w:rPr>
        <w:t>Иностранные языки</w:t>
      </w:r>
    </w:p>
    <w:p w:rsidR="00251CE5" w:rsidRPr="00EE3DE8" w:rsidRDefault="00251CE5" w:rsidP="00B428E6">
      <w:pPr>
        <w:pBdr>
          <w:top w:val="nil"/>
          <w:left w:val="nil"/>
          <w:bottom w:val="single" w:sz="4" w:space="4" w:color="4472C4"/>
          <w:right w:val="nil"/>
          <w:between w:val="nil"/>
        </w:pBdr>
        <w:spacing w:before="200" w:after="120" w:line="240" w:lineRule="auto"/>
        <w:ind w:right="936"/>
        <w:jc w:val="center"/>
        <w:rPr>
          <w:rFonts w:ascii="Times New Roman" w:eastAsia="Times New Roman" w:hAnsi="Times New Roman" w:cs="Times New Roman"/>
          <w:b/>
          <w:smallCaps/>
          <w:color w:val="000000"/>
          <w:sz w:val="28"/>
          <w:szCs w:val="28"/>
          <w:lang w:val="ru"/>
        </w:rPr>
      </w:pPr>
    </w:p>
    <w:p w:rsidR="00150C45" w:rsidRPr="00EE3DE8" w:rsidRDefault="00150C45" w:rsidP="00B428E6">
      <w:pPr>
        <w:spacing w:after="120" w:line="240" w:lineRule="auto"/>
        <w:jc w:val="center"/>
        <w:rPr>
          <w:rFonts w:ascii="Times New Roman" w:eastAsia="Times New Roman" w:hAnsi="Times New Roman" w:cs="Times New Roman"/>
          <w:color w:val="00000A"/>
          <w:sz w:val="28"/>
          <w:szCs w:val="28"/>
          <w:lang w:val="ru-RU"/>
        </w:rPr>
      </w:pPr>
    </w:p>
    <w:p w:rsidR="002A11EC" w:rsidRPr="00EE3DE8" w:rsidRDefault="002A11EC" w:rsidP="00B428E6">
      <w:pPr>
        <w:tabs>
          <w:tab w:val="left" w:pos="90"/>
          <w:tab w:val="left" w:pos="284"/>
          <w:tab w:val="left" w:pos="426"/>
          <w:tab w:val="left" w:pos="2070"/>
          <w:tab w:val="left" w:pos="8820"/>
        </w:tabs>
        <w:spacing w:after="0" w:line="240" w:lineRule="auto"/>
        <w:ind w:right="116"/>
        <w:jc w:val="center"/>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rPr>
        <w:t>Утверждена на 2023-2027 годы</w:t>
      </w: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056249" w:rsidRPr="00EE3DE8" w:rsidRDefault="00056249" w:rsidP="00B428E6">
      <w:pPr>
        <w:spacing w:after="120" w:line="240" w:lineRule="auto"/>
        <w:jc w:val="both"/>
        <w:rPr>
          <w:rFonts w:ascii="Times New Roman" w:eastAsia="Times New Roman" w:hAnsi="Times New Roman" w:cs="Times New Roman"/>
          <w:b/>
          <w:sz w:val="28"/>
          <w:szCs w:val="28"/>
        </w:rPr>
      </w:pPr>
    </w:p>
    <w:p w:rsidR="00056249" w:rsidRPr="00EE3DE8" w:rsidRDefault="00056249" w:rsidP="00B428E6">
      <w:pPr>
        <w:spacing w:after="120" w:line="240" w:lineRule="auto"/>
        <w:jc w:val="both"/>
        <w:rPr>
          <w:rFonts w:ascii="Times New Roman" w:eastAsia="Times New Roman" w:hAnsi="Times New Roman" w:cs="Times New Roman"/>
          <w:b/>
          <w:sz w:val="28"/>
          <w:szCs w:val="28"/>
        </w:rPr>
      </w:pPr>
    </w:p>
    <w:p w:rsidR="00056249" w:rsidRPr="00EE3DE8" w:rsidRDefault="00056249" w:rsidP="00B428E6">
      <w:pPr>
        <w:spacing w:after="120" w:line="240" w:lineRule="auto"/>
        <w:jc w:val="both"/>
        <w:rPr>
          <w:rFonts w:ascii="Times New Roman" w:eastAsia="Times New Roman" w:hAnsi="Times New Roman" w:cs="Times New Roman"/>
          <w:b/>
          <w:sz w:val="28"/>
          <w:szCs w:val="28"/>
        </w:rPr>
      </w:pPr>
    </w:p>
    <w:p w:rsidR="00056249" w:rsidRPr="00EE3DE8" w:rsidRDefault="00056249" w:rsidP="00B428E6">
      <w:pPr>
        <w:spacing w:after="120" w:line="240" w:lineRule="auto"/>
        <w:jc w:val="both"/>
        <w:rPr>
          <w:rFonts w:ascii="Times New Roman" w:eastAsia="Times New Roman" w:hAnsi="Times New Roman" w:cs="Times New Roman"/>
          <w:b/>
          <w:sz w:val="28"/>
          <w:szCs w:val="28"/>
        </w:rPr>
      </w:pPr>
    </w:p>
    <w:sdt>
      <w:sdtPr>
        <w:rPr>
          <w:rFonts w:ascii="Times New Roman" w:eastAsiaTheme="minorHAnsi" w:hAnsi="Times New Roman" w:cs="Times New Roman"/>
          <w:color w:val="auto"/>
          <w:sz w:val="28"/>
          <w:szCs w:val="28"/>
          <w:lang w:eastAsia="en-US"/>
        </w:rPr>
        <w:id w:val="-492726607"/>
        <w:docPartObj>
          <w:docPartGallery w:val="Table of Contents"/>
          <w:docPartUnique/>
        </w:docPartObj>
      </w:sdtPr>
      <w:sdtEndPr>
        <w:rPr>
          <w:b/>
          <w:bCs/>
          <w:noProof/>
        </w:rPr>
      </w:sdtEndPr>
      <w:sdtContent>
        <w:p w:rsidR="00056249" w:rsidRPr="00EE3DE8" w:rsidRDefault="00056249" w:rsidP="00B428E6">
          <w:pPr>
            <w:pStyle w:val="a6"/>
            <w:spacing w:after="120" w:line="240" w:lineRule="auto"/>
            <w:jc w:val="both"/>
            <w:rPr>
              <w:rFonts w:ascii="Times New Roman" w:hAnsi="Times New Roman" w:cs="Times New Roman"/>
              <w:sz w:val="28"/>
              <w:szCs w:val="28"/>
            </w:rPr>
          </w:pPr>
          <w:r w:rsidRPr="00EE3DE8">
            <w:rPr>
              <w:rFonts w:ascii="Times New Roman" w:eastAsiaTheme="minorHAnsi" w:hAnsi="Times New Roman" w:cs="Times New Roman"/>
              <w:color w:val="auto"/>
              <w:sz w:val="28"/>
              <w:szCs w:val="28"/>
              <w:lang w:val="ru-RU" w:eastAsia="en-US"/>
            </w:rPr>
            <w:t>Содержание</w:t>
          </w:r>
        </w:p>
        <w:p w:rsidR="00056249" w:rsidRPr="00EE3DE8" w:rsidRDefault="00056249" w:rsidP="00B428E6">
          <w:pPr>
            <w:spacing w:after="120" w:line="240" w:lineRule="auto"/>
            <w:jc w:val="both"/>
            <w:rPr>
              <w:rFonts w:ascii="Times New Roman" w:hAnsi="Times New Roman" w:cs="Times New Roman"/>
              <w:sz w:val="28"/>
              <w:szCs w:val="28"/>
              <w:lang w:eastAsia="fi-FI"/>
            </w:rPr>
          </w:pPr>
        </w:p>
        <w:p w:rsidR="008053AF" w:rsidRDefault="00056249">
          <w:pPr>
            <w:pStyle w:val="11"/>
            <w:tabs>
              <w:tab w:val="right" w:leader="dot" w:pos="9016"/>
            </w:tabs>
            <w:rPr>
              <w:rFonts w:eastAsiaTheme="minorEastAsia"/>
              <w:noProof/>
              <w:lang w:val="en-GB" w:eastAsia="en-GB"/>
            </w:rPr>
          </w:pPr>
          <w:r w:rsidRPr="00EE3DE8">
            <w:rPr>
              <w:rFonts w:ascii="Times New Roman" w:hAnsi="Times New Roman" w:cs="Times New Roman"/>
              <w:sz w:val="28"/>
              <w:szCs w:val="28"/>
            </w:rPr>
            <w:fldChar w:fldCharType="begin"/>
          </w:r>
          <w:r w:rsidRPr="00EE3DE8">
            <w:rPr>
              <w:rFonts w:ascii="Times New Roman" w:hAnsi="Times New Roman" w:cs="Times New Roman"/>
              <w:sz w:val="28"/>
              <w:szCs w:val="28"/>
            </w:rPr>
            <w:instrText xml:space="preserve"> TOC \o "1-3" \h \z \u </w:instrText>
          </w:r>
          <w:r w:rsidRPr="00EE3DE8">
            <w:rPr>
              <w:rFonts w:ascii="Times New Roman" w:hAnsi="Times New Roman" w:cs="Times New Roman"/>
              <w:sz w:val="28"/>
              <w:szCs w:val="28"/>
            </w:rPr>
            <w:fldChar w:fldCharType="separate"/>
          </w:r>
          <w:hyperlink w:anchor="_Toc137246252" w:history="1">
            <w:r w:rsidR="008053AF" w:rsidRPr="00886C45">
              <w:rPr>
                <w:rStyle w:val="a7"/>
                <w:rFonts w:ascii="Times New Roman" w:hAnsi="Times New Roman" w:cs="Times New Roman"/>
                <w:bCs/>
                <w:noProof/>
                <w:lang w:val="ru"/>
              </w:rPr>
              <w:t>1. Общая информация</w:t>
            </w:r>
            <w:r w:rsidR="008053AF">
              <w:rPr>
                <w:noProof/>
                <w:webHidden/>
              </w:rPr>
              <w:tab/>
            </w:r>
            <w:r w:rsidR="008053AF">
              <w:rPr>
                <w:noProof/>
                <w:webHidden/>
              </w:rPr>
              <w:fldChar w:fldCharType="begin"/>
            </w:r>
            <w:r w:rsidR="008053AF">
              <w:rPr>
                <w:noProof/>
                <w:webHidden/>
              </w:rPr>
              <w:instrText xml:space="preserve"> PAGEREF _Toc137246252 \h </w:instrText>
            </w:r>
            <w:r w:rsidR="008053AF">
              <w:rPr>
                <w:noProof/>
                <w:webHidden/>
              </w:rPr>
            </w:r>
            <w:r w:rsidR="008053AF">
              <w:rPr>
                <w:noProof/>
                <w:webHidden/>
              </w:rPr>
              <w:fldChar w:fldCharType="separate"/>
            </w:r>
            <w:r w:rsidR="008053AF">
              <w:rPr>
                <w:noProof/>
                <w:webHidden/>
              </w:rPr>
              <w:t>2</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53" w:history="1">
            <w:r w:rsidR="008053AF" w:rsidRPr="00886C45">
              <w:rPr>
                <w:rStyle w:val="a7"/>
                <w:rFonts w:ascii="Times New Roman" w:hAnsi="Times New Roman" w:cs="Times New Roman"/>
                <w:bCs/>
                <w:noProof/>
                <w:lang w:val="ru"/>
              </w:rPr>
              <w:t>2. Обоснование программы</w:t>
            </w:r>
            <w:r w:rsidR="008053AF">
              <w:rPr>
                <w:noProof/>
                <w:webHidden/>
              </w:rPr>
              <w:tab/>
            </w:r>
            <w:r w:rsidR="008053AF">
              <w:rPr>
                <w:noProof/>
                <w:webHidden/>
              </w:rPr>
              <w:fldChar w:fldCharType="begin"/>
            </w:r>
            <w:r w:rsidR="008053AF">
              <w:rPr>
                <w:noProof/>
                <w:webHidden/>
              </w:rPr>
              <w:instrText xml:space="preserve"> PAGEREF _Toc137246253 \h </w:instrText>
            </w:r>
            <w:r w:rsidR="008053AF">
              <w:rPr>
                <w:noProof/>
                <w:webHidden/>
              </w:rPr>
            </w:r>
            <w:r w:rsidR="008053AF">
              <w:rPr>
                <w:noProof/>
                <w:webHidden/>
              </w:rPr>
              <w:fldChar w:fldCharType="separate"/>
            </w:r>
            <w:r w:rsidR="008053AF">
              <w:rPr>
                <w:noProof/>
                <w:webHidden/>
              </w:rPr>
              <w:t>7</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54" w:history="1">
            <w:r w:rsidR="008053AF" w:rsidRPr="00886C45">
              <w:rPr>
                <w:rStyle w:val="a7"/>
                <w:rFonts w:ascii="Times New Roman" w:hAnsi="Times New Roman" w:cs="Times New Roman"/>
                <w:bCs/>
                <w:noProof/>
                <w:lang w:val="ru"/>
              </w:rPr>
              <w:t>3. Профессиональные компетенции педагогов</w:t>
            </w:r>
            <w:r w:rsidR="008053AF">
              <w:rPr>
                <w:noProof/>
                <w:webHidden/>
              </w:rPr>
              <w:tab/>
            </w:r>
            <w:r w:rsidR="008053AF">
              <w:rPr>
                <w:noProof/>
                <w:webHidden/>
              </w:rPr>
              <w:fldChar w:fldCharType="begin"/>
            </w:r>
            <w:r w:rsidR="008053AF">
              <w:rPr>
                <w:noProof/>
                <w:webHidden/>
              </w:rPr>
              <w:instrText xml:space="preserve"> PAGEREF _Toc137246254 \h </w:instrText>
            </w:r>
            <w:r w:rsidR="008053AF">
              <w:rPr>
                <w:noProof/>
                <w:webHidden/>
              </w:rPr>
            </w:r>
            <w:r w:rsidR="008053AF">
              <w:rPr>
                <w:noProof/>
                <w:webHidden/>
              </w:rPr>
              <w:fldChar w:fldCharType="separate"/>
            </w:r>
            <w:r w:rsidR="008053AF">
              <w:rPr>
                <w:noProof/>
                <w:webHidden/>
              </w:rPr>
              <w:t>7</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55" w:history="1">
            <w:r w:rsidR="008053AF" w:rsidRPr="00886C45">
              <w:rPr>
                <w:rStyle w:val="a7"/>
                <w:rFonts w:ascii="Times New Roman" w:hAnsi="Times New Roman" w:cs="Times New Roman"/>
                <w:bCs/>
                <w:noProof/>
                <w:lang w:val="ru"/>
              </w:rPr>
              <w:t>4. Структура программы и результаты обучения</w:t>
            </w:r>
            <w:r w:rsidR="008053AF">
              <w:rPr>
                <w:noProof/>
                <w:webHidden/>
              </w:rPr>
              <w:tab/>
            </w:r>
            <w:r w:rsidR="008053AF">
              <w:rPr>
                <w:noProof/>
                <w:webHidden/>
              </w:rPr>
              <w:fldChar w:fldCharType="begin"/>
            </w:r>
            <w:r w:rsidR="008053AF">
              <w:rPr>
                <w:noProof/>
                <w:webHidden/>
              </w:rPr>
              <w:instrText xml:space="preserve"> PAGEREF _Toc137246255 \h </w:instrText>
            </w:r>
            <w:r w:rsidR="008053AF">
              <w:rPr>
                <w:noProof/>
                <w:webHidden/>
              </w:rPr>
            </w:r>
            <w:r w:rsidR="008053AF">
              <w:rPr>
                <w:noProof/>
                <w:webHidden/>
              </w:rPr>
              <w:fldChar w:fldCharType="separate"/>
            </w:r>
            <w:r w:rsidR="008053AF">
              <w:rPr>
                <w:noProof/>
                <w:webHidden/>
              </w:rPr>
              <w:t>12</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56" w:history="1">
            <w:r w:rsidR="008053AF" w:rsidRPr="00886C45">
              <w:rPr>
                <w:rStyle w:val="a7"/>
                <w:rFonts w:ascii="Times New Roman" w:hAnsi="Times New Roman" w:cs="Times New Roman"/>
                <w:noProof/>
                <w:lang w:val="ru"/>
              </w:rPr>
              <w:t>4.1. Структура педагогического компонента</w:t>
            </w:r>
            <w:r w:rsidR="008053AF">
              <w:rPr>
                <w:noProof/>
                <w:webHidden/>
              </w:rPr>
              <w:tab/>
            </w:r>
            <w:r w:rsidR="008053AF">
              <w:rPr>
                <w:noProof/>
                <w:webHidden/>
              </w:rPr>
              <w:fldChar w:fldCharType="begin"/>
            </w:r>
            <w:r w:rsidR="008053AF">
              <w:rPr>
                <w:noProof/>
                <w:webHidden/>
              </w:rPr>
              <w:instrText xml:space="preserve"> PAGEREF _Toc137246256 \h </w:instrText>
            </w:r>
            <w:r w:rsidR="008053AF">
              <w:rPr>
                <w:noProof/>
                <w:webHidden/>
              </w:rPr>
            </w:r>
            <w:r w:rsidR="008053AF">
              <w:rPr>
                <w:noProof/>
                <w:webHidden/>
              </w:rPr>
              <w:fldChar w:fldCharType="separate"/>
            </w:r>
            <w:r w:rsidR="008053AF">
              <w:rPr>
                <w:noProof/>
                <w:webHidden/>
              </w:rPr>
              <w:t>12</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57" w:history="1">
            <w:r w:rsidR="008053AF" w:rsidRPr="00886C45">
              <w:rPr>
                <w:rStyle w:val="a7"/>
                <w:rFonts w:ascii="Times New Roman" w:hAnsi="Times New Roman" w:cs="Times New Roman"/>
                <w:noProof/>
                <w:lang w:val="ru"/>
              </w:rPr>
              <w:t>4.2 Структура предметного компонента</w:t>
            </w:r>
            <w:r w:rsidR="008053AF">
              <w:rPr>
                <w:noProof/>
                <w:webHidden/>
              </w:rPr>
              <w:tab/>
            </w:r>
            <w:r w:rsidR="008053AF">
              <w:rPr>
                <w:noProof/>
                <w:webHidden/>
              </w:rPr>
              <w:fldChar w:fldCharType="begin"/>
            </w:r>
            <w:r w:rsidR="008053AF">
              <w:rPr>
                <w:noProof/>
                <w:webHidden/>
              </w:rPr>
              <w:instrText xml:space="preserve"> PAGEREF _Toc137246257 \h </w:instrText>
            </w:r>
            <w:r w:rsidR="008053AF">
              <w:rPr>
                <w:noProof/>
                <w:webHidden/>
              </w:rPr>
            </w:r>
            <w:r w:rsidR="008053AF">
              <w:rPr>
                <w:noProof/>
                <w:webHidden/>
              </w:rPr>
              <w:fldChar w:fldCharType="separate"/>
            </w:r>
            <w:r w:rsidR="008053AF">
              <w:rPr>
                <w:noProof/>
                <w:webHidden/>
              </w:rPr>
              <w:t>28</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58" w:history="1">
            <w:r w:rsidR="008053AF" w:rsidRPr="00886C45">
              <w:rPr>
                <w:rStyle w:val="a7"/>
                <w:rFonts w:ascii="Times New Roman" w:hAnsi="Times New Roman" w:cs="Times New Roman"/>
                <w:noProof/>
                <w:lang w:val="ru"/>
              </w:rPr>
              <w:t>4.3 Структура обязательного компонента</w:t>
            </w:r>
            <w:r w:rsidR="008053AF">
              <w:rPr>
                <w:noProof/>
                <w:webHidden/>
              </w:rPr>
              <w:tab/>
            </w:r>
            <w:r w:rsidR="008053AF">
              <w:rPr>
                <w:noProof/>
                <w:webHidden/>
              </w:rPr>
              <w:fldChar w:fldCharType="begin"/>
            </w:r>
            <w:r w:rsidR="008053AF">
              <w:rPr>
                <w:noProof/>
                <w:webHidden/>
              </w:rPr>
              <w:instrText xml:space="preserve"> PAGEREF _Toc137246258 \h </w:instrText>
            </w:r>
            <w:r w:rsidR="008053AF">
              <w:rPr>
                <w:noProof/>
                <w:webHidden/>
              </w:rPr>
            </w:r>
            <w:r w:rsidR="008053AF">
              <w:rPr>
                <w:noProof/>
                <w:webHidden/>
              </w:rPr>
              <w:fldChar w:fldCharType="separate"/>
            </w:r>
            <w:r w:rsidR="008053AF">
              <w:rPr>
                <w:noProof/>
                <w:webHidden/>
              </w:rPr>
              <w:t>78</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59" w:history="1">
            <w:r w:rsidR="008053AF" w:rsidRPr="00886C45">
              <w:rPr>
                <w:rStyle w:val="a7"/>
                <w:rFonts w:ascii="Times New Roman" w:hAnsi="Times New Roman" w:cs="Times New Roman"/>
                <w:noProof/>
                <w:lang w:val="ru"/>
              </w:rPr>
              <w:t>4.4 Прогресс</w:t>
            </w:r>
            <w:r w:rsidR="008053AF">
              <w:rPr>
                <w:noProof/>
                <w:webHidden/>
              </w:rPr>
              <w:tab/>
            </w:r>
            <w:r w:rsidR="008053AF">
              <w:rPr>
                <w:noProof/>
                <w:webHidden/>
              </w:rPr>
              <w:fldChar w:fldCharType="begin"/>
            </w:r>
            <w:r w:rsidR="008053AF">
              <w:rPr>
                <w:noProof/>
                <w:webHidden/>
              </w:rPr>
              <w:instrText xml:space="preserve"> PAGEREF _Toc137246259 \h </w:instrText>
            </w:r>
            <w:r w:rsidR="008053AF">
              <w:rPr>
                <w:noProof/>
                <w:webHidden/>
              </w:rPr>
            </w:r>
            <w:r w:rsidR="008053AF">
              <w:rPr>
                <w:noProof/>
                <w:webHidden/>
              </w:rPr>
              <w:fldChar w:fldCharType="separate"/>
            </w:r>
            <w:r w:rsidR="008053AF">
              <w:rPr>
                <w:noProof/>
                <w:webHidden/>
              </w:rPr>
              <w:t>83</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0" w:history="1">
            <w:r w:rsidR="008053AF" w:rsidRPr="00886C45">
              <w:rPr>
                <w:rStyle w:val="a7"/>
                <w:rFonts w:ascii="Times New Roman" w:eastAsiaTheme="majorEastAsia" w:hAnsi="Times New Roman" w:cs="Times New Roman"/>
                <w:noProof/>
                <w:lang w:val="ru"/>
              </w:rPr>
              <w:t xml:space="preserve">4.5 Требования для </w:t>
            </w:r>
            <w:r w:rsidR="008053AF" w:rsidRPr="00886C45">
              <w:rPr>
                <w:rStyle w:val="a7"/>
                <w:rFonts w:ascii="Times New Roman" w:eastAsiaTheme="majorEastAsia" w:hAnsi="Times New Roman" w:cs="Times New Roman"/>
                <w:noProof/>
              </w:rPr>
              <w:t>успешного завершения образовательной программы</w:t>
            </w:r>
            <w:r w:rsidR="008053AF">
              <w:rPr>
                <w:noProof/>
                <w:webHidden/>
              </w:rPr>
              <w:tab/>
            </w:r>
            <w:r w:rsidR="008053AF">
              <w:rPr>
                <w:noProof/>
                <w:webHidden/>
              </w:rPr>
              <w:fldChar w:fldCharType="begin"/>
            </w:r>
            <w:r w:rsidR="008053AF">
              <w:rPr>
                <w:noProof/>
                <w:webHidden/>
              </w:rPr>
              <w:instrText xml:space="preserve"> PAGEREF _Toc137246260 \h </w:instrText>
            </w:r>
            <w:r w:rsidR="008053AF">
              <w:rPr>
                <w:noProof/>
                <w:webHidden/>
              </w:rPr>
            </w:r>
            <w:r w:rsidR="008053AF">
              <w:rPr>
                <w:noProof/>
                <w:webHidden/>
              </w:rPr>
              <w:fldChar w:fldCharType="separate"/>
            </w:r>
            <w:r w:rsidR="008053AF">
              <w:rPr>
                <w:noProof/>
                <w:webHidden/>
              </w:rPr>
              <w:t>94</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61" w:history="1">
            <w:r w:rsidR="008053AF" w:rsidRPr="00886C45">
              <w:rPr>
                <w:rStyle w:val="a7"/>
                <w:rFonts w:ascii="Times New Roman" w:eastAsiaTheme="majorEastAsia" w:hAnsi="Times New Roman" w:cstheme="majorBidi"/>
                <w:bCs/>
                <w:noProof/>
                <w:lang w:val="ru"/>
              </w:rPr>
              <w:t>5. Описание работы студента</w:t>
            </w:r>
            <w:r w:rsidR="008053AF">
              <w:rPr>
                <w:noProof/>
                <w:webHidden/>
              </w:rPr>
              <w:tab/>
            </w:r>
            <w:r w:rsidR="008053AF">
              <w:rPr>
                <w:noProof/>
                <w:webHidden/>
              </w:rPr>
              <w:fldChar w:fldCharType="begin"/>
            </w:r>
            <w:r w:rsidR="008053AF">
              <w:rPr>
                <w:noProof/>
                <w:webHidden/>
              </w:rPr>
              <w:instrText xml:space="preserve"> PAGEREF _Toc137246261 \h </w:instrText>
            </w:r>
            <w:r w:rsidR="008053AF">
              <w:rPr>
                <w:noProof/>
                <w:webHidden/>
              </w:rPr>
            </w:r>
            <w:r w:rsidR="008053AF">
              <w:rPr>
                <w:noProof/>
                <w:webHidden/>
              </w:rPr>
              <w:fldChar w:fldCharType="separate"/>
            </w:r>
            <w:r w:rsidR="008053AF">
              <w:rPr>
                <w:noProof/>
                <w:webHidden/>
              </w:rPr>
              <w:t>94</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62" w:history="1">
            <w:r w:rsidR="008053AF" w:rsidRPr="00886C45">
              <w:rPr>
                <w:rStyle w:val="a7"/>
                <w:rFonts w:ascii="Times New Roman" w:eastAsiaTheme="majorEastAsia" w:hAnsi="Times New Roman" w:cstheme="majorBidi"/>
                <w:bCs/>
                <w:noProof/>
                <w:lang w:val="ru"/>
              </w:rPr>
              <w:t>6. Методы оценки/оценивание</w:t>
            </w:r>
            <w:r w:rsidR="008053AF">
              <w:rPr>
                <w:noProof/>
                <w:webHidden/>
              </w:rPr>
              <w:tab/>
            </w:r>
            <w:r w:rsidR="008053AF">
              <w:rPr>
                <w:noProof/>
                <w:webHidden/>
              </w:rPr>
              <w:fldChar w:fldCharType="begin"/>
            </w:r>
            <w:r w:rsidR="008053AF">
              <w:rPr>
                <w:noProof/>
                <w:webHidden/>
              </w:rPr>
              <w:instrText xml:space="preserve"> PAGEREF _Toc137246262 \h </w:instrText>
            </w:r>
            <w:r w:rsidR="008053AF">
              <w:rPr>
                <w:noProof/>
                <w:webHidden/>
              </w:rPr>
            </w:r>
            <w:r w:rsidR="008053AF">
              <w:rPr>
                <w:noProof/>
                <w:webHidden/>
              </w:rPr>
              <w:fldChar w:fldCharType="separate"/>
            </w:r>
            <w:r w:rsidR="008053AF">
              <w:rPr>
                <w:noProof/>
                <w:webHidden/>
              </w:rPr>
              <w:t>95</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3" w:history="1">
            <w:r w:rsidR="008053AF" w:rsidRPr="00886C45">
              <w:rPr>
                <w:rStyle w:val="a7"/>
                <w:rFonts w:ascii="Times New Roman" w:eastAsiaTheme="majorEastAsia" w:hAnsi="Times New Roman" w:cstheme="majorBidi"/>
                <w:noProof/>
                <w:lang w:val="ru"/>
              </w:rPr>
              <w:t>6.1 Оценивание</w:t>
            </w:r>
            <w:r w:rsidR="008053AF">
              <w:rPr>
                <w:noProof/>
                <w:webHidden/>
              </w:rPr>
              <w:tab/>
            </w:r>
            <w:r w:rsidR="008053AF">
              <w:rPr>
                <w:noProof/>
                <w:webHidden/>
              </w:rPr>
              <w:fldChar w:fldCharType="begin"/>
            </w:r>
            <w:r w:rsidR="008053AF">
              <w:rPr>
                <w:noProof/>
                <w:webHidden/>
              </w:rPr>
              <w:instrText xml:space="preserve"> PAGEREF _Toc137246263 \h </w:instrText>
            </w:r>
            <w:r w:rsidR="008053AF">
              <w:rPr>
                <w:noProof/>
                <w:webHidden/>
              </w:rPr>
            </w:r>
            <w:r w:rsidR="008053AF">
              <w:rPr>
                <w:noProof/>
                <w:webHidden/>
              </w:rPr>
              <w:fldChar w:fldCharType="separate"/>
            </w:r>
            <w:r w:rsidR="008053AF">
              <w:rPr>
                <w:noProof/>
                <w:webHidden/>
              </w:rPr>
              <w:t>95</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4" w:history="1">
            <w:r w:rsidR="008053AF" w:rsidRPr="00886C45">
              <w:rPr>
                <w:rStyle w:val="a7"/>
                <w:rFonts w:ascii="Times New Roman" w:eastAsiaTheme="majorEastAsia" w:hAnsi="Times New Roman" w:cstheme="majorBidi"/>
                <w:noProof/>
                <w:lang w:val="ru"/>
              </w:rPr>
              <w:t>6.2 Внешняя оценка</w:t>
            </w:r>
            <w:r w:rsidR="008053AF">
              <w:rPr>
                <w:noProof/>
                <w:webHidden/>
              </w:rPr>
              <w:tab/>
            </w:r>
            <w:r w:rsidR="008053AF">
              <w:rPr>
                <w:noProof/>
                <w:webHidden/>
              </w:rPr>
              <w:fldChar w:fldCharType="begin"/>
            </w:r>
            <w:r w:rsidR="008053AF">
              <w:rPr>
                <w:noProof/>
                <w:webHidden/>
              </w:rPr>
              <w:instrText xml:space="preserve"> PAGEREF _Toc137246264 \h </w:instrText>
            </w:r>
            <w:r w:rsidR="008053AF">
              <w:rPr>
                <w:noProof/>
                <w:webHidden/>
              </w:rPr>
            </w:r>
            <w:r w:rsidR="008053AF">
              <w:rPr>
                <w:noProof/>
                <w:webHidden/>
              </w:rPr>
              <w:fldChar w:fldCharType="separate"/>
            </w:r>
            <w:r w:rsidR="008053AF">
              <w:rPr>
                <w:noProof/>
                <w:webHidden/>
              </w:rPr>
              <w:t>96</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65" w:history="1">
            <w:r w:rsidR="008053AF" w:rsidRPr="00886C45">
              <w:rPr>
                <w:rStyle w:val="a7"/>
                <w:rFonts w:ascii="Times New Roman" w:eastAsiaTheme="majorEastAsia" w:hAnsi="Times New Roman" w:cstheme="majorBidi"/>
                <w:bCs/>
                <w:noProof/>
                <w:lang w:val="ru"/>
              </w:rPr>
              <w:t>7. Требования к профессорско-преподавательскому составу</w:t>
            </w:r>
            <w:r w:rsidR="008053AF">
              <w:rPr>
                <w:noProof/>
                <w:webHidden/>
              </w:rPr>
              <w:tab/>
            </w:r>
            <w:r w:rsidR="008053AF">
              <w:rPr>
                <w:noProof/>
                <w:webHidden/>
              </w:rPr>
              <w:fldChar w:fldCharType="begin"/>
            </w:r>
            <w:r w:rsidR="008053AF">
              <w:rPr>
                <w:noProof/>
                <w:webHidden/>
              </w:rPr>
              <w:instrText xml:space="preserve"> PAGEREF _Toc137246265 \h </w:instrText>
            </w:r>
            <w:r w:rsidR="008053AF">
              <w:rPr>
                <w:noProof/>
                <w:webHidden/>
              </w:rPr>
            </w:r>
            <w:r w:rsidR="008053AF">
              <w:rPr>
                <w:noProof/>
                <w:webHidden/>
              </w:rPr>
              <w:fldChar w:fldCharType="separate"/>
            </w:r>
            <w:r w:rsidR="008053AF">
              <w:rPr>
                <w:noProof/>
                <w:webHidden/>
              </w:rPr>
              <w:t>98</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6" w:history="1">
            <w:r w:rsidR="008053AF" w:rsidRPr="00886C45">
              <w:rPr>
                <w:rStyle w:val="a7"/>
                <w:rFonts w:ascii="Times New Roman" w:eastAsiaTheme="majorEastAsia" w:hAnsi="Times New Roman" w:cstheme="majorBidi"/>
                <w:noProof/>
                <w:lang w:val="ru"/>
              </w:rPr>
              <w:t>7.1 Требования к профессорско-преподавательскому составу</w:t>
            </w:r>
            <w:r w:rsidR="008053AF">
              <w:rPr>
                <w:noProof/>
                <w:webHidden/>
              </w:rPr>
              <w:tab/>
            </w:r>
            <w:r w:rsidR="008053AF">
              <w:rPr>
                <w:noProof/>
                <w:webHidden/>
              </w:rPr>
              <w:fldChar w:fldCharType="begin"/>
            </w:r>
            <w:r w:rsidR="008053AF">
              <w:rPr>
                <w:noProof/>
                <w:webHidden/>
              </w:rPr>
              <w:instrText xml:space="preserve"> PAGEREF _Toc137246266 \h </w:instrText>
            </w:r>
            <w:r w:rsidR="008053AF">
              <w:rPr>
                <w:noProof/>
                <w:webHidden/>
              </w:rPr>
            </w:r>
            <w:r w:rsidR="008053AF">
              <w:rPr>
                <w:noProof/>
                <w:webHidden/>
              </w:rPr>
              <w:fldChar w:fldCharType="separate"/>
            </w:r>
            <w:r w:rsidR="008053AF">
              <w:rPr>
                <w:noProof/>
                <w:webHidden/>
              </w:rPr>
              <w:t>98</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7" w:history="1">
            <w:r w:rsidR="008053AF" w:rsidRPr="00886C45">
              <w:rPr>
                <w:rStyle w:val="a7"/>
                <w:rFonts w:ascii="Times New Roman" w:eastAsiaTheme="majorEastAsia" w:hAnsi="Times New Roman" w:cstheme="majorBidi"/>
                <w:noProof/>
                <w:lang w:val="ru"/>
              </w:rPr>
              <w:t>7.2 Дополнительно требуемый профессорско-преподавательский состав</w:t>
            </w:r>
            <w:r w:rsidR="008053AF">
              <w:rPr>
                <w:noProof/>
                <w:webHidden/>
              </w:rPr>
              <w:tab/>
            </w:r>
            <w:r w:rsidR="008053AF">
              <w:rPr>
                <w:noProof/>
                <w:webHidden/>
              </w:rPr>
              <w:fldChar w:fldCharType="begin"/>
            </w:r>
            <w:r w:rsidR="008053AF">
              <w:rPr>
                <w:noProof/>
                <w:webHidden/>
              </w:rPr>
              <w:instrText xml:space="preserve"> PAGEREF _Toc137246267 \h </w:instrText>
            </w:r>
            <w:r w:rsidR="008053AF">
              <w:rPr>
                <w:noProof/>
                <w:webHidden/>
              </w:rPr>
            </w:r>
            <w:r w:rsidR="008053AF">
              <w:rPr>
                <w:noProof/>
                <w:webHidden/>
              </w:rPr>
              <w:fldChar w:fldCharType="separate"/>
            </w:r>
            <w:r w:rsidR="008053AF">
              <w:rPr>
                <w:noProof/>
                <w:webHidden/>
              </w:rPr>
              <w:t>99</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8" w:history="1">
            <w:r w:rsidR="008053AF" w:rsidRPr="00886C45">
              <w:rPr>
                <w:rStyle w:val="a7"/>
                <w:rFonts w:ascii="Times New Roman" w:eastAsiaTheme="majorEastAsia" w:hAnsi="Times New Roman" w:cstheme="majorBidi"/>
                <w:noProof/>
                <w:lang w:val="ru"/>
              </w:rPr>
              <w:t>7.3 Необходимое повышение квалификации профессорско-преподавательского состава</w:t>
            </w:r>
            <w:r w:rsidR="008053AF">
              <w:rPr>
                <w:noProof/>
                <w:webHidden/>
              </w:rPr>
              <w:tab/>
            </w:r>
            <w:r w:rsidR="008053AF">
              <w:rPr>
                <w:noProof/>
                <w:webHidden/>
              </w:rPr>
              <w:fldChar w:fldCharType="begin"/>
            </w:r>
            <w:r w:rsidR="008053AF">
              <w:rPr>
                <w:noProof/>
                <w:webHidden/>
              </w:rPr>
              <w:instrText xml:space="preserve"> PAGEREF _Toc137246268 \h </w:instrText>
            </w:r>
            <w:r w:rsidR="008053AF">
              <w:rPr>
                <w:noProof/>
                <w:webHidden/>
              </w:rPr>
            </w:r>
            <w:r w:rsidR="008053AF">
              <w:rPr>
                <w:noProof/>
                <w:webHidden/>
              </w:rPr>
              <w:fldChar w:fldCharType="separate"/>
            </w:r>
            <w:r w:rsidR="008053AF">
              <w:rPr>
                <w:noProof/>
                <w:webHidden/>
              </w:rPr>
              <w:t>99</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69" w:history="1">
            <w:r w:rsidR="008053AF" w:rsidRPr="00886C45">
              <w:rPr>
                <w:rStyle w:val="a7"/>
                <w:rFonts w:ascii="Times New Roman" w:eastAsiaTheme="majorEastAsia" w:hAnsi="Times New Roman" w:cstheme="majorBidi"/>
                <w:noProof/>
                <w:lang w:val="ru"/>
              </w:rPr>
              <w:t>7.4 Требуется дополнительный административный персонал</w:t>
            </w:r>
            <w:r w:rsidR="008053AF">
              <w:rPr>
                <w:noProof/>
                <w:webHidden/>
              </w:rPr>
              <w:tab/>
            </w:r>
            <w:r w:rsidR="008053AF">
              <w:rPr>
                <w:noProof/>
                <w:webHidden/>
              </w:rPr>
              <w:fldChar w:fldCharType="begin"/>
            </w:r>
            <w:r w:rsidR="008053AF">
              <w:rPr>
                <w:noProof/>
                <w:webHidden/>
              </w:rPr>
              <w:instrText xml:space="preserve"> PAGEREF _Toc137246269 \h </w:instrText>
            </w:r>
            <w:r w:rsidR="008053AF">
              <w:rPr>
                <w:noProof/>
                <w:webHidden/>
              </w:rPr>
            </w:r>
            <w:r w:rsidR="008053AF">
              <w:rPr>
                <w:noProof/>
                <w:webHidden/>
              </w:rPr>
              <w:fldChar w:fldCharType="separate"/>
            </w:r>
            <w:r w:rsidR="008053AF">
              <w:rPr>
                <w:noProof/>
                <w:webHidden/>
              </w:rPr>
              <w:t>99</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70" w:history="1">
            <w:r w:rsidR="008053AF" w:rsidRPr="00886C45">
              <w:rPr>
                <w:rStyle w:val="a7"/>
                <w:rFonts w:ascii="Times New Roman" w:eastAsiaTheme="majorEastAsia" w:hAnsi="Times New Roman" w:cstheme="majorBidi"/>
                <w:noProof/>
                <w:lang w:val="ru"/>
              </w:rPr>
              <w:t>8. Ресурсы</w:t>
            </w:r>
            <w:r w:rsidR="008053AF">
              <w:rPr>
                <w:noProof/>
                <w:webHidden/>
              </w:rPr>
              <w:tab/>
            </w:r>
            <w:r w:rsidR="008053AF">
              <w:rPr>
                <w:noProof/>
                <w:webHidden/>
              </w:rPr>
              <w:fldChar w:fldCharType="begin"/>
            </w:r>
            <w:r w:rsidR="008053AF">
              <w:rPr>
                <w:noProof/>
                <w:webHidden/>
              </w:rPr>
              <w:instrText xml:space="preserve"> PAGEREF _Toc137246270 \h </w:instrText>
            </w:r>
            <w:r w:rsidR="008053AF">
              <w:rPr>
                <w:noProof/>
                <w:webHidden/>
              </w:rPr>
            </w:r>
            <w:r w:rsidR="008053AF">
              <w:rPr>
                <w:noProof/>
                <w:webHidden/>
              </w:rPr>
              <w:fldChar w:fldCharType="separate"/>
            </w:r>
            <w:r w:rsidR="008053AF">
              <w:rPr>
                <w:noProof/>
                <w:webHidden/>
              </w:rPr>
              <w:t>99</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71" w:history="1">
            <w:r w:rsidR="008053AF" w:rsidRPr="00886C45">
              <w:rPr>
                <w:rStyle w:val="a7"/>
                <w:rFonts w:ascii="Times New Roman" w:eastAsiaTheme="majorEastAsia" w:hAnsi="Times New Roman" w:cstheme="majorBidi"/>
                <w:noProof/>
                <w:lang w:val="ru"/>
              </w:rPr>
              <w:t>8.1.  Библиотечный ресурс</w:t>
            </w:r>
            <w:r w:rsidR="008053AF">
              <w:rPr>
                <w:noProof/>
                <w:webHidden/>
              </w:rPr>
              <w:tab/>
            </w:r>
            <w:r w:rsidR="008053AF">
              <w:rPr>
                <w:noProof/>
                <w:webHidden/>
              </w:rPr>
              <w:fldChar w:fldCharType="begin"/>
            </w:r>
            <w:r w:rsidR="008053AF">
              <w:rPr>
                <w:noProof/>
                <w:webHidden/>
              </w:rPr>
              <w:instrText xml:space="preserve"> PAGEREF _Toc137246271 \h </w:instrText>
            </w:r>
            <w:r w:rsidR="008053AF">
              <w:rPr>
                <w:noProof/>
                <w:webHidden/>
              </w:rPr>
            </w:r>
            <w:r w:rsidR="008053AF">
              <w:rPr>
                <w:noProof/>
                <w:webHidden/>
              </w:rPr>
              <w:fldChar w:fldCharType="separate"/>
            </w:r>
            <w:r w:rsidR="008053AF">
              <w:rPr>
                <w:noProof/>
                <w:webHidden/>
              </w:rPr>
              <w:t>99</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72" w:history="1">
            <w:r w:rsidR="008053AF" w:rsidRPr="00886C45">
              <w:rPr>
                <w:rStyle w:val="a7"/>
                <w:rFonts w:ascii="Times New Roman" w:eastAsiaTheme="majorEastAsia" w:hAnsi="Times New Roman" w:cstheme="majorBidi"/>
                <w:noProof/>
                <w:lang w:val="ru"/>
              </w:rPr>
              <w:t>8.2. IT-ресурсы</w:t>
            </w:r>
            <w:r w:rsidR="008053AF">
              <w:rPr>
                <w:noProof/>
                <w:webHidden/>
              </w:rPr>
              <w:tab/>
            </w:r>
            <w:r w:rsidR="008053AF">
              <w:rPr>
                <w:noProof/>
                <w:webHidden/>
              </w:rPr>
              <w:fldChar w:fldCharType="begin"/>
            </w:r>
            <w:r w:rsidR="008053AF">
              <w:rPr>
                <w:noProof/>
                <w:webHidden/>
              </w:rPr>
              <w:instrText xml:space="preserve"> PAGEREF _Toc137246272 \h </w:instrText>
            </w:r>
            <w:r w:rsidR="008053AF">
              <w:rPr>
                <w:noProof/>
                <w:webHidden/>
              </w:rPr>
            </w:r>
            <w:r w:rsidR="008053AF">
              <w:rPr>
                <w:noProof/>
                <w:webHidden/>
              </w:rPr>
              <w:fldChar w:fldCharType="separate"/>
            </w:r>
            <w:r w:rsidR="008053AF">
              <w:rPr>
                <w:noProof/>
                <w:webHidden/>
              </w:rPr>
              <w:t>100</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73" w:history="1">
            <w:r w:rsidR="008053AF" w:rsidRPr="00886C45">
              <w:rPr>
                <w:rStyle w:val="a7"/>
                <w:rFonts w:ascii="Times New Roman" w:eastAsiaTheme="majorEastAsia" w:hAnsi="Times New Roman" w:cstheme="majorBidi"/>
                <w:noProof/>
                <w:lang w:val="ru"/>
              </w:rPr>
              <w:t>8.3 Инфраструктура</w:t>
            </w:r>
            <w:r w:rsidR="008053AF">
              <w:rPr>
                <w:noProof/>
                <w:webHidden/>
              </w:rPr>
              <w:tab/>
            </w:r>
            <w:r w:rsidR="008053AF">
              <w:rPr>
                <w:noProof/>
                <w:webHidden/>
              </w:rPr>
              <w:fldChar w:fldCharType="begin"/>
            </w:r>
            <w:r w:rsidR="008053AF">
              <w:rPr>
                <w:noProof/>
                <w:webHidden/>
              </w:rPr>
              <w:instrText xml:space="preserve"> PAGEREF _Toc137246273 \h </w:instrText>
            </w:r>
            <w:r w:rsidR="008053AF">
              <w:rPr>
                <w:noProof/>
                <w:webHidden/>
              </w:rPr>
            </w:r>
            <w:r w:rsidR="008053AF">
              <w:rPr>
                <w:noProof/>
                <w:webHidden/>
              </w:rPr>
              <w:fldChar w:fldCharType="separate"/>
            </w:r>
            <w:r w:rsidR="008053AF">
              <w:rPr>
                <w:noProof/>
                <w:webHidden/>
              </w:rPr>
              <w:t>100</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74" w:history="1">
            <w:r w:rsidR="008053AF" w:rsidRPr="00886C45">
              <w:rPr>
                <w:rStyle w:val="a7"/>
                <w:rFonts w:ascii="Times New Roman" w:eastAsiaTheme="majorEastAsia" w:hAnsi="Times New Roman" w:cstheme="majorBidi"/>
                <w:noProof/>
                <w:lang w:val="ru"/>
              </w:rPr>
              <w:t>9. Дополнительная информация</w:t>
            </w:r>
            <w:r w:rsidR="008053AF">
              <w:rPr>
                <w:noProof/>
                <w:webHidden/>
              </w:rPr>
              <w:tab/>
            </w:r>
            <w:r w:rsidR="008053AF">
              <w:rPr>
                <w:noProof/>
                <w:webHidden/>
              </w:rPr>
              <w:fldChar w:fldCharType="begin"/>
            </w:r>
            <w:r w:rsidR="008053AF">
              <w:rPr>
                <w:noProof/>
                <w:webHidden/>
              </w:rPr>
              <w:instrText xml:space="preserve"> PAGEREF _Toc137246274 \h </w:instrText>
            </w:r>
            <w:r w:rsidR="008053AF">
              <w:rPr>
                <w:noProof/>
                <w:webHidden/>
              </w:rPr>
            </w:r>
            <w:r w:rsidR="008053AF">
              <w:rPr>
                <w:noProof/>
                <w:webHidden/>
              </w:rPr>
              <w:fldChar w:fldCharType="separate"/>
            </w:r>
            <w:r w:rsidR="008053AF">
              <w:rPr>
                <w:noProof/>
                <w:webHidden/>
              </w:rPr>
              <w:t>100</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75" w:history="1">
            <w:r w:rsidR="008053AF" w:rsidRPr="00886C45">
              <w:rPr>
                <w:rStyle w:val="a7"/>
                <w:rFonts w:ascii="Times New Roman" w:eastAsiaTheme="majorEastAsia" w:hAnsi="Times New Roman" w:cstheme="majorBidi"/>
                <w:noProof/>
                <w:lang w:val="ru"/>
              </w:rPr>
              <w:t>9.1 Дополнительные материалы</w:t>
            </w:r>
            <w:r w:rsidR="008053AF">
              <w:rPr>
                <w:noProof/>
                <w:webHidden/>
              </w:rPr>
              <w:tab/>
            </w:r>
            <w:r w:rsidR="008053AF">
              <w:rPr>
                <w:noProof/>
                <w:webHidden/>
              </w:rPr>
              <w:fldChar w:fldCharType="begin"/>
            </w:r>
            <w:r w:rsidR="008053AF">
              <w:rPr>
                <w:noProof/>
                <w:webHidden/>
              </w:rPr>
              <w:instrText xml:space="preserve"> PAGEREF _Toc137246275 \h </w:instrText>
            </w:r>
            <w:r w:rsidR="008053AF">
              <w:rPr>
                <w:noProof/>
                <w:webHidden/>
              </w:rPr>
            </w:r>
            <w:r w:rsidR="008053AF">
              <w:rPr>
                <w:noProof/>
                <w:webHidden/>
              </w:rPr>
              <w:fldChar w:fldCharType="separate"/>
            </w:r>
            <w:r w:rsidR="008053AF">
              <w:rPr>
                <w:noProof/>
                <w:webHidden/>
              </w:rPr>
              <w:t>100</w:t>
            </w:r>
            <w:r w:rsidR="008053AF">
              <w:rPr>
                <w:noProof/>
                <w:webHidden/>
              </w:rPr>
              <w:fldChar w:fldCharType="end"/>
            </w:r>
          </w:hyperlink>
        </w:p>
        <w:p w:rsidR="008053AF" w:rsidRDefault="00441EC6">
          <w:pPr>
            <w:pStyle w:val="21"/>
            <w:tabs>
              <w:tab w:val="right" w:leader="dot" w:pos="9016"/>
            </w:tabs>
            <w:rPr>
              <w:rFonts w:eastAsiaTheme="minorEastAsia"/>
              <w:noProof/>
              <w:lang w:val="en-GB" w:eastAsia="en-GB"/>
            </w:rPr>
          </w:pPr>
          <w:hyperlink w:anchor="_Toc137246276" w:history="1">
            <w:r w:rsidR="008053AF" w:rsidRPr="00886C45">
              <w:rPr>
                <w:rStyle w:val="a7"/>
                <w:rFonts w:ascii="Times New Roman" w:eastAsiaTheme="majorEastAsia" w:hAnsi="Times New Roman" w:cstheme="majorBidi"/>
                <w:noProof/>
                <w:lang w:val="ru"/>
              </w:rPr>
              <w:t>9.2 Электронное обучение</w:t>
            </w:r>
            <w:r w:rsidR="008053AF">
              <w:rPr>
                <w:noProof/>
                <w:webHidden/>
              </w:rPr>
              <w:tab/>
            </w:r>
            <w:r w:rsidR="008053AF">
              <w:rPr>
                <w:noProof/>
                <w:webHidden/>
              </w:rPr>
              <w:fldChar w:fldCharType="begin"/>
            </w:r>
            <w:r w:rsidR="008053AF">
              <w:rPr>
                <w:noProof/>
                <w:webHidden/>
              </w:rPr>
              <w:instrText xml:space="preserve"> PAGEREF _Toc137246276 \h </w:instrText>
            </w:r>
            <w:r w:rsidR="008053AF">
              <w:rPr>
                <w:noProof/>
                <w:webHidden/>
              </w:rPr>
            </w:r>
            <w:r w:rsidR="008053AF">
              <w:rPr>
                <w:noProof/>
                <w:webHidden/>
              </w:rPr>
              <w:fldChar w:fldCharType="separate"/>
            </w:r>
            <w:r w:rsidR="008053AF">
              <w:rPr>
                <w:noProof/>
                <w:webHidden/>
              </w:rPr>
              <w:t>101</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77" w:history="1">
            <w:r w:rsidR="008053AF" w:rsidRPr="00886C45">
              <w:rPr>
                <w:rStyle w:val="a7"/>
                <w:rFonts w:ascii="Times New Roman" w:eastAsiaTheme="majorEastAsia" w:hAnsi="Times New Roman" w:cstheme="majorBidi"/>
                <w:noProof/>
                <w:lang w:val="ru"/>
              </w:rPr>
              <w:t>10. Утверждение</w:t>
            </w:r>
            <w:r w:rsidR="008053AF">
              <w:rPr>
                <w:noProof/>
                <w:webHidden/>
              </w:rPr>
              <w:tab/>
            </w:r>
            <w:r w:rsidR="008053AF">
              <w:rPr>
                <w:noProof/>
                <w:webHidden/>
              </w:rPr>
              <w:fldChar w:fldCharType="begin"/>
            </w:r>
            <w:r w:rsidR="008053AF">
              <w:rPr>
                <w:noProof/>
                <w:webHidden/>
              </w:rPr>
              <w:instrText xml:space="preserve"> PAGEREF _Toc137246277 \h </w:instrText>
            </w:r>
            <w:r w:rsidR="008053AF">
              <w:rPr>
                <w:noProof/>
                <w:webHidden/>
              </w:rPr>
            </w:r>
            <w:r w:rsidR="008053AF">
              <w:rPr>
                <w:noProof/>
                <w:webHidden/>
              </w:rPr>
              <w:fldChar w:fldCharType="separate"/>
            </w:r>
            <w:r w:rsidR="008053AF">
              <w:rPr>
                <w:noProof/>
                <w:webHidden/>
              </w:rPr>
              <w:t>102</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78" w:history="1">
            <w:r w:rsidR="008053AF" w:rsidRPr="00886C45">
              <w:rPr>
                <w:rStyle w:val="a7"/>
                <w:rFonts w:ascii="Times New Roman" w:eastAsiaTheme="majorEastAsia" w:hAnsi="Times New Roman" w:cstheme="majorBidi"/>
                <w:b/>
                <w:bCs/>
                <w:noProof/>
                <w:lang w:val="ru"/>
              </w:rPr>
              <w:t>ПРИЛОЖЕНИЕ 1:</w:t>
            </w:r>
            <w:r w:rsidR="008053AF" w:rsidRPr="00886C45">
              <w:rPr>
                <w:rStyle w:val="a7"/>
                <w:rFonts w:ascii="Times New Roman" w:eastAsiaTheme="majorEastAsia" w:hAnsi="Times New Roman" w:cstheme="majorBidi"/>
                <w:noProof/>
                <w:lang w:val="ru"/>
              </w:rPr>
              <w:t xml:space="preserve"> Основные принципы образовательной программы</w:t>
            </w:r>
            <w:r w:rsidR="008053AF">
              <w:rPr>
                <w:noProof/>
                <w:webHidden/>
              </w:rPr>
              <w:tab/>
            </w:r>
            <w:r w:rsidR="008053AF">
              <w:rPr>
                <w:noProof/>
                <w:webHidden/>
              </w:rPr>
              <w:fldChar w:fldCharType="begin"/>
            </w:r>
            <w:r w:rsidR="008053AF">
              <w:rPr>
                <w:noProof/>
                <w:webHidden/>
              </w:rPr>
              <w:instrText xml:space="preserve"> PAGEREF _Toc137246278 \h </w:instrText>
            </w:r>
            <w:r w:rsidR="008053AF">
              <w:rPr>
                <w:noProof/>
                <w:webHidden/>
              </w:rPr>
            </w:r>
            <w:r w:rsidR="008053AF">
              <w:rPr>
                <w:noProof/>
                <w:webHidden/>
              </w:rPr>
              <w:fldChar w:fldCharType="separate"/>
            </w:r>
            <w:r w:rsidR="008053AF">
              <w:rPr>
                <w:noProof/>
                <w:webHidden/>
              </w:rPr>
              <w:t>103</w:t>
            </w:r>
            <w:r w:rsidR="008053AF">
              <w:rPr>
                <w:noProof/>
                <w:webHidden/>
              </w:rPr>
              <w:fldChar w:fldCharType="end"/>
            </w:r>
          </w:hyperlink>
        </w:p>
        <w:p w:rsidR="008053AF" w:rsidRDefault="00441EC6">
          <w:pPr>
            <w:pStyle w:val="11"/>
            <w:tabs>
              <w:tab w:val="right" w:leader="dot" w:pos="9016"/>
            </w:tabs>
            <w:rPr>
              <w:rFonts w:eastAsiaTheme="minorEastAsia"/>
              <w:noProof/>
              <w:lang w:val="en-GB" w:eastAsia="en-GB"/>
            </w:rPr>
          </w:pPr>
          <w:hyperlink w:anchor="_Toc137246279" w:history="1">
            <w:r w:rsidR="008053AF" w:rsidRPr="00886C45">
              <w:rPr>
                <w:rStyle w:val="a7"/>
                <w:rFonts w:ascii="Times New Roman" w:eastAsiaTheme="majorEastAsia" w:hAnsi="Times New Roman" w:cstheme="majorBidi"/>
                <w:b/>
                <w:bCs/>
                <w:noProof/>
                <w:lang w:val="kk-KZ"/>
              </w:rPr>
              <w:t>Список литературы</w:t>
            </w:r>
            <w:r w:rsidR="008053AF">
              <w:rPr>
                <w:noProof/>
                <w:webHidden/>
              </w:rPr>
              <w:tab/>
            </w:r>
            <w:r w:rsidR="008053AF">
              <w:rPr>
                <w:noProof/>
                <w:webHidden/>
              </w:rPr>
              <w:fldChar w:fldCharType="begin"/>
            </w:r>
            <w:r w:rsidR="008053AF">
              <w:rPr>
                <w:noProof/>
                <w:webHidden/>
              </w:rPr>
              <w:instrText xml:space="preserve"> PAGEREF _Toc137246279 \h </w:instrText>
            </w:r>
            <w:r w:rsidR="008053AF">
              <w:rPr>
                <w:noProof/>
                <w:webHidden/>
              </w:rPr>
            </w:r>
            <w:r w:rsidR="008053AF">
              <w:rPr>
                <w:noProof/>
                <w:webHidden/>
              </w:rPr>
              <w:fldChar w:fldCharType="separate"/>
            </w:r>
            <w:r w:rsidR="008053AF">
              <w:rPr>
                <w:noProof/>
                <w:webHidden/>
              </w:rPr>
              <w:t>114</w:t>
            </w:r>
            <w:r w:rsidR="008053AF">
              <w:rPr>
                <w:noProof/>
                <w:webHidden/>
              </w:rPr>
              <w:fldChar w:fldCharType="end"/>
            </w:r>
          </w:hyperlink>
        </w:p>
        <w:p w:rsidR="00056249" w:rsidRPr="00EE3DE8" w:rsidRDefault="00056249" w:rsidP="00B428E6">
          <w:pPr>
            <w:spacing w:after="120" w:line="240" w:lineRule="auto"/>
            <w:jc w:val="both"/>
            <w:rPr>
              <w:rFonts w:ascii="Times New Roman" w:hAnsi="Times New Roman" w:cs="Times New Roman"/>
              <w:b/>
              <w:bCs/>
              <w:noProof/>
              <w:sz w:val="28"/>
              <w:szCs w:val="28"/>
            </w:rPr>
          </w:pPr>
          <w:r w:rsidRPr="00EE3DE8">
            <w:rPr>
              <w:rFonts w:ascii="Times New Roman" w:hAnsi="Times New Roman" w:cs="Times New Roman"/>
              <w:b/>
              <w:bCs/>
              <w:noProof/>
              <w:sz w:val="28"/>
              <w:szCs w:val="28"/>
            </w:rPr>
            <w:fldChar w:fldCharType="end"/>
          </w:r>
        </w:p>
      </w:sdtContent>
    </w:sdt>
    <w:p w:rsidR="00056249" w:rsidRPr="00EE3DE8" w:rsidRDefault="00056249"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00150C45" w:rsidRPr="00EE3DE8" w:rsidRDefault="00150C45" w:rsidP="00B428E6">
      <w:pPr>
        <w:spacing w:after="120" w:line="240" w:lineRule="auto"/>
        <w:jc w:val="both"/>
        <w:rPr>
          <w:rFonts w:ascii="Times New Roman" w:eastAsia="Times New Roman" w:hAnsi="Times New Roman" w:cs="Times New Roman"/>
          <w:b/>
          <w:sz w:val="28"/>
          <w:szCs w:val="28"/>
        </w:rPr>
      </w:pPr>
    </w:p>
    <w:p w:rsidR="6B229BC4" w:rsidRPr="00EE3DE8" w:rsidRDefault="00552019" w:rsidP="00B428E6">
      <w:pPr>
        <w:pStyle w:val="1"/>
        <w:spacing w:after="120" w:line="240" w:lineRule="auto"/>
        <w:jc w:val="both"/>
        <w:rPr>
          <w:rFonts w:ascii="Times New Roman" w:eastAsia="Yu Gothic Light" w:hAnsi="Times New Roman" w:cs="Times New Roman"/>
          <w:bCs/>
          <w:sz w:val="28"/>
          <w:szCs w:val="28"/>
          <w:lang w:val="ru-RU"/>
        </w:rPr>
      </w:pPr>
      <w:bookmarkStart w:id="0" w:name="_Toc95726084"/>
      <w:bookmarkStart w:id="1" w:name="_Toc137246252"/>
      <w:r w:rsidRPr="00EE3DE8">
        <w:rPr>
          <w:rFonts w:ascii="Times New Roman" w:hAnsi="Times New Roman" w:cs="Times New Roman"/>
          <w:bCs/>
          <w:sz w:val="28"/>
          <w:szCs w:val="28"/>
          <w:lang w:val="ru"/>
        </w:rPr>
        <w:lastRenderedPageBreak/>
        <w:t>1. Общая информация</w:t>
      </w:r>
      <w:bookmarkEnd w:id="0"/>
      <w:bookmarkEnd w:id="1"/>
    </w:p>
    <w:p w:rsidR="6B229BC4" w:rsidRPr="00EE3DE8" w:rsidRDefault="6B229BC4" w:rsidP="00B428E6">
      <w:pPr>
        <w:spacing w:after="120" w:line="240" w:lineRule="auto"/>
        <w:jc w:val="both"/>
        <w:rPr>
          <w:rFonts w:ascii="Times New Roman" w:hAnsi="Times New Roman" w:cs="Times New Roman"/>
          <w:sz w:val="28"/>
          <w:szCs w:val="28"/>
          <w:lang w:val="ru-RU"/>
        </w:rPr>
      </w:pPr>
    </w:p>
    <w:tbl>
      <w:tblPr>
        <w:tblW w:w="8990" w:type="dxa"/>
        <w:tblLayout w:type="fixed"/>
        <w:tblLook w:val="0400" w:firstRow="0" w:lastRow="0" w:firstColumn="0" w:lastColumn="0" w:noHBand="0" w:noVBand="1"/>
      </w:tblPr>
      <w:tblGrid>
        <w:gridCol w:w="2632"/>
        <w:gridCol w:w="6358"/>
      </w:tblGrid>
      <w:tr w:rsidR="00124003" w:rsidRPr="00EE3DE8" w:rsidTr="0024700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EE3DE8" w:rsidRDefault="00552019"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
                <w:bCs/>
                <w:color w:val="000000" w:themeColor="text1"/>
                <w:sz w:val="28"/>
                <w:szCs w:val="28"/>
                <w:lang w:val="ru"/>
              </w:rPr>
              <w:t>1.1. На</w:t>
            </w:r>
            <w:r w:rsidR="001E3C01" w:rsidRPr="00EE3DE8">
              <w:rPr>
                <w:rFonts w:ascii="Times New Roman" w:eastAsia="Times New Roman" w:hAnsi="Times New Roman" w:cs="Times New Roman"/>
                <w:b/>
                <w:bCs/>
                <w:color w:val="000000" w:themeColor="text1"/>
                <w:sz w:val="28"/>
                <w:szCs w:val="28"/>
                <w:lang w:val="ru-RU"/>
              </w:rPr>
              <w:t>именование</w:t>
            </w:r>
            <w:r w:rsidRPr="00EE3DE8">
              <w:rPr>
                <w:rFonts w:ascii="Times New Roman" w:eastAsia="Times New Roman" w:hAnsi="Times New Roman" w:cs="Times New Roman"/>
                <w:b/>
                <w:bCs/>
                <w:color w:val="000000" w:themeColor="text1"/>
                <w:sz w:val="28"/>
                <w:szCs w:val="28"/>
                <w:lang w:val="ru"/>
              </w:rPr>
              <w:t xml:space="preserve"> образовательной программы</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6B229BC4" w:rsidRPr="00EE3DE8" w:rsidRDefault="00552019"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
                <w:bCs/>
                <w:color w:val="000000" w:themeColor="text1"/>
                <w:sz w:val="28"/>
                <w:szCs w:val="28"/>
                <w:lang w:val="ru-RU"/>
              </w:rPr>
              <w:t xml:space="preserve"> </w:t>
            </w:r>
            <w:r w:rsidR="002A3102" w:rsidRPr="00EE3DE8">
              <w:rPr>
                <w:rFonts w:ascii="Times New Roman" w:eastAsia="Times New Roman" w:hAnsi="Times New Roman" w:cs="Times New Roman"/>
                <w:b/>
                <w:bCs/>
                <w:color w:val="000000" w:themeColor="text1"/>
                <w:sz w:val="28"/>
                <w:szCs w:val="28"/>
                <w:lang w:val="ru-RU"/>
              </w:rPr>
              <w:t>Иностранные языки</w:t>
            </w:r>
          </w:p>
        </w:tc>
      </w:tr>
      <w:tr w:rsidR="00124003" w:rsidRPr="00EE3DE8" w:rsidTr="0024700A">
        <w:trPr>
          <w:trHeight w:val="328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EE3DE8" w:rsidRDefault="00552019" w:rsidP="00B428E6">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EE3DE8">
              <w:rPr>
                <w:rFonts w:ascii="Times New Roman" w:eastAsia="Times New Roman" w:hAnsi="Times New Roman" w:cs="Times New Roman"/>
                <w:b/>
                <w:bCs/>
                <w:color w:val="000000" w:themeColor="text1"/>
                <w:sz w:val="28"/>
                <w:szCs w:val="28"/>
                <w:lang w:val="ru"/>
              </w:rPr>
              <w:t xml:space="preserve">1.2. Команда по разработке образовательной программы: </w:t>
            </w:r>
          </w:p>
          <w:p w:rsidR="6B229BC4" w:rsidRPr="00EE3DE8" w:rsidRDefault="6B229BC4" w:rsidP="00B428E6">
            <w:pPr>
              <w:tabs>
                <w:tab w:val="left" w:pos="709"/>
              </w:tabs>
              <w:spacing w:after="120" w:line="240" w:lineRule="auto"/>
              <w:jc w:val="both"/>
              <w:rPr>
                <w:rFonts w:ascii="Times New Roman" w:hAnsi="Times New Roman" w:cs="Times New Roman"/>
                <w:sz w:val="28"/>
                <w:szCs w:val="28"/>
                <w:lang w:val="ru-RU"/>
              </w:rPr>
            </w:pP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vAlign w:val="center"/>
          </w:tcPr>
          <w:p w:rsidR="6B229BC4" w:rsidRPr="00EE3DE8" w:rsidRDefault="00552019" w:rsidP="00B428E6">
            <w:pPr>
              <w:spacing w:after="12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
                <w:bCs/>
                <w:color w:val="000000" w:themeColor="text1"/>
                <w:sz w:val="28"/>
                <w:szCs w:val="28"/>
                <w:lang w:val="ru-RU"/>
              </w:rPr>
              <w:t xml:space="preserve"> </w:t>
            </w:r>
          </w:p>
          <w:tbl>
            <w:tblPr>
              <w:tblW w:w="6150" w:type="dxa"/>
              <w:tblLayout w:type="fixed"/>
              <w:tblLook w:val="0400" w:firstRow="0" w:lastRow="0" w:firstColumn="0" w:lastColumn="0" w:noHBand="0" w:noVBand="1"/>
            </w:tblPr>
            <w:tblGrid>
              <w:gridCol w:w="3225"/>
              <w:gridCol w:w="2925"/>
            </w:tblGrid>
            <w:tr w:rsidR="00124003" w:rsidRPr="00EE3DE8" w:rsidTr="007203B5">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EE3DE8" w:rsidRDefault="00D90B1A" w:rsidP="00B428E6">
                  <w:pPr>
                    <w:tabs>
                      <w:tab w:val="left" w:pos="709"/>
                    </w:tabs>
                    <w:spacing w:after="0" w:line="240" w:lineRule="auto"/>
                    <w:jc w:val="both"/>
                    <w:rPr>
                      <w:rFonts w:ascii="Times New Roman" w:eastAsia="Times New Roman" w:hAnsi="Times New Roman" w:cs="Times New Roman"/>
                      <w:b/>
                      <w:bCs/>
                      <w:color w:val="000000" w:themeColor="text1"/>
                      <w:sz w:val="28"/>
                      <w:szCs w:val="28"/>
                      <w:lang w:val="en-US"/>
                    </w:rPr>
                  </w:pPr>
                  <w:r w:rsidRPr="00EE3DE8">
                    <w:rPr>
                      <w:rFonts w:ascii="Times New Roman" w:eastAsia="Times New Roman" w:hAnsi="Times New Roman" w:cs="Times New Roman"/>
                      <w:b/>
                      <w:bCs/>
                      <w:color w:val="000000" w:themeColor="text1"/>
                      <w:sz w:val="28"/>
                      <w:szCs w:val="28"/>
                      <w:lang w:val="ru"/>
                    </w:rPr>
                    <w:t>Ведущий университет</w:t>
                  </w:r>
                </w:p>
              </w:tc>
              <w:tc>
                <w:tcPr>
                  <w:tcW w:w="29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EE3DE8" w:rsidRDefault="00552019" w:rsidP="00B428E6">
                  <w:pPr>
                    <w:tabs>
                      <w:tab w:val="left" w:pos="709"/>
                    </w:tabs>
                    <w:spacing w:after="0" w:line="240" w:lineRule="auto"/>
                    <w:jc w:val="both"/>
                    <w:rPr>
                      <w:rFonts w:ascii="Times New Roman" w:hAnsi="Times New Roman" w:cs="Times New Roman"/>
                      <w:sz w:val="28"/>
                      <w:szCs w:val="28"/>
                      <w:lang w:val="en-US"/>
                    </w:rPr>
                  </w:pPr>
                  <w:r w:rsidRPr="00EE3DE8">
                    <w:rPr>
                      <w:rFonts w:ascii="Times New Roman" w:eastAsia="Times New Roman" w:hAnsi="Times New Roman" w:cs="Times New Roman"/>
                      <w:b/>
                      <w:bCs/>
                      <w:color w:val="000000" w:themeColor="text1"/>
                      <w:sz w:val="28"/>
                      <w:szCs w:val="28"/>
                      <w:lang w:val="ru"/>
                    </w:rPr>
                    <w:t>Университеты-участники</w:t>
                  </w:r>
                </w:p>
              </w:tc>
            </w:tr>
            <w:tr w:rsidR="00CA609B" w:rsidRPr="00EE3DE8" w:rsidTr="007203B5">
              <w:trPr>
                <w:trHeight w:val="1145"/>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A609B" w:rsidRPr="00EE3DE8" w:rsidRDefault="008053AF" w:rsidP="00B428E6">
                  <w:pPr>
                    <w:tabs>
                      <w:tab w:val="left" w:pos="709"/>
                    </w:tabs>
                    <w:spacing w:after="0" w:line="240" w:lineRule="auto"/>
                    <w:rPr>
                      <w:rFonts w:ascii="Times New Roman" w:hAnsi="Times New Roman" w:cs="Times New Roman"/>
                      <w:sz w:val="28"/>
                      <w:szCs w:val="28"/>
                    </w:rPr>
                  </w:pPr>
                  <w:r w:rsidRPr="00B52D15">
                    <w:rPr>
                      <w:rFonts w:ascii="Times New Roman" w:eastAsia="Times New Roman" w:hAnsi="Times New Roman" w:cs="Times New Roman"/>
                      <w:noProof/>
                      <w:sz w:val="28"/>
                      <w:szCs w:val="28"/>
                      <w:lang w:val="ru-RU"/>
                    </w:rPr>
                    <w:t>Карагандинский государственный университет</w:t>
                  </w:r>
                  <w:r w:rsidRPr="00B52D15">
                    <w:rPr>
                      <w:rFonts w:ascii="Times New Roman" w:eastAsia="Times New Roman" w:hAnsi="Times New Roman" w:cs="Times New Roman"/>
                      <w:b/>
                      <w:noProof/>
                      <w:sz w:val="28"/>
                      <w:szCs w:val="28"/>
                      <w:lang w:val="ru-RU"/>
                    </w:rPr>
                    <w:t xml:space="preserve"> </w:t>
                  </w:r>
                  <w:r w:rsidRPr="00B52D15">
                    <w:rPr>
                      <w:rFonts w:ascii="Times New Roman" w:eastAsia="Times New Roman" w:hAnsi="Times New Roman" w:cs="Times New Roman"/>
                      <w:noProof/>
                      <w:sz w:val="28"/>
                      <w:szCs w:val="28"/>
                      <w:lang w:val="ru-RU"/>
                    </w:rPr>
                    <w:t>имени Е.А.Букетова</w:t>
                  </w:r>
                </w:p>
              </w:tc>
              <w:tc>
                <w:tcPr>
                  <w:tcW w:w="2925" w:type="dxa"/>
                  <w:tcBorders>
                    <w:top w:val="single" w:sz="8" w:space="0" w:color="000000"/>
                    <w:left w:val="single" w:sz="8" w:space="0" w:color="000000"/>
                    <w:bottom w:val="single" w:sz="8" w:space="0" w:color="000000"/>
                    <w:right w:val="single" w:sz="8" w:space="0" w:color="000000"/>
                  </w:tcBorders>
                </w:tcPr>
                <w:p w:rsidR="00CA609B" w:rsidRPr="00EE3DE8" w:rsidRDefault="00CA609B" w:rsidP="00B428E6">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Кокшетауский у</w:t>
                  </w:r>
                  <w:r w:rsidR="007E2D08" w:rsidRPr="00EE3DE8">
                    <w:rPr>
                      <w:rFonts w:ascii="Times New Roman" w:eastAsia="Times New Roman" w:hAnsi="Times New Roman" w:cs="Times New Roman"/>
                      <w:sz w:val="28"/>
                      <w:szCs w:val="28"/>
                      <w:lang w:eastAsia="ru-RU"/>
                    </w:rPr>
                    <w:t>ниверситет имени Ш. Уалиханова </w:t>
                  </w:r>
                </w:p>
              </w:tc>
            </w:tr>
            <w:tr w:rsidR="00CA609B" w:rsidRPr="00EE3DE8" w:rsidTr="007203B5">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A609B" w:rsidRPr="00EE3DE8" w:rsidRDefault="00CA609B"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i/>
                      <w:iCs/>
                      <w:color w:val="000000" w:themeColor="text1"/>
                      <w:sz w:val="28"/>
                      <w:szCs w:val="28"/>
                    </w:rPr>
                    <w:t xml:space="preserve"> </w:t>
                  </w:r>
                </w:p>
              </w:tc>
              <w:tc>
                <w:tcPr>
                  <w:tcW w:w="2925" w:type="dxa"/>
                  <w:tcBorders>
                    <w:top w:val="single" w:sz="8" w:space="0" w:color="000000"/>
                    <w:left w:val="single" w:sz="8" w:space="0" w:color="000000"/>
                    <w:bottom w:val="single" w:sz="8" w:space="0" w:color="000000"/>
                    <w:right w:val="single" w:sz="8" w:space="0" w:color="000000"/>
                  </w:tcBorders>
                </w:tcPr>
                <w:p w:rsidR="00CA609B" w:rsidRPr="00EE3DE8" w:rsidRDefault="00CA609B" w:rsidP="00B428E6">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Аркалык</w:t>
                  </w:r>
                  <w:r w:rsidR="00460698">
                    <w:rPr>
                      <w:rFonts w:ascii="Times New Roman" w:eastAsia="Times New Roman" w:hAnsi="Times New Roman" w:cs="Times New Roman"/>
                      <w:sz w:val="28"/>
                      <w:szCs w:val="28"/>
                      <w:lang w:eastAsia="ru-RU"/>
                    </w:rPr>
                    <w:t>ский педагогический институт имени Ы.</w:t>
                  </w:r>
                  <w:r w:rsidRPr="00EE3DE8">
                    <w:rPr>
                      <w:rFonts w:ascii="Times New Roman" w:eastAsia="Times New Roman" w:hAnsi="Times New Roman" w:cs="Times New Roman"/>
                      <w:sz w:val="28"/>
                      <w:szCs w:val="28"/>
                      <w:lang w:eastAsia="ru-RU"/>
                    </w:rPr>
                    <w:t xml:space="preserve">Алтынсарина </w:t>
                  </w:r>
                </w:p>
              </w:tc>
            </w:tr>
            <w:tr w:rsidR="00CA609B" w:rsidRPr="00EE3DE8" w:rsidTr="007203B5">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A609B" w:rsidRPr="00EE3DE8" w:rsidRDefault="00CA609B"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i/>
                      <w:iCs/>
                      <w:color w:val="000000" w:themeColor="text1"/>
                      <w:sz w:val="28"/>
                      <w:szCs w:val="28"/>
                    </w:rPr>
                    <w:t xml:space="preserve"> </w:t>
                  </w:r>
                </w:p>
              </w:tc>
              <w:tc>
                <w:tcPr>
                  <w:tcW w:w="2925" w:type="dxa"/>
                  <w:tcBorders>
                    <w:top w:val="single" w:sz="8" w:space="0" w:color="000000"/>
                    <w:left w:val="single" w:sz="8" w:space="0" w:color="000000"/>
                    <w:bottom w:val="single" w:sz="8" w:space="0" w:color="000000"/>
                    <w:right w:val="single" w:sz="8" w:space="0" w:color="000000"/>
                  </w:tcBorders>
                </w:tcPr>
                <w:p w:rsidR="00CA609B" w:rsidRPr="00EE3DE8" w:rsidRDefault="00CA609B" w:rsidP="00B428E6">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Северо-Казахстанский униве</w:t>
                  </w:r>
                  <w:r w:rsidR="007E2D08" w:rsidRPr="00EE3DE8">
                    <w:rPr>
                      <w:rFonts w:ascii="Times New Roman" w:eastAsia="Times New Roman" w:hAnsi="Times New Roman" w:cs="Times New Roman"/>
                      <w:sz w:val="28"/>
                      <w:szCs w:val="28"/>
                      <w:lang w:eastAsia="ru-RU"/>
                    </w:rPr>
                    <w:t xml:space="preserve">рситет </w:t>
                  </w:r>
                  <w:r w:rsidR="00460698">
                    <w:rPr>
                      <w:rFonts w:ascii="Times New Roman" w:eastAsia="Times New Roman" w:hAnsi="Times New Roman" w:cs="Times New Roman"/>
                      <w:sz w:val="28"/>
                      <w:szCs w:val="28"/>
                      <w:lang w:val="ru-RU" w:eastAsia="ru-RU"/>
                    </w:rPr>
                    <w:t>имени М.</w:t>
                  </w:r>
                  <w:r w:rsidR="007E2D08" w:rsidRPr="00EE3DE8">
                    <w:rPr>
                      <w:rFonts w:ascii="Times New Roman" w:eastAsia="Times New Roman" w:hAnsi="Times New Roman" w:cs="Times New Roman"/>
                      <w:sz w:val="28"/>
                      <w:szCs w:val="28"/>
                      <w:lang w:eastAsia="ru-RU"/>
                    </w:rPr>
                    <w:t>Козыбаева</w:t>
                  </w:r>
                </w:p>
              </w:tc>
            </w:tr>
            <w:tr w:rsidR="00CA609B" w:rsidRPr="00EE3DE8" w:rsidTr="007203B5">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A609B" w:rsidRPr="00EE3DE8" w:rsidRDefault="00CA609B"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i/>
                      <w:iCs/>
                      <w:color w:val="000000" w:themeColor="text1"/>
                      <w:sz w:val="28"/>
                      <w:szCs w:val="28"/>
                    </w:rPr>
                    <w:t xml:space="preserve"> </w:t>
                  </w:r>
                </w:p>
              </w:tc>
              <w:tc>
                <w:tcPr>
                  <w:tcW w:w="2925" w:type="dxa"/>
                  <w:tcBorders>
                    <w:top w:val="single" w:sz="8" w:space="0" w:color="000000"/>
                    <w:left w:val="single" w:sz="8" w:space="0" w:color="000000"/>
                    <w:bottom w:val="single" w:sz="8" w:space="0" w:color="000000"/>
                    <w:right w:val="single" w:sz="8" w:space="0" w:color="000000"/>
                  </w:tcBorders>
                </w:tcPr>
                <w:p w:rsidR="00CA609B" w:rsidRPr="00EE3DE8" w:rsidRDefault="00CA609B" w:rsidP="00B428E6">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Казахский национальный женский педагогический университет </w:t>
                  </w:r>
                </w:p>
              </w:tc>
            </w:tr>
            <w:tr w:rsidR="00CA609B" w:rsidRPr="00EE3DE8" w:rsidTr="007203B5">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CA609B" w:rsidRPr="00EE3DE8" w:rsidRDefault="00CA609B"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i/>
                      <w:iCs/>
                      <w:color w:val="000000" w:themeColor="text1"/>
                      <w:sz w:val="28"/>
                      <w:szCs w:val="28"/>
                    </w:rPr>
                    <w:t xml:space="preserve"> </w:t>
                  </w:r>
                </w:p>
              </w:tc>
              <w:tc>
                <w:tcPr>
                  <w:tcW w:w="2925" w:type="dxa"/>
                  <w:tcBorders>
                    <w:top w:val="single" w:sz="8" w:space="0" w:color="000000"/>
                    <w:left w:val="single" w:sz="8" w:space="0" w:color="000000"/>
                    <w:bottom w:val="single" w:sz="8" w:space="0" w:color="000000"/>
                    <w:right w:val="single" w:sz="8" w:space="0" w:color="000000"/>
                  </w:tcBorders>
                </w:tcPr>
                <w:p w:rsidR="00CA609B" w:rsidRPr="00EE3DE8" w:rsidRDefault="00CA609B" w:rsidP="00B428E6">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Университет имени Шакарима города Семей </w:t>
                  </w:r>
                </w:p>
              </w:tc>
            </w:tr>
            <w:tr w:rsidR="00124003" w:rsidRPr="00EE3DE8" w:rsidTr="007203B5">
              <w:trPr>
                <w:trHeight w:val="345"/>
              </w:trPr>
              <w:tc>
                <w:tcPr>
                  <w:tcW w:w="32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B229BC4" w:rsidRPr="00EE3DE8" w:rsidRDefault="00552019"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i/>
                      <w:iCs/>
                      <w:color w:val="000000" w:themeColor="text1"/>
                      <w:sz w:val="28"/>
                      <w:szCs w:val="28"/>
                    </w:rPr>
                    <w:t xml:space="preserve"> </w:t>
                  </w:r>
                </w:p>
              </w:tc>
              <w:tc>
                <w:tcPr>
                  <w:tcW w:w="292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6B229BC4" w:rsidRPr="00EE3DE8" w:rsidRDefault="00552019" w:rsidP="00B428E6">
                  <w:pPr>
                    <w:tabs>
                      <w:tab w:val="left" w:pos="709"/>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color w:val="000000" w:themeColor="text1"/>
                      <w:sz w:val="28"/>
                      <w:szCs w:val="28"/>
                    </w:rPr>
                    <w:t xml:space="preserve"> </w:t>
                  </w:r>
                </w:p>
              </w:tc>
            </w:tr>
          </w:tbl>
          <w:p w:rsidR="00381DE0" w:rsidRPr="00EE3DE8" w:rsidRDefault="00381DE0" w:rsidP="00B428E6">
            <w:pPr>
              <w:spacing w:after="120" w:line="240" w:lineRule="auto"/>
              <w:jc w:val="both"/>
              <w:rPr>
                <w:rFonts w:ascii="Times New Roman" w:hAnsi="Times New Roman" w:cs="Times New Roman"/>
                <w:sz w:val="28"/>
                <w:szCs w:val="28"/>
              </w:rPr>
            </w:pPr>
          </w:p>
        </w:tc>
      </w:tr>
      <w:tr w:rsidR="007E2D08" w:rsidRPr="00EE3DE8" w:rsidTr="0024700A">
        <w:trPr>
          <w:trHeight w:val="2565"/>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E2D08" w:rsidRPr="00EE3DE8" w:rsidRDefault="007E2D08" w:rsidP="00B428E6">
            <w:pPr>
              <w:tabs>
                <w:tab w:val="left" w:pos="709"/>
              </w:tabs>
              <w:spacing w:after="120" w:line="240" w:lineRule="auto"/>
              <w:jc w:val="both"/>
              <w:rPr>
                <w:rFonts w:ascii="Times New Roman" w:eastAsia="Times New Roman" w:hAnsi="Times New Roman" w:cs="Times New Roman"/>
                <w:b/>
                <w:bCs/>
                <w:color w:val="000000" w:themeColor="text1"/>
                <w:sz w:val="28"/>
                <w:szCs w:val="28"/>
                <w:lang w:val="ru-RU"/>
              </w:rPr>
            </w:pPr>
            <w:r w:rsidRPr="00EE3DE8">
              <w:rPr>
                <w:rFonts w:ascii="Times New Roman" w:eastAsia="Times New Roman" w:hAnsi="Times New Roman" w:cs="Times New Roman"/>
                <w:b/>
                <w:bCs/>
                <w:color w:val="000000" w:themeColor="text1"/>
                <w:sz w:val="28"/>
                <w:szCs w:val="28"/>
                <w:lang w:val="ru"/>
              </w:rPr>
              <w:t>1.3. Тип образовательной программы</w:t>
            </w:r>
          </w:p>
          <w:p w:rsidR="007E2D08" w:rsidRPr="00EE3DE8" w:rsidRDefault="007E2D08"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color w:val="000000" w:themeColor="text1"/>
                <w:sz w:val="28"/>
                <w:szCs w:val="28"/>
                <w:lang w:val="ru"/>
              </w:rPr>
              <w:t>(в соответствии с Национальными рамками квалификаций</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7E2D08" w:rsidRPr="00EE3DE8" w:rsidRDefault="007E2D08" w:rsidP="00B428E6">
            <w:pPr>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w:t>
            </w:r>
          </w:p>
          <w:p w:rsidR="007E2D08" w:rsidRPr="00EE3DE8" w:rsidRDefault="007E2D08" w:rsidP="00B428E6">
            <w:pPr>
              <w:spacing w:line="240" w:lineRule="auto"/>
              <w:jc w:val="both"/>
              <w:rPr>
                <w:rFonts w:ascii="Times New Roman" w:eastAsia="Times New Roman" w:hAnsi="Times New Roman" w:cs="Times New Roman"/>
                <w:sz w:val="28"/>
                <w:szCs w:val="28"/>
                <w:lang w:val="en" w:eastAsia="ru-RU"/>
              </w:rPr>
            </w:pPr>
            <w:r w:rsidRPr="00EE3DE8">
              <w:rPr>
                <w:rFonts w:ascii="Times New Roman" w:eastAsia="Times New Roman" w:hAnsi="Times New Roman" w:cs="Times New Roman"/>
                <w:sz w:val="28"/>
                <w:szCs w:val="28"/>
                <w:lang w:val="ru-RU"/>
              </w:rPr>
              <w:t xml:space="preserve"> </w:t>
            </w:r>
            <w:r w:rsidRPr="00EE3DE8">
              <w:rPr>
                <w:rFonts w:ascii="Times New Roman" w:eastAsia="Times New Roman" w:hAnsi="Times New Roman" w:cs="Times New Roman"/>
                <w:sz w:val="28"/>
                <w:szCs w:val="28"/>
                <w:lang w:val="en" w:eastAsia="ru-RU"/>
              </w:rPr>
              <w:t>Бакалавриат, уровень 6</w:t>
            </w:r>
          </w:p>
          <w:p w:rsidR="007E2D08" w:rsidRPr="00EE3DE8" w:rsidRDefault="007E2D08" w:rsidP="00B428E6">
            <w:pPr>
              <w:tabs>
                <w:tab w:val="left" w:pos="709"/>
              </w:tabs>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w:t>
            </w:r>
          </w:p>
          <w:p w:rsidR="007E2D08" w:rsidRPr="00EE3DE8" w:rsidRDefault="007E2D08" w:rsidP="00B428E6">
            <w:pPr>
              <w:tabs>
                <w:tab w:val="left" w:pos="709"/>
              </w:tabs>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color w:val="000000" w:themeColor="text1"/>
                <w:sz w:val="28"/>
                <w:szCs w:val="28"/>
                <w:lang w:val="ru-RU"/>
              </w:rPr>
              <w:t xml:space="preserve"> </w:t>
            </w:r>
          </w:p>
        </w:tc>
      </w:tr>
      <w:tr w:rsidR="007E2D08" w:rsidRPr="00EE3DE8" w:rsidTr="0024700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E2D08" w:rsidRPr="00EE3DE8" w:rsidRDefault="007E2D08" w:rsidP="00B428E6">
            <w:pPr>
              <w:tabs>
                <w:tab w:val="left" w:pos="709"/>
              </w:tabs>
              <w:spacing w:after="120" w:line="240" w:lineRule="auto"/>
              <w:jc w:val="both"/>
              <w:rPr>
                <w:rFonts w:ascii="Times New Roman" w:hAnsi="Times New Roman" w:cs="Times New Roman"/>
                <w:sz w:val="28"/>
                <w:szCs w:val="28"/>
                <w:lang w:val="en-US"/>
              </w:rPr>
            </w:pPr>
            <w:r w:rsidRPr="00EE3DE8">
              <w:rPr>
                <w:rFonts w:ascii="Times New Roman" w:eastAsia="Times New Roman" w:hAnsi="Times New Roman" w:cs="Times New Roman"/>
                <w:b/>
                <w:bCs/>
                <w:color w:val="000000" w:themeColor="text1"/>
                <w:sz w:val="28"/>
                <w:szCs w:val="28"/>
                <w:lang w:val="ru"/>
              </w:rPr>
              <w:t xml:space="preserve">1.4. Общее количество </w:t>
            </w:r>
            <w:r w:rsidR="00EF0123" w:rsidRPr="00EE3DE8">
              <w:rPr>
                <w:rFonts w:ascii="Times New Roman" w:eastAsia="Times New Roman" w:hAnsi="Times New Roman" w:cs="Times New Roman"/>
                <w:b/>
                <w:bCs/>
                <w:color w:val="000000" w:themeColor="text1"/>
                <w:sz w:val="28"/>
                <w:szCs w:val="28"/>
                <w:lang w:val="ru"/>
              </w:rPr>
              <w:t>академических кредитов</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7E2D08" w:rsidRPr="00EE3DE8" w:rsidRDefault="007E2D08" w:rsidP="00B428E6">
            <w:pPr>
              <w:tabs>
                <w:tab w:val="left" w:pos="709"/>
              </w:tabs>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en-US"/>
              </w:rPr>
              <w:t xml:space="preserve"> </w:t>
            </w:r>
            <w:r w:rsidRPr="00EE3DE8">
              <w:rPr>
                <w:rFonts w:ascii="Times New Roman" w:eastAsia="Times New Roman" w:hAnsi="Times New Roman" w:cs="Times New Roman"/>
                <w:sz w:val="28"/>
                <w:szCs w:val="28"/>
                <w:lang w:val="ru-RU"/>
              </w:rPr>
              <w:t>240</w:t>
            </w:r>
          </w:p>
        </w:tc>
      </w:tr>
      <w:tr w:rsidR="007E2D08" w:rsidRPr="00EE3DE8" w:rsidTr="0024700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E2D08" w:rsidRPr="00EE3DE8" w:rsidRDefault="007E2D08" w:rsidP="00B428E6">
            <w:pPr>
              <w:tabs>
                <w:tab w:val="left" w:pos="709"/>
              </w:tabs>
              <w:spacing w:after="120" w:line="240" w:lineRule="auto"/>
              <w:jc w:val="both"/>
              <w:rPr>
                <w:rFonts w:ascii="Times New Roman" w:hAnsi="Times New Roman" w:cs="Times New Roman"/>
                <w:sz w:val="28"/>
                <w:szCs w:val="28"/>
                <w:lang w:val="en-US"/>
              </w:rPr>
            </w:pPr>
            <w:r w:rsidRPr="00EE3DE8">
              <w:rPr>
                <w:rFonts w:ascii="Times New Roman" w:eastAsia="Times New Roman" w:hAnsi="Times New Roman" w:cs="Times New Roman"/>
                <w:b/>
                <w:bCs/>
                <w:color w:val="000000" w:themeColor="text1"/>
                <w:sz w:val="28"/>
                <w:szCs w:val="28"/>
                <w:lang w:val="ru"/>
              </w:rPr>
              <w:t>1.5. Форма обучения</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7E2D08" w:rsidRPr="00EE3DE8" w:rsidRDefault="007E2D08" w:rsidP="00B428E6">
            <w:pPr>
              <w:tabs>
                <w:tab w:val="left" w:pos="709"/>
              </w:tabs>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en-US"/>
              </w:rPr>
              <w:t xml:space="preserve"> </w:t>
            </w:r>
            <w:r w:rsidRPr="00EE3DE8">
              <w:rPr>
                <w:rFonts w:ascii="Times New Roman" w:eastAsia="Times New Roman" w:hAnsi="Times New Roman" w:cs="Times New Roman"/>
                <w:sz w:val="28"/>
                <w:szCs w:val="28"/>
              </w:rPr>
              <w:t>очное/ дневное обучение</w:t>
            </w:r>
          </w:p>
        </w:tc>
      </w:tr>
      <w:tr w:rsidR="007E2D08" w:rsidRPr="00EE3DE8" w:rsidTr="0024700A">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007E2D08" w:rsidRPr="00EE3DE8" w:rsidRDefault="007E2D08" w:rsidP="00B428E6">
            <w:pPr>
              <w:tabs>
                <w:tab w:val="left" w:pos="709"/>
              </w:tabs>
              <w:spacing w:after="120" w:line="240" w:lineRule="auto"/>
              <w:jc w:val="both"/>
              <w:rPr>
                <w:rFonts w:ascii="Times New Roman" w:hAnsi="Times New Roman" w:cs="Times New Roman"/>
                <w:sz w:val="28"/>
                <w:szCs w:val="28"/>
                <w:lang w:val="en-US"/>
              </w:rPr>
            </w:pPr>
            <w:r w:rsidRPr="00EE3DE8">
              <w:rPr>
                <w:rFonts w:ascii="Times New Roman" w:eastAsia="Times New Roman" w:hAnsi="Times New Roman" w:cs="Times New Roman"/>
                <w:b/>
                <w:bCs/>
                <w:color w:val="000000" w:themeColor="text1"/>
                <w:sz w:val="28"/>
                <w:szCs w:val="28"/>
                <w:lang w:val="ru"/>
              </w:rPr>
              <w:lastRenderedPageBreak/>
              <w:t>1.6. Ожидаемая продолжительность программы</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7E2D08" w:rsidRPr="00EE3DE8" w:rsidRDefault="007E2D08" w:rsidP="00B428E6">
            <w:pPr>
              <w:tabs>
                <w:tab w:val="left" w:pos="709"/>
              </w:tabs>
              <w:spacing w:line="257" w:lineRule="auto"/>
              <w:rPr>
                <w:rFonts w:ascii="Times New Roman" w:hAnsi="Times New Roman" w:cs="Times New Roman"/>
                <w:sz w:val="28"/>
                <w:szCs w:val="28"/>
                <w:lang w:val="ru-RU"/>
              </w:rPr>
            </w:pPr>
            <w:r w:rsidRPr="00EE3DE8">
              <w:rPr>
                <w:rFonts w:ascii="Times New Roman" w:eastAsia="Times New Roman" w:hAnsi="Times New Roman" w:cs="Times New Roman"/>
                <w:i/>
                <w:iCs/>
                <w:color w:val="000000" w:themeColor="text1"/>
                <w:sz w:val="28"/>
                <w:szCs w:val="28"/>
                <w:lang w:val="en-US"/>
              </w:rPr>
              <w:t xml:space="preserve"> </w:t>
            </w:r>
            <w:r w:rsidRPr="00EE3DE8">
              <w:rPr>
                <w:rFonts w:ascii="Times New Roman" w:eastAsia="Times New Roman" w:hAnsi="Times New Roman" w:cs="Times New Roman"/>
                <w:iCs/>
                <w:color w:val="000000" w:themeColor="text1"/>
                <w:sz w:val="28"/>
                <w:szCs w:val="28"/>
                <w:lang w:val="ru-RU"/>
              </w:rPr>
              <w:t>4 года</w:t>
            </w:r>
          </w:p>
        </w:tc>
      </w:tr>
      <w:tr w:rsidR="00124003" w:rsidRPr="00EE3DE8" w:rsidTr="0024700A">
        <w:trPr>
          <w:trHeight w:val="1779"/>
        </w:trPr>
        <w:tc>
          <w:tcPr>
            <w:tcW w:w="2632" w:type="dxa"/>
            <w:tcBorders>
              <w:top w:val="single" w:sz="8" w:space="0" w:color="000000" w:themeColor="text1"/>
              <w:left w:val="single" w:sz="8" w:space="0" w:color="000000" w:themeColor="text1"/>
              <w:bottom w:val="single" w:sz="8" w:space="0" w:color="000000" w:themeColor="text1"/>
              <w:right w:val="single" w:sz="8" w:space="0" w:color="BFBFBF" w:themeColor="background1" w:themeShade="BF"/>
            </w:tcBorders>
            <w:shd w:val="clear" w:color="auto" w:fill="D9D9D9" w:themeFill="background1" w:themeFillShade="D9"/>
          </w:tcPr>
          <w:p w:rsidR="6B229BC4" w:rsidRPr="00EE3DE8" w:rsidRDefault="00552019" w:rsidP="00B428E6">
            <w:pPr>
              <w:tabs>
                <w:tab w:val="left" w:pos="709"/>
              </w:tabs>
              <w:spacing w:after="120" w:line="240" w:lineRule="auto"/>
              <w:jc w:val="both"/>
              <w:rPr>
                <w:rFonts w:ascii="Times New Roman" w:eastAsia="Times New Roman" w:hAnsi="Times New Roman" w:cs="Times New Roman"/>
                <w:b/>
                <w:bCs/>
                <w:color w:val="000000" w:themeColor="text1"/>
                <w:sz w:val="28"/>
                <w:szCs w:val="28"/>
                <w:lang w:val="ru"/>
              </w:rPr>
            </w:pPr>
            <w:r w:rsidRPr="00EE3DE8">
              <w:rPr>
                <w:rFonts w:ascii="Times New Roman" w:eastAsia="Times New Roman" w:hAnsi="Times New Roman" w:cs="Times New Roman"/>
                <w:b/>
                <w:bCs/>
                <w:color w:val="000000" w:themeColor="text1"/>
                <w:sz w:val="28"/>
                <w:szCs w:val="28"/>
                <w:lang w:val="ru"/>
              </w:rPr>
              <w:t>1.7. Краткое описание образовательной программы</w:t>
            </w:r>
          </w:p>
          <w:p w:rsidR="00946D86" w:rsidRPr="00EE3DE8" w:rsidRDefault="00946D86" w:rsidP="00B428E6">
            <w:pPr>
              <w:tabs>
                <w:tab w:val="left" w:pos="709"/>
              </w:tabs>
              <w:spacing w:after="120" w:line="240" w:lineRule="auto"/>
              <w:jc w:val="both"/>
              <w:rPr>
                <w:rFonts w:ascii="Times New Roman" w:eastAsia="Times New Roman" w:hAnsi="Times New Roman" w:cs="Times New Roman"/>
                <w:b/>
                <w:bCs/>
                <w:sz w:val="28"/>
                <w:szCs w:val="28"/>
                <w:lang w:val="ru-RU"/>
              </w:rPr>
            </w:pPr>
            <w:r w:rsidRPr="00EE3DE8">
              <w:rPr>
                <w:rFonts w:ascii="Times New Roman" w:eastAsia="Times New Roman" w:hAnsi="Times New Roman" w:cs="Times New Roman"/>
                <w:bCs/>
                <w:sz w:val="28"/>
                <w:szCs w:val="28"/>
                <w:lang w:val="ru-RU"/>
              </w:rPr>
              <w:t>Цели и задачи образовательной программы</w:t>
            </w:r>
          </w:p>
        </w:tc>
        <w:tc>
          <w:tcPr>
            <w:tcW w:w="6358" w:type="dxa"/>
            <w:tcBorders>
              <w:top w:val="single" w:sz="8" w:space="0" w:color="000000" w:themeColor="text1"/>
              <w:left w:val="single" w:sz="8" w:space="0" w:color="BFBFBF" w:themeColor="background1" w:themeShade="BF"/>
              <w:bottom w:val="single" w:sz="8" w:space="0" w:color="000000" w:themeColor="text1"/>
              <w:right w:val="single" w:sz="8" w:space="0" w:color="000000" w:themeColor="text1"/>
            </w:tcBorders>
          </w:tcPr>
          <w:p w:rsidR="009A51CB" w:rsidRPr="00EE3DE8" w:rsidRDefault="009A51CB" w:rsidP="00B428E6">
            <w:pPr>
              <w:pStyle w:val="af6"/>
              <w:spacing w:after="24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Данная образовательная программа (ОП) "Иностранные языки" является национальной образовательной программой для подготовки педагогов, которая была разработана в сотрудничестве различных казахстанских вузов и с привлечением международных консультантов. В связи с тем, что это национальная образовательная программа, описательные тексты в ней не дают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EF0123" w:rsidRPr="00EE3DE8" w:rsidRDefault="00EF0123" w:rsidP="00EF0123">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EE3DE8">
              <w:rPr>
                <w:rFonts w:ascii="Times New Roman" w:eastAsia="Times New Roman" w:hAnsi="Times New Roman" w:cs="Times New Roman"/>
                <w:color w:val="000000" w:themeColor="text1"/>
                <w:sz w:val="28"/>
                <w:szCs w:val="28"/>
                <w:lang w:val="ru-RU"/>
              </w:rPr>
              <w:t xml:space="preserve">ОП </w:t>
            </w:r>
            <w:r w:rsidRPr="00EE3DE8">
              <w:rPr>
                <w:rFonts w:ascii="Times New Roman" w:hAnsi="Times New Roman" w:cs="Times New Roman"/>
                <w:sz w:val="28"/>
                <w:szCs w:val="28"/>
                <w:lang w:val="ru-RU"/>
              </w:rPr>
              <w:t xml:space="preserve">"Иностранные языки" </w:t>
            </w:r>
            <w:r w:rsidRPr="00EE3DE8">
              <w:rPr>
                <w:rFonts w:ascii="Times New Roman" w:eastAsia="Times New Roman" w:hAnsi="Times New Roman" w:cs="Times New Roman"/>
                <w:color w:val="000000" w:themeColor="text1"/>
                <w:sz w:val="28"/>
                <w:szCs w:val="28"/>
                <w:lang w:val="ru-RU"/>
              </w:rPr>
              <w:t>- это программа педагогического образования для будущих учителей, которые хотят специализироваться на преподавании двух иностранных языков в учебных заведениях (школах, колледжах, гимназиях). ОП состоит из педагогического компонента 60 кредитов (включая педагогическую практику), обязательного компонента 56 академических кредитов и предметного компонента 124 академических кредита (включая итоговую аттестацию 8 академических кредитов).</w:t>
            </w:r>
          </w:p>
          <w:p w:rsidR="00EF0123" w:rsidRPr="00EE3DE8" w:rsidRDefault="00EF0123" w:rsidP="00EF0123">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EE3DE8">
              <w:rPr>
                <w:rFonts w:ascii="Times New Roman" w:eastAsia="Times New Roman" w:hAnsi="Times New Roman" w:cs="Times New Roman"/>
                <w:color w:val="000000" w:themeColor="text1"/>
                <w:sz w:val="28"/>
                <w:szCs w:val="28"/>
                <w:lang w:val="ru-RU"/>
              </w:rPr>
              <w:t>Предметный компонент состоит из 4 модулей: "Теоретические и прикладные аспекты иностранных языков", "Технологии преподавания иностранных языков: методология и лингводидактика", "Иностранные языки, культура, коммуникация", "Иностранные языки в профессиональной сфере: применение".</w:t>
            </w:r>
          </w:p>
          <w:p w:rsidR="00CA609B" w:rsidRPr="00EE3DE8" w:rsidRDefault="00CA609B" w:rsidP="00B428E6">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EE3DE8">
              <w:rPr>
                <w:rFonts w:ascii="Times New Roman" w:eastAsia="Times New Roman" w:hAnsi="Times New Roman" w:cs="Times New Roman"/>
                <w:color w:val="000000" w:themeColor="text1"/>
                <w:sz w:val="28"/>
                <w:szCs w:val="28"/>
                <w:lang w:val="ru-RU"/>
              </w:rPr>
              <w:t>ОП направлена на подготовку учителя двух (2) иностранных языков, включая английский (по требованию), выбор которого определяется каждым региональным университетом самостоятельно, в зависимости от социальных потребностей и рынка труда конкретного региона.</w:t>
            </w:r>
            <w:r w:rsidR="00EF0123" w:rsidRPr="00EE3DE8">
              <w:rPr>
                <w:rFonts w:ascii="Times New Roman" w:eastAsia="Times New Roman" w:hAnsi="Times New Roman" w:cs="Times New Roman"/>
                <w:color w:val="000000" w:themeColor="text1"/>
                <w:sz w:val="28"/>
                <w:szCs w:val="28"/>
                <w:lang w:val="ru-RU"/>
              </w:rPr>
              <w:t xml:space="preserve"> </w:t>
            </w:r>
            <w:r w:rsidRPr="00EE3DE8">
              <w:rPr>
                <w:rFonts w:ascii="Times New Roman" w:eastAsia="Times New Roman" w:hAnsi="Times New Roman" w:cs="Times New Roman"/>
                <w:color w:val="000000" w:themeColor="text1"/>
                <w:sz w:val="28"/>
                <w:szCs w:val="28"/>
                <w:lang w:val="ru-RU"/>
              </w:rPr>
              <w:t xml:space="preserve">Выпускник ОП должен хорошо владеть методикой </w:t>
            </w:r>
            <w:r w:rsidRPr="00EE3DE8">
              <w:rPr>
                <w:rFonts w:ascii="Times New Roman" w:eastAsia="Times New Roman" w:hAnsi="Times New Roman" w:cs="Times New Roman"/>
                <w:color w:val="000000" w:themeColor="text1"/>
                <w:sz w:val="28"/>
                <w:szCs w:val="28"/>
                <w:lang w:val="ru-RU"/>
              </w:rPr>
              <w:lastRenderedPageBreak/>
              <w:t>преподавания как 1-го иностран</w:t>
            </w:r>
            <w:r w:rsidR="00CF00BC" w:rsidRPr="00EE3DE8">
              <w:rPr>
                <w:rFonts w:ascii="Times New Roman" w:eastAsia="Times New Roman" w:hAnsi="Times New Roman" w:cs="Times New Roman"/>
                <w:color w:val="000000" w:themeColor="text1"/>
                <w:sz w:val="28"/>
                <w:szCs w:val="28"/>
                <w:lang w:val="ru-RU"/>
              </w:rPr>
              <w:t xml:space="preserve">ного языка, так и </w:t>
            </w:r>
            <w:r w:rsidR="004122BA" w:rsidRPr="00EE3DE8">
              <w:rPr>
                <w:rFonts w:ascii="Times New Roman" w:eastAsia="Times New Roman" w:hAnsi="Times New Roman" w:cs="Times New Roman"/>
                <w:color w:val="000000" w:themeColor="text1"/>
                <w:sz w:val="28"/>
                <w:szCs w:val="28"/>
                <w:lang w:val="ru-RU"/>
              </w:rPr>
              <w:t>методическими основами,</w:t>
            </w:r>
            <w:r w:rsidRPr="00EE3DE8">
              <w:rPr>
                <w:rFonts w:ascii="Times New Roman" w:eastAsia="Times New Roman" w:hAnsi="Times New Roman" w:cs="Times New Roman"/>
                <w:color w:val="000000" w:themeColor="text1"/>
                <w:sz w:val="28"/>
                <w:szCs w:val="28"/>
                <w:lang w:val="ru-RU"/>
              </w:rPr>
              <w:t xml:space="preserve"> и принципами преподавания 2-го </w:t>
            </w:r>
            <w:r w:rsidR="00653A94" w:rsidRPr="00EE3DE8">
              <w:rPr>
                <w:rFonts w:ascii="Times New Roman" w:eastAsia="Times New Roman" w:hAnsi="Times New Roman" w:cs="Times New Roman"/>
                <w:color w:val="000000" w:themeColor="text1"/>
                <w:sz w:val="28"/>
                <w:szCs w:val="28"/>
                <w:lang w:val="ru-RU"/>
              </w:rPr>
              <w:t>иностранного языка</w:t>
            </w:r>
            <w:r w:rsidRPr="00EE3DE8">
              <w:rPr>
                <w:rFonts w:ascii="Times New Roman" w:eastAsia="Times New Roman" w:hAnsi="Times New Roman" w:cs="Times New Roman"/>
                <w:color w:val="000000" w:themeColor="text1"/>
                <w:sz w:val="28"/>
                <w:szCs w:val="28"/>
                <w:lang w:val="ru-RU"/>
              </w:rPr>
              <w:t xml:space="preserve">, новейшими технологиями обучения иностранным языкам: </w:t>
            </w:r>
            <w:r w:rsidRPr="00EE3DE8">
              <w:rPr>
                <w:rFonts w:ascii="Times New Roman" w:eastAsia="Times New Roman" w:hAnsi="Times New Roman" w:cs="Times New Roman"/>
                <w:color w:val="000000" w:themeColor="text1"/>
                <w:sz w:val="28"/>
                <w:szCs w:val="28"/>
                <w:lang w:val="en-US"/>
              </w:rPr>
              <w:t>STEM</w:t>
            </w:r>
            <w:r w:rsidRPr="00EE3DE8">
              <w:rPr>
                <w:rFonts w:ascii="Times New Roman" w:eastAsia="Times New Roman" w:hAnsi="Times New Roman" w:cs="Times New Roman"/>
                <w:color w:val="000000" w:themeColor="text1"/>
                <w:sz w:val="28"/>
                <w:szCs w:val="28"/>
                <w:lang w:val="ru-RU"/>
              </w:rPr>
              <w:t xml:space="preserve">, </w:t>
            </w:r>
            <w:r w:rsidRPr="00EE3DE8">
              <w:rPr>
                <w:rFonts w:ascii="Times New Roman" w:eastAsia="Times New Roman" w:hAnsi="Times New Roman" w:cs="Times New Roman"/>
                <w:color w:val="000000" w:themeColor="text1"/>
                <w:sz w:val="28"/>
                <w:szCs w:val="28"/>
                <w:lang w:val="en-US"/>
              </w:rPr>
              <w:t>CLIL</w:t>
            </w:r>
            <w:r w:rsidRPr="00EE3DE8">
              <w:rPr>
                <w:rFonts w:ascii="Times New Roman" w:eastAsia="Times New Roman" w:hAnsi="Times New Roman" w:cs="Times New Roman"/>
                <w:color w:val="000000" w:themeColor="text1"/>
                <w:sz w:val="28"/>
                <w:szCs w:val="28"/>
                <w:lang w:val="ru-RU"/>
              </w:rPr>
              <w:t>, проектно-коммуникативный подход, технология развития критического мышления и др.</w:t>
            </w:r>
            <w:r w:rsidR="00653A94" w:rsidRPr="00EE3DE8">
              <w:rPr>
                <w:rFonts w:ascii="Times New Roman" w:eastAsia="Times New Roman" w:hAnsi="Times New Roman" w:cs="Times New Roman"/>
                <w:color w:val="000000" w:themeColor="text1"/>
                <w:sz w:val="28"/>
                <w:szCs w:val="28"/>
                <w:lang w:val="ru-RU"/>
              </w:rPr>
              <w:t xml:space="preserve"> </w:t>
            </w:r>
          </w:p>
          <w:p w:rsidR="6B229BC4" w:rsidRPr="00EE3DE8" w:rsidRDefault="00CA609B" w:rsidP="00B428E6">
            <w:pPr>
              <w:tabs>
                <w:tab w:val="left" w:pos="709"/>
              </w:tabs>
              <w:spacing w:after="240" w:line="240" w:lineRule="auto"/>
              <w:jc w:val="both"/>
              <w:rPr>
                <w:rFonts w:ascii="Times New Roman" w:eastAsia="Times New Roman" w:hAnsi="Times New Roman" w:cs="Times New Roman"/>
                <w:color w:val="000000" w:themeColor="text1"/>
                <w:sz w:val="28"/>
                <w:szCs w:val="28"/>
                <w:lang w:val="ru-RU"/>
              </w:rPr>
            </w:pPr>
            <w:r w:rsidRPr="00EE3DE8">
              <w:rPr>
                <w:rFonts w:ascii="Times New Roman" w:eastAsia="Times New Roman" w:hAnsi="Times New Roman" w:cs="Times New Roman"/>
                <w:color w:val="000000" w:themeColor="text1"/>
                <w:sz w:val="28"/>
                <w:szCs w:val="28"/>
                <w:lang w:val="ru-RU"/>
              </w:rPr>
              <w:t xml:space="preserve">Особенностью данного ОП является коммуникативно-контрастивный (сравнительный) характер построения учебного процесса на основе коммуникативных умений </w:t>
            </w:r>
            <w:r w:rsidR="00653A94" w:rsidRPr="00EE3DE8">
              <w:rPr>
                <w:rFonts w:ascii="Times New Roman" w:eastAsia="Times New Roman" w:hAnsi="Times New Roman" w:cs="Times New Roman"/>
                <w:color w:val="000000" w:themeColor="text1"/>
                <w:sz w:val="28"/>
                <w:szCs w:val="28"/>
                <w:lang w:val="ru-RU"/>
              </w:rPr>
              <w:t>об</w:t>
            </w:r>
            <w:r w:rsidRPr="00EE3DE8">
              <w:rPr>
                <w:rFonts w:ascii="Times New Roman" w:eastAsia="Times New Roman" w:hAnsi="Times New Roman" w:cs="Times New Roman"/>
                <w:color w:val="000000" w:themeColor="text1"/>
                <w:sz w:val="28"/>
                <w:szCs w:val="28"/>
                <w:lang w:val="ru-RU"/>
              </w:rPr>
              <w:t>уча</w:t>
            </w:r>
            <w:r w:rsidR="00653A94" w:rsidRPr="00EE3DE8">
              <w:rPr>
                <w:rFonts w:ascii="Times New Roman" w:eastAsia="Times New Roman" w:hAnsi="Times New Roman" w:cs="Times New Roman"/>
                <w:color w:val="000000" w:themeColor="text1"/>
                <w:sz w:val="28"/>
                <w:szCs w:val="28"/>
                <w:lang w:val="ru-RU"/>
              </w:rPr>
              <w:t>ю</w:t>
            </w:r>
            <w:r w:rsidRPr="00EE3DE8">
              <w:rPr>
                <w:rFonts w:ascii="Times New Roman" w:eastAsia="Times New Roman" w:hAnsi="Times New Roman" w:cs="Times New Roman"/>
                <w:color w:val="000000" w:themeColor="text1"/>
                <w:sz w:val="28"/>
                <w:szCs w:val="28"/>
                <w:lang w:val="ru-RU"/>
              </w:rPr>
              <w:t>щегося на родном и первом иностранном языке, на коммуникативных умениях на межъязыковом уровне.</w:t>
            </w:r>
            <w:r w:rsidR="00EF0123" w:rsidRPr="00EE3DE8">
              <w:rPr>
                <w:rFonts w:ascii="Times New Roman" w:eastAsia="Times New Roman" w:hAnsi="Times New Roman" w:cs="Times New Roman"/>
                <w:color w:val="000000" w:themeColor="text1"/>
                <w:sz w:val="28"/>
                <w:szCs w:val="28"/>
                <w:lang w:val="ru-RU"/>
              </w:rPr>
              <w:t xml:space="preserve"> </w:t>
            </w:r>
            <w:r w:rsidRPr="00EE3DE8">
              <w:rPr>
                <w:rFonts w:ascii="Times New Roman" w:eastAsia="Times New Roman" w:hAnsi="Times New Roman" w:cs="Times New Roman"/>
                <w:color w:val="000000" w:themeColor="text1"/>
                <w:sz w:val="28"/>
                <w:szCs w:val="28"/>
                <w:lang w:val="ru-RU"/>
              </w:rPr>
              <w:t>ОП направлен на сохранение языкового и культурного плюрализма, развитие многоязычной личности, в целом, многоязычия, в Казахстане; предоставит языковые ресурсы для профессионального роста и возможности для вхождения в глобальное сообщество выпускника ОП.</w:t>
            </w:r>
          </w:p>
          <w:p w:rsidR="00E22EA1" w:rsidRPr="00EE3DE8" w:rsidRDefault="00E22EA1" w:rsidP="00B428E6">
            <w:pPr>
              <w:tabs>
                <w:tab w:val="left" w:pos="709"/>
              </w:tabs>
              <w:spacing w:after="24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ОП предоставляет равные возможности для обучения без ущемления прав и интересов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E22EA1" w:rsidRPr="00EE3DE8" w:rsidRDefault="00E22EA1" w:rsidP="00B428E6">
            <w:pPr>
              <w:tabs>
                <w:tab w:val="left" w:pos="709"/>
              </w:tabs>
              <w:spacing w:after="24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содействии обучению.</w:t>
            </w:r>
          </w:p>
        </w:tc>
      </w:tr>
      <w:tr w:rsidR="00124003" w:rsidRPr="00EE3DE8" w:rsidTr="0024700A">
        <w:tc>
          <w:tcPr>
            <w:tcW w:w="8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61B46" w:rsidRPr="00EE3DE8" w:rsidRDefault="00552019" w:rsidP="00B428E6">
            <w:pPr>
              <w:tabs>
                <w:tab w:val="left" w:pos="709"/>
              </w:tabs>
              <w:spacing w:after="120" w:line="240" w:lineRule="auto"/>
              <w:jc w:val="both"/>
              <w:rPr>
                <w:rFonts w:ascii="Times New Roman" w:hAnsi="Times New Roman" w:cs="Times New Roman"/>
                <w:b/>
                <w:bCs/>
                <w:sz w:val="28"/>
                <w:szCs w:val="28"/>
                <w:lang w:val="en-US"/>
              </w:rPr>
            </w:pPr>
            <w:r w:rsidRPr="00EE3DE8">
              <w:rPr>
                <w:rFonts w:ascii="Times New Roman" w:eastAsia="Times New Roman" w:hAnsi="Times New Roman" w:cs="Times New Roman"/>
                <w:b/>
                <w:bCs/>
                <w:color w:val="000000" w:themeColor="text1"/>
                <w:sz w:val="28"/>
                <w:szCs w:val="28"/>
                <w:lang w:val="ru"/>
              </w:rPr>
              <w:lastRenderedPageBreak/>
              <w:t>1.8 Основные принципы образовательной программы</w:t>
            </w:r>
          </w:p>
        </w:tc>
      </w:tr>
      <w:tr w:rsidR="00124003" w:rsidRPr="00EE3DE8" w:rsidTr="0024700A">
        <w:tc>
          <w:tcPr>
            <w:tcW w:w="89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A61B46" w:rsidRPr="00EE3DE8" w:rsidRDefault="00552019" w:rsidP="00B428E6">
            <w:pPr>
              <w:tabs>
                <w:tab w:val="left" w:pos="709"/>
              </w:tabs>
              <w:spacing w:after="120" w:line="240" w:lineRule="auto"/>
              <w:jc w:val="both"/>
              <w:rPr>
                <w:rFonts w:ascii="Times New Roman" w:hAnsi="Times New Roman" w:cs="Times New Roman"/>
                <w:b/>
                <w:bCs/>
                <w:sz w:val="28"/>
                <w:szCs w:val="28"/>
                <w:lang w:val="ru-RU"/>
              </w:rPr>
            </w:pPr>
            <w:r w:rsidRPr="00EE3DE8">
              <w:rPr>
                <w:rFonts w:ascii="Times New Roman" w:hAnsi="Times New Roman" w:cs="Times New Roman"/>
                <w:b/>
                <w:bCs/>
                <w:sz w:val="28"/>
                <w:szCs w:val="28"/>
                <w:lang w:val="ru"/>
              </w:rPr>
              <w:t>Педагогическое образование, основанное на компетенциях</w:t>
            </w:r>
          </w:p>
          <w:p w:rsidR="00E45049" w:rsidRPr="00EE3DE8" w:rsidRDefault="00E45049" w:rsidP="00B428E6">
            <w:pPr>
              <w:pStyle w:val="ad"/>
              <w:spacing w:after="120"/>
              <w:jc w:val="both"/>
              <w:rPr>
                <w:rFonts w:ascii="Times New Roman" w:hAnsi="Times New Roman" w:cs="Times New Roman"/>
                <w:sz w:val="28"/>
                <w:szCs w:val="28"/>
                <w:lang w:val="ru"/>
              </w:rPr>
            </w:pPr>
            <w:r w:rsidRPr="00EE3DE8">
              <w:rPr>
                <w:rFonts w:ascii="Times New Roman" w:hAnsi="Times New Roman" w:cs="Times New Roman"/>
                <w:sz w:val="28"/>
                <w:szCs w:val="28"/>
                <w:lang w:val="ru"/>
              </w:rPr>
              <w:lastRenderedPageBreak/>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E45049" w:rsidRPr="00EE3DE8" w:rsidRDefault="00E45049" w:rsidP="00B428E6">
            <w:pPr>
              <w:pStyle w:val="ad"/>
              <w:spacing w:after="120"/>
              <w:jc w:val="both"/>
              <w:rPr>
                <w:rFonts w:ascii="Times New Roman" w:hAnsi="Times New Roman" w:cs="Times New Roman"/>
                <w:sz w:val="28"/>
                <w:szCs w:val="28"/>
                <w:lang w:val="ru"/>
              </w:rPr>
            </w:pPr>
            <w:r w:rsidRPr="00EE3DE8">
              <w:rPr>
                <w:rFonts w:ascii="Times New Roman" w:hAnsi="Times New Roman" w:cs="Times New Roman"/>
                <w:sz w:val="28"/>
                <w:szCs w:val="28"/>
                <w:lang w:val="ru"/>
              </w:rPr>
              <w:t>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A61B46" w:rsidRPr="00EE3DE8" w:rsidRDefault="00E45049" w:rsidP="00B428E6">
            <w:pPr>
              <w:pStyle w:val="ad"/>
              <w:spacing w:after="12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r w:rsidR="00552019" w:rsidRPr="00EE3DE8">
              <w:rPr>
                <w:rFonts w:ascii="Times New Roman" w:hAnsi="Times New Roman" w:cs="Times New Roman"/>
                <w:sz w:val="28"/>
                <w:szCs w:val="28"/>
                <w:lang w:val="ru"/>
              </w:rPr>
              <w:t>.</w:t>
            </w:r>
          </w:p>
          <w:p w:rsidR="00A61B46" w:rsidRPr="00EE3DE8" w:rsidRDefault="00552019" w:rsidP="00B428E6">
            <w:pPr>
              <w:tabs>
                <w:tab w:val="left" w:pos="709"/>
              </w:tabs>
              <w:spacing w:after="120" w:line="240" w:lineRule="auto"/>
              <w:jc w:val="both"/>
              <w:rPr>
                <w:rFonts w:ascii="Times New Roman" w:hAnsi="Times New Roman" w:cs="Times New Roman"/>
                <w:b/>
                <w:bCs/>
                <w:sz w:val="28"/>
                <w:szCs w:val="28"/>
                <w:lang w:val="ru-RU"/>
              </w:rPr>
            </w:pPr>
            <w:r w:rsidRPr="00EE3DE8">
              <w:rPr>
                <w:rFonts w:ascii="Times New Roman" w:hAnsi="Times New Roman" w:cs="Times New Roman"/>
                <w:b/>
                <w:bCs/>
                <w:sz w:val="28"/>
                <w:szCs w:val="28"/>
                <w:lang w:val="ru"/>
              </w:rPr>
              <w:t>Образовательная программа педагог</w:t>
            </w:r>
            <w:r w:rsidR="00E45049" w:rsidRPr="00EE3DE8">
              <w:rPr>
                <w:rFonts w:ascii="Times New Roman" w:hAnsi="Times New Roman" w:cs="Times New Roman"/>
                <w:b/>
                <w:bCs/>
                <w:sz w:val="28"/>
                <w:szCs w:val="28"/>
                <w:lang w:val="ru"/>
              </w:rPr>
              <w:t>ического образования, основанная</w:t>
            </w:r>
            <w:r w:rsidRPr="00EE3DE8">
              <w:rPr>
                <w:rFonts w:ascii="Times New Roman" w:hAnsi="Times New Roman" w:cs="Times New Roman"/>
                <w:b/>
                <w:bCs/>
                <w:sz w:val="28"/>
                <w:szCs w:val="28"/>
                <w:lang w:val="ru"/>
              </w:rPr>
              <w:t xml:space="preserve"> на компетенциях</w:t>
            </w:r>
          </w:p>
          <w:p w:rsidR="00A61B46" w:rsidRPr="00EE3DE8" w:rsidRDefault="00E45049"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w:t>
            </w:r>
            <w:r w:rsidR="00552019" w:rsidRPr="00EE3DE8">
              <w:rPr>
                <w:rFonts w:ascii="Times New Roman" w:hAnsi="Times New Roman" w:cs="Times New Roman"/>
                <w:sz w:val="28"/>
                <w:szCs w:val="28"/>
                <w:lang w:val="ru"/>
              </w:rPr>
              <w:t xml:space="preserve">. </w:t>
            </w:r>
          </w:p>
          <w:p w:rsidR="00A61B46" w:rsidRPr="00EE3DE8" w:rsidRDefault="00552019" w:rsidP="00B428E6">
            <w:pPr>
              <w:tabs>
                <w:tab w:val="left" w:pos="709"/>
              </w:tabs>
              <w:spacing w:after="120" w:line="240" w:lineRule="auto"/>
              <w:jc w:val="both"/>
              <w:rPr>
                <w:rFonts w:ascii="Times New Roman" w:hAnsi="Times New Roman" w:cs="Times New Roman"/>
                <w:b/>
                <w:bCs/>
                <w:sz w:val="28"/>
                <w:szCs w:val="28"/>
                <w:lang w:val="ru-RU"/>
              </w:rPr>
            </w:pPr>
            <w:r w:rsidRPr="00EE3DE8">
              <w:rPr>
                <w:rFonts w:ascii="Times New Roman" w:hAnsi="Times New Roman" w:cs="Times New Roman"/>
                <w:b/>
                <w:bCs/>
                <w:sz w:val="28"/>
                <w:szCs w:val="28"/>
                <w:lang w:val="ru"/>
              </w:rPr>
              <w:t>Образовательная программа основывается на следующих основных принципах:</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t>Компетентностный подход</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t>Конструктивное согласование</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t>Студентоориентированный подход и методики, способствующие активному обучению</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t>Обучение, основанное на исследованиях</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t>Междисциплинарное обучение</w:t>
            </w:r>
          </w:p>
          <w:p w:rsidR="00A03E73"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
              </w:rPr>
            </w:pPr>
            <w:r w:rsidRPr="00EE3DE8">
              <w:rPr>
                <w:rFonts w:ascii="Times New Roman" w:hAnsi="Times New Roman" w:cs="Times New Roman"/>
                <w:sz w:val="28"/>
                <w:szCs w:val="28"/>
                <w:lang w:val="ru"/>
              </w:rPr>
              <w:lastRenderedPageBreak/>
              <w:t>Инклюзия</w:t>
            </w:r>
          </w:p>
          <w:p w:rsidR="00A61B46" w:rsidRPr="00EE3DE8" w:rsidRDefault="00A03E73" w:rsidP="00B428E6">
            <w:pPr>
              <w:pStyle w:val="a3"/>
              <w:numPr>
                <w:ilvl w:val="0"/>
                <w:numId w:val="9"/>
              </w:numPr>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Профессиональное развитие педагогов и управление изменениями</w:t>
            </w:r>
          </w:p>
          <w:p w:rsidR="00A61B46" w:rsidRPr="00EE3DE8" w:rsidRDefault="00552019"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(более подробную информацию см. в Приложении)</w:t>
            </w:r>
          </w:p>
        </w:tc>
      </w:tr>
    </w:tbl>
    <w:p w:rsidR="6B229BC4" w:rsidRPr="00EE3DE8" w:rsidRDefault="6B229BC4" w:rsidP="00B428E6">
      <w:pPr>
        <w:spacing w:after="120" w:line="240" w:lineRule="auto"/>
        <w:jc w:val="both"/>
        <w:rPr>
          <w:rFonts w:ascii="Times New Roman" w:hAnsi="Times New Roman" w:cs="Times New Roman"/>
          <w:sz w:val="28"/>
          <w:szCs w:val="28"/>
          <w:lang w:val="ru-RU"/>
        </w:rPr>
      </w:pPr>
    </w:p>
    <w:p w:rsidR="00FA40A9" w:rsidRPr="00EE3DE8" w:rsidRDefault="00552019" w:rsidP="00B428E6">
      <w:pPr>
        <w:pStyle w:val="1"/>
        <w:spacing w:after="120" w:line="240" w:lineRule="auto"/>
        <w:jc w:val="both"/>
        <w:rPr>
          <w:rFonts w:ascii="Times New Roman" w:hAnsi="Times New Roman" w:cs="Times New Roman"/>
          <w:bCs/>
          <w:sz w:val="28"/>
          <w:szCs w:val="28"/>
          <w:lang w:val="ru"/>
        </w:rPr>
      </w:pPr>
      <w:bookmarkStart w:id="2" w:name="_Toc137246253"/>
      <w:r w:rsidRPr="00EE3DE8">
        <w:rPr>
          <w:rFonts w:ascii="Times New Roman" w:hAnsi="Times New Roman" w:cs="Times New Roman"/>
          <w:bCs/>
          <w:sz w:val="28"/>
          <w:szCs w:val="28"/>
          <w:lang w:val="ru"/>
        </w:rPr>
        <w:t>2. Обоснование программы</w:t>
      </w:r>
      <w:bookmarkEnd w:id="2"/>
    </w:p>
    <w:p w:rsidR="00A87B41" w:rsidRPr="00EE3DE8" w:rsidRDefault="00A87B41" w:rsidP="00B428E6">
      <w:pPr>
        <w:spacing w:after="12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студентов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F364A6" w:rsidRPr="00EE3DE8" w:rsidRDefault="00A87B41" w:rsidP="00B428E6">
      <w:pPr>
        <w:spacing w:after="12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студентов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студентов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r w:rsidR="00AC475C" w:rsidRPr="00EE3DE8">
        <w:rPr>
          <w:rFonts w:ascii="Times New Roman" w:hAnsi="Times New Roman" w:cs="Times New Roman"/>
          <w:sz w:val="28"/>
          <w:szCs w:val="28"/>
          <w:lang w:val="ru-RU"/>
        </w:rPr>
        <w:t>.</w:t>
      </w:r>
    </w:p>
    <w:p w:rsidR="00880B53" w:rsidRPr="00EE3DE8" w:rsidRDefault="00880B53" w:rsidP="00B428E6">
      <w:pPr>
        <w:spacing w:after="120" w:line="240" w:lineRule="auto"/>
        <w:jc w:val="both"/>
        <w:rPr>
          <w:rFonts w:ascii="Times New Roman" w:hAnsi="Times New Roman" w:cs="Times New Roman"/>
          <w:bCs/>
          <w:sz w:val="28"/>
          <w:szCs w:val="28"/>
          <w:lang w:val="ru"/>
        </w:rPr>
      </w:pPr>
    </w:p>
    <w:p w:rsidR="00FA40A9" w:rsidRPr="00EE3DE8" w:rsidRDefault="00552019" w:rsidP="00B428E6">
      <w:pPr>
        <w:pStyle w:val="1"/>
        <w:spacing w:after="120" w:line="240" w:lineRule="auto"/>
        <w:jc w:val="both"/>
        <w:rPr>
          <w:rFonts w:ascii="Times New Roman" w:hAnsi="Times New Roman" w:cs="Times New Roman"/>
          <w:bCs/>
          <w:sz w:val="28"/>
          <w:szCs w:val="28"/>
          <w:lang w:val="ru"/>
        </w:rPr>
      </w:pPr>
      <w:bookmarkStart w:id="3" w:name="_Toc137246254"/>
      <w:r w:rsidRPr="00EE3DE8">
        <w:rPr>
          <w:rFonts w:ascii="Times New Roman" w:hAnsi="Times New Roman" w:cs="Times New Roman"/>
          <w:bCs/>
          <w:sz w:val="28"/>
          <w:szCs w:val="28"/>
          <w:lang w:val="ru"/>
        </w:rPr>
        <w:t xml:space="preserve">3. </w:t>
      </w:r>
      <w:r w:rsidR="006260F1" w:rsidRPr="00EE3DE8">
        <w:rPr>
          <w:rFonts w:ascii="Times New Roman" w:hAnsi="Times New Roman" w:cs="Times New Roman"/>
          <w:bCs/>
          <w:sz w:val="28"/>
          <w:szCs w:val="28"/>
          <w:lang w:val="ru"/>
        </w:rPr>
        <w:t>Профессиональные компетенции педагогов</w:t>
      </w:r>
      <w:bookmarkEnd w:id="3"/>
    </w:p>
    <w:p w:rsidR="6445A807" w:rsidRPr="00EE3DE8" w:rsidRDefault="005C39A2" w:rsidP="00B428E6">
      <w:pPr>
        <w:tabs>
          <w:tab w:val="left" w:pos="709"/>
        </w:tabs>
        <w:spacing w:after="12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Профессиональные компетенции учителей определяются как состоящие из </w:t>
      </w:r>
      <w:r w:rsidRPr="00EE3DE8">
        <w:rPr>
          <w:rFonts w:ascii="Times New Roman" w:hAnsi="Times New Roman" w:cs="Times New Roman"/>
          <w:b/>
          <w:sz w:val="28"/>
          <w:szCs w:val="28"/>
          <w:lang w:val="ru"/>
        </w:rPr>
        <w:t>педагогических компетенций и предметных компетенций, а также общих компетенций</w:t>
      </w:r>
      <w:r w:rsidRPr="00EE3DE8">
        <w:rPr>
          <w:rFonts w:ascii="Times New Roman" w:hAnsi="Times New Roman" w:cs="Times New Roman"/>
          <w:sz w:val="28"/>
          <w:szCs w:val="28"/>
          <w:lang w:val="ru"/>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w:t>
      </w:r>
      <w:r w:rsidR="00C05D7B" w:rsidRPr="00EE3DE8">
        <w:rPr>
          <w:rFonts w:ascii="Times New Roman" w:hAnsi="Times New Roman" w:cs="Times New Roman"/>
          <w:sz w:val="28"/>
          <w:szCs w:val="28"/>
          <w:lang w:val="ru"/>
        </w:rPr>
        <w:t>результаты обучения</w:t>
      </w:r>
      <w:r w:rsidRPr="00EE3DE8">
        <w:rPr>
          <w:rFonts w:ascii="Times New Roman" w:hAnsi="Times New Roman" w:cs="Times New Roman"/>
          <w:sz w:val="28"/>
          <w:szCs w:val="28"/>
          <w:lang w:val="ru"/>
        </w:rPr>
        <w:t xml:space="preserve"> были определены отдельно для каждого компонента</w:t>
      </w:r>
      <w:r w:rsidR="00552019" w:rsidRPr="00EE3DE8">
        <w:rPr>
          <w:rFonts w:ascii="Times New Roman" w:hAnsi="Times New Roman" w:cs="Times New Roman"/>
          <w:sz w:val="28"/>
          <w:szCs w:val="28"/>
          <w:lang w:val="ru"/>
        </w:rPr>
        <w:t xml:space="preserve">. </w:t>
      </w:r>
    </w:p>
    <w:tbl>
      <w:tblPr>
        <w:tblW w:w="8990" w:type="dxa"/>
        <w:tblLayout w:type="fixed"/>
        <w:tblLook w:val="0400" w:firstRow="0" w:lastRow="0" w:firstColumn="0" w:lastColumn="0" w:noHBand="0" w:noVBand="1"/>
      </w:tblPr>
      <w:tblGrid>
        <w:gridCol w:w="8990"/>
      </w:tblGrid>
      <w:tr w:rsidR="00124003" w:rsidRPr="00EE3DE8" w:rsidTr="0024700A">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6B229BC4" w:rsidRPr="00EE3DE8" w:rsidRDefault="00552019" w:rsidP="00B428E6">
            <w:pPr>
              <w:tabs>
                <w:tab w:val="left" w:pos="709"/>
              </w:tabs>
              <w:spacing w:after="120" w:line="240" w:lineRule="auto"/>
              <w:jc w:val="both"/>
              <w:rPr>
                <w:rFonts w:ascii="Times New Roman" w:eastAsia="Times New Roman" w:hAnsi="Times New Roman" w:cs="Times New Roman"/>
                <w:b/>
                <w:color w:val="000000"/>
                <w:sz w:val="28"/>
                <w:szCs w:val="28"/>
              </w:rPr>
            </w:pPr>
            <w:r w:rsidRPr="00EE3DE8">
              <w:rPr>
                <w:rFonts w:ascii="Times New Roman" w:eastAsia="Times New Roman" w:hAnsi="Times New Roman" w:cs="Times New Roman"/>
                <w:b/>
                <w:color w:val="000000"/>
                <w:sz w:val="28"/>
                <w:szCs w:val="28"/>
                <w:lang w:val="ru"/>
              </w:rPr>
              <w:lastRenderedPageBreak/>
              <w:t xml:space="preserve">3.1. Педагогические и </w:t>
            </w:r>
            <w:r w:rsidR="00B87EBB" w:rsidRPr="00EE3DE8">
              <w:rPr>
                <w:rFonts w:ascii="Times New Roman" w:eastAsia="Times New Roman" w:hAnsi="Times New Roman" w:cs="Times New Roman"/>
                <w:b/>
                <w:color w:val="000000"/>
                <w:sz w:val="28"/>
                <w:szCs w:val="28"/>
                <w:lang w:val="ru"/>
              </w:rPr>
              <w:t>общие области компетенций</w:t>
            </w:r>
            <w:r w:rsidR="00880B53" w:rsidRPr="00EE3DE8">
              <w:rPr>
                <w:rFonts w:ascii="Times New Roman" w:eastAsia="Times New Roman" w:hAnsi="Times New Roman" w:cs="Times New Roman"/>
                <w:b/>
                <w:color w:val="000000"/>
                <w:sz w:val="28"/>
                <w:szCs w:val="28"/>
                <w:lang w:val="ru"/>
              </w:rPr>
              <w:t xml:space="preserve">/результаты обучения       </w:t>
            </w:r>
          </w:p>
        </w:tc>
      </w:tr>
      <w:tr w:rsidR="005B372A" w:rsidRPr="00EE3DE8" w:rsidTr="0024700A">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5B372A" w:rsidRPr="00EE3DE8" w:rsidRDefault="005B372A" w:rsidP="00880B53">
            <w:pPr>
              <w:pStyle w:val="a3"/>
              <w:numPr>
                <w:ilvl w:val="0"/>
                <w:numId w:val="8"/>
              </w:numPr>
              <w:tabs>
                <w:tab w:val="left" w:pos="527"/>
              </w:tabs>
              <w:spacing w:after="120" w:line="240" w:lineRule="auto"/>
              <w:ind w:left="0" w:firstLine="0"/>
              <w:jc w:val="both"/>
              <w:rPr>
                <w:rFonts w:ascii="Times New Roman" w:eastAsiaTheme="minorEastAsia" w:hAnsi="Times New Roman" w:cs="Times New Roman"/>
                <w:b/>
                <w:bCs/>
                <w:sz w:val="28"/>
                <w:szCs w:val="28"/>
                <w:lang w:val="ru-RU"/>
              </w:rPr>
            </w:pPr>
            <w:r w:rsidRPr="00EE3DE8">
              <w:rPr>
                <w:rFonts w:ascii="Times New Roman" w:eastAsia="Calibri" w:hAnsi="Times New Roman" w:cs="Times New Roman"/>
                <w:b/>
                <w:bCs/>
                <w:sz w:val="28"/>
                <w:szCs w:val="28"/>
                <w:lang w:val="ru"/>
              </w:rPr>
              <w:t xml:space="preserve">Компетенции в области педагогики и дидактики </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1.</w:t>
            </w:r>
            <w:r w:rsidRPr="00EE3DE8">
              <w:rPr>
                <w:rFonts w:ascii="Times New Roman" w:eastAsia="Calibri" w:hAnsi="Times New Roman" w:cs="Times New Roman"/>
                <w:color w:val="000000" w:themeColor="text1"/>
                <w:sz w:val="28"/>
                <w:szCs w:val="28"/>
                <w:lang w:val="ru"/>
              </w:rPr>
              <w:t xml:space="preserve">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
              </w:rPr>
            </w:pPr>
            <w:r w:rsidRPr="00EE3DE8">
              <w:rPr>
                <w:rFonts w:ascii="Times New Roman" w:eastAsia="Calibri" w:hAnsi="Times New Roman" w:cs="Times New Roman"/>
                <w:color w:val="000000" w:themeColor="text1"/>
                <w:sz w:val="28"/>
                <w:szCs w:val="28"/>
                <w:lang w:val="ru"/>
              </w:rPr>
              <w:t>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5B372A" w:rsidRPr="00EE3DE8" w:rsidRDefault="005B372A" w:rsidP="00B428E6">
            <w:pPr>
              <w:pStyle w:val="a3"/>
              <w:spacing w:after="120" w:line="240" w:lineRule="auto"/>
              <w:ind w:left="0"/>
              <w:jc w:val="both"/>
              <w:rPr>
                <w:rFonts w:ascii="Times New Roman" w:eastAsiaTheme="minorEastAsia" w:hAnsi="Times New Roman" w:cs="Times New Roman"/>
                <w:b/>
                <w:bCs/>
                <w:sz w:val="28"/>
                <w:szCs w:val="28"/>
                <w:lang w:val="ru-RU"/>
              </w:rPr>
            </w:pPr>
            <w:r w:rsidRPr="00EE3DE8">
              <w:rPr>
                <w:rFonts w:ascii="Times New Roman" w:eastAsia="Calibri" w:hAnsi="Times New Roman" w:cs="Times New Roman"/>
                <w:color w:val="000000" w:themeColor="text1"/>
                <w:sz w:val="28"/>
                <w:szCs w:val="28"/>
                <w:lang w:val="ru"/>
              </w:rPr>
              <w:t xml:space="preserve">  </w:t>
            </w:r>
          </w:p>
          <w:p w:rsidR="005B372A" w:rsidRPr="00EE3DE8" w:rsidRDefault="005B372A" w:rsidP="005119B7">
            <w:pPr>
              <w:pStyle w:val="a3"/>
              <w:numPr>
                <w:ilvl w:val="0"/>
                <w:numId w:val="8"/>
              </w:numPr>
              <w:tabs>
                <w:tab w:val="left" w:pos="572"/>
              </w:tabs>
              <w:spacing w:after="120" w:line="240" w:lineRule="auto"/>
              <w:ind w:left="0" w:firstLine="0"/>
              <w:jc w:val="both"/>
              <w:rPr>
                <w:rFonts w:ascii="Times New Roman" w:eastAsiaTheme="minorEastAsia" w:hAnsi="Times New Roman" w:cs="Times New Roman"/>
                <w:b/>
                <w:bCs/>
                <w:sz w:val="28"/>
                <w:szCs w:val="28"/>
                <w:lang w:val="en-US"/>
              </w:rPr>
            </w:pPr>
            <w:r w:rsidRPr="00EE3DE8">
              <w:rPr>
                <w:rFonts w:ascii="Times New Roman" w:eastAsia="Calibri" w:hAnsi="Times New Roman" w:cs="Times New Roman"/>
                <w:b/>
                <w:bCs/>
                <w:sz w:val="28"/>
                <w:szCs w:val="28"/>
                <w:lang w:val="ru"/>
              </w:rPr>
              <w:t>Область компетенций для взаимодействия</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3</w:t>
            </w:r>
            <w:r w:rsidRPr="00EE3DE8">
              <w:rPr>
                <w:rFonts w:ascii="Times New Roman" w:eastAsia="Calibri" w:hAnsi="Times New Roman" w:cs="Times New Roman"/>
                <w:color w:val="000000" w:themeColor="text1"/>
                <w:sz w:val="28"/>
                <w:szCs w:val="28"/>
                <w:lang w:val="ru"/>
              </w:rPr>
              <w:t xml:space="preserve">.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5B372A" w:rsidRPr="00EE3DE8" w:rsidRDefault="005B372A" w:rsidP="005119B7">
            <w:pPr>
              <w:pStyle w:val="a3"/>
              <w:tabs>
                <w:tab w:val="left" w:pos="572"/>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4</w:t>
            </w:r>
            <w:r w:rsidRPr="00EE3DE8">
              <w:rPr>
                <w:rFonts w:ascii="Times New Roman" w:eastAsia="Calibri" w:hAnsi="Times New Roman" w:cs="Times New Roman"/>
                <w:color w:val="000000" w:themeColor="text1"/>
                <w:sz w:val="28"/>
                <w:szCs w:val="28"/>
                <w:lang w:val="ru"/>
              </w:rPr>
              <w:t xml:space="preserve">.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
              </w:rPr>
            </w:pPr>
            <w:r w:rsidRPr="00EE3DE8">
              <w:rPr>
                <w:rFonts w:ascii="Times New Roman" w:eastAsia="Calibri" w:hAnsi="Times New Roman" w:cs="Times New Roman"/>
                <w:bCs/>
                <w:sz w:val="28"/>
                <w:szCs w:val="28"/>
                <w:lang w:val="ru"/>
              </w:rPr>
              <w:t>5</w:t>
            </w:r>
            <w:r w:rsidRPr="00EE3DE8">
              <w:rPr>
                <w:rFonts w:ascii="Times New Roman" w:eastAsia="Calibri" w:hAnsi="Times New Roman" w:cs="Times New Roman"/>
                <w:color w:val="000000" w:themeColor="text1"/>
                <w:sz w:val="28"/>
                <w:szCs w:val="28"/>
                <w:lang w:val="ru"/>
              </w:rPr>
              <w:t xml:space="preserve">.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5B372A" w:rsidRPr="00EE3DE8" w:rsidRDefault="005B372A" w:rsidP="00B428E6">
            <w:pPr>
              <w:pStyle w:val="a3"/>
              <w:spacing w:after="120" w:line="240" w:lineRule="auto"/>
              <w:ind w:left="0"/>
              <w:jc w:val="both"/>
              <w:rPr>
                <w:rFonts w:ascii="Times New Roman" w:eastAsiaTheme="minorEastAsia" w:hAnsi="Times New Roman" w:cs="Times New Roman"/>
                <w:b/>
                <w:bCs/>
                <w:sz w:val="28"/>
                <w:szCs w:val="28"/>
                <w:lang w:val="ru-RU"/>
              </w:rPr>
            </w:pPr>
          </w:p>
          <w:p w:rsidR="005B372A" w:rsidRPr="00EE3DE8" w:rsidRDefault="005B372A" w:rsidP="005119B7">
            <w:pPr>
              <w:pStyle w:val="a3"/>
              <w:numPr>
                <w:ilvl w:val="0"/>
                <w:numId w:val="8"/>
              </w:numPr>
              <w:tabs>
                <w:tab w:val="left" w:pos="392"/>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EE3DE8">
              <w:rPr>
                <w:rFonts w:ascii="Times New Roman" w:eastAsia="Calibri" w:hAnsi="Times New Roman" w:cs="Times New Roman"/>
                <w:b/>
                <w:bCs/>
                <w:sz w:val="28"/>
                <w:szCs w:val="28"/>
                <w:lang w:val="ru"/>
              </w:rPr>
              <w:t xml:space="preserve">Область компетенций для рабочей среды педагогов  </w:t>
            </w:r>
          </w:p>
          <w:p w:rsidR="005B372A" w:rsidRPr="00EE3DE8" w:rsidRDefault="005B372A" w:rsidP="00B428E6">
            <w:pPr>
              <w:pStyle w:val="a3"/>
              <w:spacing w:after="120" w:line="240" w:lineRule="auto"/>
              <w:ind w:left="0"/>
              <w:jc w:val="both"/>
              <w:rPr>
                <w:rFonts w:ascii="Times New Roman" w:hAnsi="Times New Roman" w:cs="Times New Roman"/>
                <w:sz w:val="28"/>
                <w:szCs w:val="28"/>
                <w:lang w:val="ru-RU"/>
              </w:rPr>
            </w:pPr>
            <w:r w:rsidRPr="00EE3DE8">
              <w:rPr>
                <w:rFonts w:ascii="Times New Roman" w:eastAsia="Yu Mincho" w:hAnsi="Times New Roman" w:cs="Times New Roman"/>
                <w:sz w:val="28"/>
                <w:szCs w:val="28"/>
                <w:lang w:val="ru"/>
              </w:rPr>
              <w:t>6.</w:t>
            </w:r>
            <w:r w:rsidRPr="00EE3DE8">
              <w:rPr>
                <w:rFonts w:ascii="Times New Roman" w:hAnsi="Times New Roman" w:cs="Times New Roman"/>
                <w:sz w:val="28"/>
                <w:szCs w:val="28"/>
                <w:lang w:val="ru"/>
              </w:rPr>
              <w:t xml:space="preserve"> </w:t>
            </w:r>
            <w:r w:rsidRPr="00EE3DE8">
              <w:rPr>
                <w:rFonts w:ascii="Times New Roman" w:eastAsia="Calibri" w:hAnsi="Times New Roman" w:cs="Times New Roman"/>
                <w:color w:val="000000" w:themeColor="text1"/>
                <w:sz w:val="28"/>
                <w:szCs w:val="28"/>
                <w:lang w:val="ru"/>
              </w:rPr>
              <w:t>Будущие учителя</w:t>
            </w:r>
            <w:r w:rsidRPr="00EE3DE8">
              <w:rPr>
                <w:rFonts w:ascii="Times New Roman" w:hAnsi="Times New Roman" w:cs="Times New Roman"/>
                <w:sz w:val="28"/>
                <w:szCs w:val="28"/>
                <w:lang w:val="ru"/>
              </w:rPr>
              <w:t xml:space="preserve">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5B372A" w:rsidRPr="00EE3DE8" w:rsidRDefault="005B372A" w:rsidP="00B428E6">
            <w:pPr>
              <w:pStyle w:val="a3"/>
              <w:spacing w:after="120" w:line="240" w:lineRule="auto"/>
              <w:ind w:left="0"/>
              <w:jc w:val="both"/>
              <w:rPr>
                <w:rFonts w:ascii="Times New Roman" w:hAnsi="Times New Roman" w:cs="Times New Roman"/>
                <w:sz w:val="28"/>
                <w:szCs w:val="28"/>
                <w:lang w:val="ru"/>
              </w:rPr>
            </w:pPr>
            <w:r w:rsidRPr="00EE3DE8">
              <w:rPr>
                <w:rFonts w:ascii="Times New Roman" w:eastAsia="Yu Mincho" w:hAnsi="Times New Roman" w:cs="Times New Roman"/>
                <w:sz w:val="28"/>
                <w:szCs w:val="28"/>
                <w:lang w:val="ru"/>
              </w:rPr>
              <w:t>7.</w:t>
            </w:r>
            <w:r w:rsidRPr="00EE3DE8">
              <w:rPr>
                <w:rFonts w:ascii="Times New Roman" w:hAnsi="Times New Roman" w:cs="Times New Roman"/>
                <w:sz w:val="28"/>
                <w:szCs w:val="28"/>
                <w:lang w:val="ru"/>
              </w:rPr>
              <w:t xml:space="preserve"> </w:t>
            </w:r>
            <w:r w:rsidRPr="00EE3DE8">
              <w:rPr>
                <w:rFonts w:ascii="Times New Roman" w:eastAsia="Calibri" w:hAnsi="Times New Roman" w:cs="Times New Roman"/>
                <w:color w:val="000000" w:themeColor="text1"/>
                <w:sz w:val="28"/>
                <w:szCs w:val="28"/>
                <w:lang w:val="ru"/>
              </w:rPr>
              <w:t>Будущие учителя</w:t>
            </w:r>
            <w:r w:rsidRPr="00EE3DE8">
              <w:rPr>
                <w:rFonts w:ascii="Times New Roman" w:hAnsi="Times New Roman" w:cs="Times New Roman"/>
                <w:sz w:val="28"/>
                <w:szCs w:val="28"/>
                <w:lang w:val="ru"/>
              </w:rPr>
              <w:t xml:space="preserve">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5B372A" w:rsidRPr="00EE3DE8" w:rsidRDefault="005B372A" w:rsidP="00B428E6">
            <w:pPr>
              <w:pStyle w:val="a3"/>
              <w:spacing w:after="120" w:line="240" w:lineRule="auto"/>
              <w:ind w:left="0"/>
              <w:jc w:val="both"/>
              <w:rPr>
                <w:rFonts w:ascii="Times New Roman" w:eastAsiaTheme="minorEastAsia" w:hAnsi="Times New Roman" w:cs="Times New Roman"/>
                <w:b/>
                <w:bCs/>
                <w:color w:val="000000" w:themeColor="text1"/>
                <w:sz w:val="28"/>
                <w:szCs w:val="28"/>
                <w:lang w:val="ru-RU"/>
              </w:rPr>
            </w:pPr>
          </w:p>
          <w:p w:rsidR="005B372A" w:rsidRPr="00EE3DE8" w:rsidRDefault="005B372A" w:rsidP="005119B7">
            <w:pPr>
              <w:pStyle w:val="a3"/>
              <w:numPr>
                <w:ilvl w:val="0"/>
                <w:numId w:val="8"/>
              </w:numPr>
              <w:tabs>
                <w:tab w:val="left" w:pos="557"/>
              </w:tabs>
              <w:spacing w:after="120" w:line="240" w:lineRule="auto"/>
              <w:ind w:left="0" w:firstLine="0"/>
              <w:jc w:val="both"/>
              <w:rPr>
                <w:rFonts w:ascii="Times New Roman" w:eastAsiaTheme="minorEastAsia" w:hAnsi="Times New Roman" w:cs="Times New Roman"/>
                <w:b/>
                <w:bCs/>
                <w:color w:val="000000" w:themeColor="text1"/>
                <w:sz w:val="28"/>
                <w:szCs w:val="28"/>
                <w:lang w:val="ru-RU"/>
              </w:rPr>
            </w:pPr>
            <w:r w:rsidRPr="00EE3DE8">
              <w:rPr>
                <w:rFonts w:ascii="Times New Roman" w:eastAsia="Calibri" w:hAnsi="Times New Roman" w:cs="Times New Roman"/>
                <w:b/>
                <w:bCs/>
                <w:sz w:val="28"/>
                <w:szCs w:val="28"/>
                <w:lang w:val="ru"/>
              </w:rPr>
              <w:t>Область компетенций для профессионального развития</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8</w:t>
            </w:r>
            <w:r w:rsidRPr="00EE3DE8">
              <w:rPr>
                <w:rFonts w:ascii="Times New Roman" w:eastAsia="Calibri" w:hAnsi="Times New Roman" w:cs="Times New Roman"/>
                <w:color w:val="000000" w:themeColor="text1"/>
                <w:sz w:val="28"/>
                <w:szCs w:val="28"/>
                <w:lang w:val="ru"/>
              </w:rPr>
              <w:t xml:space="preserve">.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w:t>
            </w:r>
            <w:r w:rsidRPr="00EE3DE8">
              <w:rPr>
                <w:rFonts w:ascii="Times New Roman" w:eastAsia="Calibri" w:hAnsi="Times New Roman" w:cs="Times New Roman"/>
                <w:color w:val="000000" w:themeColor="text1"/>
                <w:sz w:val="28"/>
                <w:szCs w:val="28"/>
                <w:lang w:val="ru"/>
              </w:rPr>
              <w:lastRenderedPageBreak/>
              <w:t xml:space="preserve">педагогического развития, развития своей организации и профессионального благополучия.  </w:t>
            </w:r>
          </w:p>
          <w:p w:rsidR="005B372A" w:rsidRPr="00EE3DE8" w:rsidRDefault="005B372A" w:rsidP="00B428E6">
            <w:pPr>
              <w:pStyle w:val="a3"/>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9</w:t>
            </w:r>
            <w:r w:rsidRPr="00EE3DE8">
              <w:rPr>
                <w:rFonts w:ascii="Times New Roman" w:eastAsia="Calibri" w:hAnsi="Times New Roman" w:cs="Times New Roman"/>
                <w:color w:val="000000" w:themeColor="text1"/>
                <w:sz w:val="28"/>
                <w:szCs w:val="28"/>
                <w:lang w:val="ru"/>
              </w:rPr>
              <w:t xml:space="preserve">.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5B372A" w:rsidRPr="00EE3DE8" w:rsidRDefault="005B372A" w:rsidP="00B428E6">
            <w:pPr>
              <w:pStyle w:val="a3"/>
              <w:spacing w:after="120" w:line="240" w:lineRule="auto"/>
              <w:ind w:left="0"/>
              <w:jc w:val="both"/>
              <w:rPr>
                <w:rFonts w:ascii="Times New Roman" w:hAnsi="Times New Roman" w:cs="Times New Roman"/>
                <w:sz w:val="28"/>
                <w:szCs w:val="28"/>
                <w:lang w:val="ru-RU"/>
              </w:rPr>
            </w:pPr>
            <w:r w:rsidRPr="00EE3DE8">
              <w:rPr>
                <w:rFonts w:ascii="Times New Roman" w:eastAsia="Calibri" w:hAnsi="Times New Roman" w:cs="Times New Roman"/>
                <w:bCs/>
                <w:sz w:val="28"/>
                <w:szCs w:val="28"/>
                <w:lang w:val="ru"/>
              </w:rPr>
              <w:t>10</w:t>
            </w:r>
            <w:r w:rsidRPr="00EE3DE8">
              <w:rPr>
                <w:rFonts w:ascii="Times New Roman" w:eastAsia="Calibri" w:hAnsi="Times New Roman" w:cs="Times New Roman"/>
                <w:color w:val="000000" w:themeColor="text1"/>
                <w:sz w:val="28"/>
                <w:szCs w:val="28"/>
                <w:lang w:val="ru"/>
              </w:rPr>
              <w:t xml:space="preserve">.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 </w:t>
            </w:r>
          </w:p>
        </w:tc>
      </w:tr>
      <w:tr w:rsidR="005B372A" w:rsidRPr="00EE3DE8" w:rsidTr="0024700A">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5B372A" w:rsidRPr="00EE3DE8" w:rsidRDefault="005B372A" w:rsidP="00B428E6">
            <w:pPr>
              <w:tabs>
                <w:tab w:val="left" w:pos="709"/>
              </w:tabs>
              <w:spacing w:after="120" w:line="240" w:lineRule="auto"/>
              <w:jc w:val="both"/>
              <w:rPr>
                <w:rFonts w:ascii="Times New Roman" w:eastAsia="Times New Roman" w:hAnsi="Times New Roman" w:cs="Times New Roman"/>
                <w:b/>
                <w:color w:val="000000"/>
                <w:sz w:val="28"/>
                <w:szCs w:val="28"/>
              </w:rPr>
            </w:pPr>
            <w:r w:rsidRPr="00EE3DE8">
              <w:rPr>
                <w:rFonts w:ascii="Times New Roman" w:eastAsia="Times New Roman" w:hAnsi="Times New Roman" w:cs="Times New Roman"/>
                <w:b/>
                <w:color w:val="000000"/>
                <w:sz w:val="28"/>
                <w:szCs w:val="28"/>
                <w:lang w:val="ru"/>
              </w:rPr>
              <w:lastRenderedPageBreak/>
              <w:t>3.2 Предметные и общие области компетенций</w:t>
            </w:r>
            <w:r w:rsidR="003011D9" w:rsidRPr="00EE3DE8">
              <w:rPr>
                <w:rFonts w:ascii="Times New Roman" w:eastAsia="Times New Roman" w:hAnsi="Times New Roman" w:cs="Times New Roman"/>
                <w:b/>
                <w:color w:val="000000"/>
                <w:sz w:val="28"/>
                <w:szCs w:val="28"/>
                <w:lang w:val="ru"/>
              </w:rPr>
              <w:t xml:space="preserve">/результаты обучения       </w:t>
            </w:r>
          </w:p>
        </w:tc>
      </w:tr>
      <w:tr w:rsidR="005B372A" w:rsidRPr="00EE3DE8" w:rsidTr="0024700A">
        <w:trPr>
          <w:trHeight w:val="4024"/>
        </w:trPr>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5B372A" w:rsidRPr="00EE3DE8" w:rsidRDefault="005B372A" w:rsidP="00B428E6">
            <w:pPr>
              <w:pStyle w:val="a3"/>
              <w:numPr>
                <w:ilvl w:val="0"/>
                <w:numId w:val="20"/>
              </w:numPr>
              <w:spacing w:before="240" w:after="120" w:line="240" w:lineRule="auto"/>
              <w:ind w:left="0" w:firstLine="0"/>
              <w:rPr>
                <w:rFonts w:ascii="Times New Roman" w:eastAsia="Times New Roman" w:hAnsi="Times New Roman" w:cs="Times New Roman"/>
                <w:sz w:val="28"/>
                <w:szCs w:val="28"/>
                <w:lang w:eastAsia="ru-RU"/>
              </w:rPr>
            </w:pPr>
            <w:r w:rsidRPr="00EE3DE8">
              <w:rPr>
                <w:rFonts w:ascii="Times New Roman" w:eastAsia="Calibri" w:hAnsi="Times New Roman" w:cs="Times New Roman"/>
                <w:b/>
                <w:bCs/>
                <w:sz w:val="28"/>
                <w:szCs w:val="28"/>
                <w:lang w:val="ru"/>
              </w:rPr>
              <w:t xml:space="preserve">Область компетенции - </w:t>
            </w:r>
            <w:r w:rsidRPr="00EE3DE8">
              <w:rPr>
                <w:rFonts w:ascii="Times New Roman" w:eastAsia="Times New Roman" w:hAnsi="Times New Roman" w:cs="Times New Roman"/>
                <w:b/>
                <w:bCs/>
                <w:sz w:val="28"/>
                <w:szCs w:val="28"/>
                <w:lang w:eastAsia="ru-RU"/>
              </w:rPr>
              <w:t>Основы изучения иностранных языков: лингвистическая компетенция</w:t>
            </w:r>
            <w:r w:rsidRPr="00EE3DE8">
              <w:rPr>
                <w:rFonts w:ascii="Times New Roman" w:eastAsia="Times New Roman" w:hAnsi="Times New Roman" w:cs="Times New Roman"/>
                <w:b/>
                <w:bCs/>
                <w:sz w:val="28"/>
                <w:szCs w:val="28"/>
                <w:lang w:val="ru-RU" w:eastAsia="ru-RU"/>
              </w:rPr>
              <w:t xml:space="preserve"> </w:t>
            </w:r>
          </w:p>
          <w:p w:rsidR="005B372A" w:rsidRPr="00EE3DE8" w:rsidRDefault="005B372A" w:rsidP="00B428E6">
            <w:pPr>
              <w:pStyle w:val="a3"/>
              <w:numPr>
                <w:ilvl w:val="0"/>
                <w:numId w:val="16"/>
              </w:numPr>
              <w:spacing w:before="240" w:after="12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имеют представление о фонетической, грамматической, морфологической, лексической, графической, словообразовательной системе изучаемых иностранных языков</w:t>
            </w:r>
            <w:r w:rsidRPr="00EE3DE8">
              <w:rPr>
                <w:rFonts w:ascii="Times New Roman" w:eastAsia="Times New Roman" w:hAnsi="Times New Roman" w:cs="Times New Roman"/>
                <w:sz w:val="28"/>
                <w:szCs w:val="28"/>
                <w:lang w:val="ru-RU" w:eastAsia="ru-RU"/>
              </w:rPr>
              <w:t>;</w:t>
            </w:r>
          </w:p>
          <w:p w:rsidR="005B372A" w:rsidRPr="00EE3DE8" w:rsidRDefault="005B372A" w:rsidP="00B428E6">
            <w:pPr>
              <w:pStyle w:val="a3"/>
              <w:numPr>
                <w:ilvl w:val="0"/>
                <w:numId w:val="16"/>
              </w:numPr>
              <w:spacing w:before="240" w:after="12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умеют использовать имеющиеся базовые знание в построении адекватной коммуникации на иностранных языках и демонстрируют соответствующее речевое поведение; </w:t>
            </w:r>
          </w:p>
          <w:p w:rsidR="005B372A" w:rsidRPr="00EE3DE8" w:rsidRDefault="005B372A" w:rsidP="00B428E6">
            <w:pPr>
              <w:pStyle w:val="a3"/>
              <w:spacing w:before="240" w:after="120" w:line="240" w:lineRule="auto"/>
              <w:ind w:left="0"/>
              <w:jc w:val="both"/>
              <w:rPr>
                <w:rFonts w:ascii="Times New Roman" w:eastAsia="Times New Roman" w:hAnsi="Times New Roman" w:cs="Times New Roman"/>
                <w:sz w:val="28"/>
                <w:szCs w:val="28"/>
                <w:lang w:eastAsia="ru-RU"/>
              </w:rPr>
            </w:pPr>
          </w:p>
          <w:p w:rsidR="005B372A" w:rsidRPr="00EE3DE8" w:rsidRDefault="005B372A" w:rsidP="00B428E6">
            <w:pPr>
              <w:pStyle w:val="a3"/>
              <w:numPr>
                <w:ilvl w:val="0"/>
                <w:numId w:val="18"/>
              </w:numPr>
              <w:spacing w:before="240" w:after="12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Calibri" w:hAnsi="Times New Roman" w:cs="Times New Roman"/>
                <w:b/>
                <w:bCs/>
                <w:sz w:val="28"/>
                <w:szCs w:val="28"/>
                <w:lang w:val="ru"/>
              </w:rPr>
              <w:t xml:space="preserve">Область компетенции - </w:t>
            </w:r>
            <w:r w:rsidRPr="00EE3DE8">
              <w:rPr>
                <w:rFonts w:ascii="Times New Roman" w:eastAsia="Times New Roman" w:hAnsi="Times New Roman" w:cs="Times New Roman"/>
                <w:b/>
                <w:bCs/>
                <w:sz w:val="28"/>
                <w:szCs w:val="28"/>
                <w:lang w:eastAsia="ru-RU"/>
              </w:rPr>
              <w:t>Технологии обучения английскому языку: методика и лингводидактика</w:t>
            </w:r>
          </w:p>
          <w:p w:rsidR="005B372A" w:rsidRPr="00EE3DE8" w:rsidRDefault="005B372A" w:rsidP="00B428E6">
            <w:pPr>
              <w:pStyle w:val="a3"/>
              <w:numPr>
                <w:ilvl w:val="0"/>
                <w:numId w:val="16"/>
              </w:numPr>
              <w:spacing w:before="240"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имеют моделировать иноязычно-образовательный процесс</w:t>
            </w:r>
            <w:r w:rsidRPr="00EE3DE8">
              <w:rPr>
                <w:rFonts w:ascii="Times New Roman" w:eastAsia="Times New Roman" w:hAnsi="Times New Roman" w:cs="Times New Roman"/>
                <w:sz w:val="28"/>
                <w:szCs w:val="28"/>
                <w:lang w:val="ru-RU" w:eastAsia="ru-RU"/>
              </w:rPr>
              <w:t>;</w:t>
            </w:r>
            <w:r w:rsidRPr="00EE3DE8">
              <w:rPr>
                <w:rFonts w:ascii="Times New Roman" w:eastAsia="Times New Roman" w:hAnsi="Times New Roman" w:cs="Times New Roman"/>
                <w:sz w:val="28"/>
                <w:szCs w:val="28"/>
                <w:lang w:eastAsia="ru-RU"/>
              </w:rPr>
              <w:t> </w:t>
            </w:r>
          </w:p>
          <w:p w:rsidR="005B372A" w:rsidRPr="00EE3DE8" w:rsidRDefault="005B372A" w:rsidP="00B428E6">
            <w:pPr>
              <w:pStyle w:val="a3"/>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способны проектировать различные коммуникативные ситуации на основе стандартных методов и языковых норм и внедрять их в процесс обучения иностранному языку;</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способны к эффективному коммуникативному взаимодействию посредством восприятия, понимания и интерпретации иноязычного текста и его языкового выражения;</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способны выбирать и использовать содержание, стратегии и средства обучения, а также управлять учебной деятельностью и определять цели, обладая навыками рефлексии и самоанализа; </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умеют определять адекватные стратегии речевого поведения в условиях конкретной коммуникативной ситуации</w:t>
            </w:r>
            <w:r w:rsidRPr="00EE3DE8">
              <w:rPr>
                <w:rFonts w:ascii="Times New Roman" w:eastAsia="Times New Roman" w:hAnsi="Times New Roman" w:cs="Times New Roman"/>
                <w:sz w:val="28"/>
                <w:szCs w:val="28"/>
                <w:lang w:val="ru-RU" w:eastAsia="ru-RU"/>
              </w:rPr>
              <w:t xml:space="preserve"> и</w:t>
            </w:r>
            <w:r w:rsidRPr="00EE3DE8">
              <w:rPr>
                <w:rFonts w:ascii="Times New Roman" w:eastAsia="Times New Roman" w:hAnsi="Times New Roman" w:cs="Times New Roman"/>
                <w:sz w:val="28"/>
                <w:szCs w:val="28"/>
                <w:lang w:eastAsia="ru-RU"/>
              </w:rPr>
              <w:t xml:space="preserve"> </w:t>
            </w:r>
            <w:r w:rsidRPr="00EE3DE8">
              <w:rPr>
                <w:rFonts w:ascii="Times New Roman" w:eastAsia="Times New Roman" w:hAnsi="Times New Roman" w:cs="Times New Roman"/>
                <w:sz w:val="28"/>
                <w:szCs w:val="28"/>
                <w:lang w:eastAsia="ru-RU"/>
              </w:rPr>
              <w:lastRenderedPageBreak/>
              <w:t>правильно применять единицы языка с национально-культурным компонентом;</w:t>
            </w:r>
          </w:p>
          <w:p w:rsidR="005B372A" w:rsidRPr="00EE3DE8" w:rsidRDefault="005B372A" w:rsidP="00B428E6">
            <w:pPr>
              <w:pStyle w:val="a3"/>
              <w:numPr>
                <w:ilvl w:val="0"/>
                <w:numId w:val="18"/>
              </w:numPr>
              <w:spacing w:before="240"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Calibri" w:hAnsi="Times New Roman" w:cs="Times New Roman"/>
                <w:b/>
                <w:bCs/>
                <w:sz w:val="28"/>
                <w:szCs w:val="28"/>
                <w:lang w:val="ru"/>
              </w:rPr>
              <w:t xml:space="preserve">Область компетенции - </w:t>
            </w:r>
            <w:r w:rsidRPr="00EE3DE8">
              <w:rPr>
                <w:rFonts w:ascii="Times New Roman" w:eastAsia="Times New Roman" w:hAnsi="Times New Roman" w:cs="Times New Roman"/>
                <w:b/>
                <w:bCs/>
                <w:sz w:val="28"/>
                <w:szCs w:val="28"/>
                <w:lang w:eastAsia="ru-RU"/>
              </w:rPr>
              <w:t>Язык</w:t>
            </w:r>
            <w:r w:rsidRPr="00EE3DE8">
              <w:rPr>
                <w:rFonts w:ascii="Times New Roman" w:eastAsia="Times New Roman" w:hAnsi="Times New Roman" w:cs="Times New Roman"/>
                <w:b/>
                <w:bCs/>
                <w:sz w:val="28"/>
                <w:szCs w:val="28"/>
                <w:lang w:val="ru-RU" w:eastAsia="ru-RU"/>
              </w:rPr>
              <w:t>а</w:t>
            </w:r>
            <w:r w:rsidRPr="00EE3DE8">
              <w:rPr>
                <w:rFonts w:ascii="Times New Roman" w:eastAsia="Times New Roman" w:hAnsi="Times New Roman" w:cs="Times New Roman"/>
                <w:b/>
                <w:bCs/>
                <w:sz w:val="28"/>
                <w:szCs w:val="28"/>
                <w:lang w:eastAsia="ru-RU"/>
              </w:rPr>
              <w:t>, культур</w:t>
            </w:r>
            <w:r w:rsidRPr="00EE3DE8">
              <w:rPr>
                <w:rFonts w:ascii="Times New Roman" w:eastAsia="Times New Roman" w:hAnsi="Times New Roman" w:cs="Times New Roman"/>
                <w:b/>
                <w:bCs/>
                <w:sz w:val="28"/>
                <w:szCs w:val="28"/>
                <w:lang w:val="ru-RU" w:eastAsia="ru-RU"/>
              </w:rPr>
              <w:t>ы</w:t>
            </w:r>
            <w:r w:rsidRPr="00EE3DE8">
              <w:rPr>
                <w:rFonts w:ascii="Times New Roman" w:eastAsia="Times New Roman" w:hAnsi="Times New Roman" w:cs="Times New Roman"/>
                <w:b/>
                <w:bCs/>
                <w:sz w:val="28"/>
                <w:szCs w:val="28"/>
                <w:lang w:eastAsia="ru-RU"/>
              </w:rPr>
              <w:t>, коммуникаци</w:t>
            </w:r>
            <w:r w:rsidRPr="00EE3DE8">
              <w:rPr>
                <w:rFonts w:ascii="Times New Roman" w:eastAsia="Times New Roman" w:hAnsi="Times New Roman" w:cs="Times New Roman"/>
                <w:b/>
                <w:bCs/>
                <w:sz w:val="28"/>
                <w:szCs w:val="28"/>
                <w:lang w:val="ru-RU" w:eastAsia="ru-RU"/>
              </w:rPr>
              <w:t>и</w:t>
            </w:r>
          </w:p>
          <w:p w:rsidR="005B372A" w:rsidRPr="00EE3DE8" w:rsidRDefault="005B372A" w:rsidP="00B428E6">
            <w:pPr>
              <w:pStyle w:val="a3"/>
              <w:numPr>
                <w:ilvl w:val="0"/>
                <w:numId w:val="16"/>
              </w:numPr>
              <w:spacing w:before="240"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знают национальные обычаи, традиции, реалии страны изучаемых языков и применяют в межкультурной коммуникации и умеют пользоваться страноведческой информацией;</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способны эффективно взаимодействовать с представителями других культур, осуществлять социальное и межкультурное взаимодействие с отдельными людьми, группами и обществом, реализовывать коммуникативное намерение в различных ситуациях общения</w:t>
            </w:r>
            <w:r w:rsidRPr="00EE3DE8">
              <w:rPr>
                <w:rFonts w:ascii="Times New Roman" w:eastAsia="Times New Roman" w:hAnsi="Times New Roman" w:cs="Times New Roman"/>
                <w:sz w:val="28"/>
                <w:szCs w:val="28"/>
                <w:lang w:val="ru-RU" w:eastAsia="ru-RU"/>
              </w:rPr>
              <w:t>;</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знают национально-культурные особенности социального и речевого поведения носителей языка, толерантно относятся к социальным, культурным и личностным различиям;</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Будущие учителя обладают навыками критического мышления, они способны отличать важные вопросы от второстепенных, стратегически предвидеть проблемы и решать их;</w:t>
            </w:r>
          </w:p>
          <w:p w:rsidR="005B372A" w:rsidRPr="00EE3DE8" w:rsidRDefault="005B372A" w:rsidP="00B428E6">
            <w:pPr>
              <w:pStyle w:val="a3"/>
              <w:numPr>
                <w:ilvl w:val="0"/>
                <w:numId w:val="18"/>
              </w:numPr>
              <w:spacing w:before="240" w:after="120" w:line="240" w:lineRule="auto"/>
              <w:ind w:left="0" w:firstLine="0"/>
              <w:rPr>
                <w:rFonts w:ascii="Times New Roman" w:eastAsia="Times New Roman" w:hAnsi="Times New Roman" w:cs="Times New Roman"/>
                <w:sz w:val="28"/>
                <w:szCs w:val="28"/>
                <w:lang w:eastAsia="ru-RU"/>
              </w:rPr>
            </w:pPr>
            <w:r w:rsidRPr="00EE3DE8">
              <w:rPr>
                <w:rFonts w:ascii="Times New Roman" w:eastAsia="Calibri" w:hAnsi="Times New Roman" w:cs="Times New Roman"/>
                <w:b/>
                <w:bCs/>
                <w:sz w:val="28"/>
                <w:szCs w:val="28"/>
                <w:lang w:val="ru"/>
              </w:rPr>
              <w:t xml:space="preserve">Область компетенции - </w:t>
            </w:r>
            <w:r w:rsidRPr="00EE3DE8">
              <w:rPr>
                <w:rFonts w:ascii="Times New Roman" w:eastAsia="Times New Roman" w:hAnsi="Times New Roman" w:cs="Times New Roman"/>
                <w:b/>
                <w:bCs/>
                <w:sz w:val="28"/>
                <w:szCs w:val="28"/>
                <w:lang w:eastAsia="ru-RU"/>
              </w:rPr>
              <w:t>Язык</w:t>
            </w:r>
            <w:r w:rsidRPr="00EE3DE8">
              <w:rPr>
                <w:rFonts w:ascii="Times New Roman" w:eastAsia="Times New Roman" w:hAnsi="Times New Roman" w:cs="Times New Roman"/>
                <w:b/>
                <w:bCs/>
                <w:sz w:val="28"/>
                <w:szCs w:val="28"/>
                <w:lang w:val="ru-RU" w:eastAsia="ru-RU"/>
              </w:rPr>
              <w:t>а</w:t>
            </w:r>
            <w:r w:rsidRPr="00EE3DE8">
              <w:rPr>
                <w:rFonts w:ascii="Times New Roman" w:eastAsia="Times New Roman" w:hAnsi="Times New Roman" w:cs="Times New Roman"/>
                <w:b/>
                <w:bCs/>
                <w:sz w:val="28"/>
                <w:szCs w:val="28"/>
                <w:lang w:eastAsia="ru-RU"/>
              </w:rPr>
              <w:t xml:space="preserve"> в профессиональной сфере: применение</w:t>
            </w:r>
          </w:p>
          <w:p w:rsidR="005B372A" w:rsidRPr="00EE3DE8" w:rsidRDefault="005B372A" w:rsidP="00B428E6">
            <w:pPr>
              <w:pStyle w:val="a3"/>
              <w:numPr>
                <w:ilvl w:val="0"/>
                <w:numId w:val="16"/>
              </w:numPr>
              <w:spacing w:before="240"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умеют применять междисциплинарные знания; способны выполнять языковую деятельность, интегрируя знания, умения и навыки из разных предметных областей для принятия решений</w:t>
            </w:r>
            <w:r w:rsidRPr="00EE3DE8">
              <w:rPr>
                <w:rFonts w:ascii="Times New Roman" w:eastAsia="Times New Roman" w:hAnsi="Times New Roman" w:cs="Times New Roman"/>
                <w:sz w:val="28"/>
                <w:szCs w:val="28"/>
                <w:lang w:val="ru-RU" w:eastAsia="ru-RU"/>
              </w:rPr>
              <w:t>;</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умеют демонстрировать навыки работы с цифровыми и мультимедийными ресурсами на иностранных языках; применять основные современные информационно-коммуникационные средства и технологии в профессиональной сфере;</w:t>
            </w:r>
          </w:p>
          <w:p w:rsidR="005B372A" w:rsidRPr="00EE3DE8" w:rsidRDefault="005B372A" w:rsidP="00B428E6">
            <w:pPr>
              <w:numPr>
                <w:ilvl w:val="0"/>
                <w:numId w:val="16"/>
              </w:numPr>
              <w:spacing w:after="12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Будущие учителя умеют критически анализировать, обрабатывать и систематизировать профессионально-значимую информацию; осуществлять исследовательскую деятельность в профессии, применять эмпирические методы исследования;</w:t>
            </w:r>
          </w:p>
          <w:p w:rsidR="005B372A" w:rsidRPr="00EE3DE8" w:rsidRDefault="005B372A" w:rsidP="00B428E6">
            <w:pPr>
              <w:pStyle w:val="a3"/>
              <w:numPr>
                <w:ilvl w:val="0"/>
                <w:numId w:val="16"/>
              </w:numPr>
              <w:spacing w:after="120" w:line="240" w:lineRule="auto"/>
              <w:ind w:left="0" w:firstLine="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Будущие учителя способны адекватно реагировать на высказывания партнера в ситуациях общения, выражать собственное мнение/суждение, используя аргументацию, эмоционально-выразительные и оценочные средства языка.</w:t>
            </w:r>
          </w:p>
        </w:tc>
      </w:tr>
      <w:tr w:rsidR="00EE6A47" w:rsidRPr="00EE3DE8" w:rsidTr="0024700A">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EE6A47" w:rsidRPr="00EE3DE8" w:rsidRDefault="00EE6A47" w:rsidP="00EE6A47">
            <w:pPr>
              <w:tabs>
                <w:tab w:val="left" w:pos="90"/>
                <w:tab w:val="left" w:pos="284"/>
                <w:tab w:val="left" w:pos="426"/>
                <w:tab w:val="left" w:pos="709"/>
              </w:tabs>
              <w:spacing w:after="12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
                <w:color w:val="000000"/>
                <w:sz w:val="28"/>
                <w:szCs w:val="28"/>
                <w:lang w:val="ru"/>
              </w:rPr>
              <w:lastRenderedPageBreak/>
              <w:t xml:space="preserve">3.3 Обязательный компонент: области компетенций/результаты обучения           </w:t>
            </w:r>
          </w:p>
        </w:tc>
      </w:tr>
      <w:tr w:rsidR="00EE6A47" w:rsidRPr="00EE3DE8" w:rsidTr="0024700A">
        <w:tc>
          <w:tcPr>
            <w:tcW w:w="899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E6A47" w:rsidRPr="00EE3DE8" w:rsidRDefault="00EE6A47" w:rsidP="00EE6A47">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E3DE8">
              <w:rPr>
                <w:rFonts w:ascii="Times New Roman" w:eastAsia="Calibri" w:hAnsi="Times New Roman" w:cs="Times New Roman"/>
                <w:b/>
                <w:bCs/>
                <w:sz w:val="28"/>
                <w:szCs w:val="28"/>
                <w:lang w:val="ru"/>
              </w:rPr>
              <w:t xml:space="preserve">Область компетенций для мировоззренческого, исторического и нравственного развития.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lastRenderedPageBreak/>
              <w:t>1.</w:t>
            </w:r>
            <w:r w:rsidRPr="00EE3DE8">
              <w:rPr>
                <w:rFonts w:ascii="Times New Roman" w:eastAsia="Calibri" w:hAnsi="Times New Roman" w:cs="Times New Roman"/>
                <w:color w:val="000000" w:themeColor="text1"/>
                <w:sz w:val="28"/>
                <w:szCs w:val="28"/>
                <w:lang w:val="ru"/>
              </w:rPr>
              <w:t xml:space="preserve">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color w:val="000000" w:themeColor="text1"/>
                <w:sz w:val="28"/>
                <w:szCs w:val="28"/>
                <w:lang w:val="ru"/>
              </w:rPr>
              <w:t>2. Будущие учителя способны интерпретировать содержание и специфические особенности мифологического, религиозного и научного мировоззрения.</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EE3DE8">
              <w:rPr>
                <w:rFonts w:ascii="Times New Roman" w:eastAsia="Calibri" w:hAnsi="Times New Roman" w:cs="Times New Roman"/>
                <w:color w:val="000000" w:themeColor="text1"/>
                <w:sz w:val="28"/>
                <w:szCs w:val="28"/>
                <w:lang w:val="ru"/>
              </w:rPr>
              <w:t>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color w:val="000000" w:themeColor="text1"/>
                <w:sz w:val="28"/>
                <w:szCs w:val="28"/>
                <w:lang w:val="ru"/>
              </w:rPr>
              <w:t xml:space="preserve">4. Будущие учителя способны анализировать причины и следствия событий истории Казахстана.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EE3DE8">
              <w:rPr>
                <w:rFonts w:ascii="Times New Roman" w:eastAsia="Yu Mincho" w:hAnsi="Times New Roman" w:cs="Times New Roman"/>
                <w:sz w:val="28"/>
                <w:szCs w:val="28"/>
                <w:lang w:val="ru-RU"/>
              </w:rPr>
              <w:t xml:space="preserve"> </w:t>
            </w:r>
          </w:p>
          <w:p w:rsidR="00EE6A47" w:rsidRPr="00EE3DE8" w:rsidRDefault="00EE6A47" w:rsidP="00EE6A47">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E3DE8">
              <w:rPr>
                <w:rFonts w:ascii="Times New Roman" w:eastAsia="Calibri" w:hAnsi="Times New Roman" w:cs="Times New Roman"/>
                <w:b/>
                <w:bCs/>
                <w:sz w:val="28"/>
                <w:szCs w:val="28"/>
                <w:lang w:val="ru"/>
              </w:rPr>
              <w:t xml:space="preserve">Область компетенций для социального, культурного и гражданского развития.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bCs/>
                <w:sz w:val="28"/>
                <w:szCs w:val="28"/>
                <w:lang w:val="ru"/>
              </w:rPr>
              <w:t>5.</w:t>
            </w:r>
            <w:r w:rsidRPr="00EE3DE8">
              <w:rPr>
                <w:rFonts w:ascii="Times New Roman" w:eastAsia="Calibri" w:hAnsi="Times New Roman" w:cs="Times New Roman"/>
                <w:color w:val="000000" w:themeColor="text1"/>
                <w:sz w:val="28"/>
                <w:szCs w:val="28"/>
                <w:lang w:val="ru"/>
              </w:rPr>
              <w:t xml:space="preserve">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w:t>
            </w:r>
            <w:r w:rsidRPr="00EE3DE8">
              <w:rPr>
                <w:rFonts w:ascii="Times New Roman" w:eastAsia="Yu Mincho" w:hAnsi="Times New Roman" w:cs="Times New Roman"/>
                <w:sz w:val="28"/>
                <w:szCs w:val="28"/>
                <w:lang w:val="ru-RU"/>
              </w:rPr>
              <w:t>казахстанского общества</w:t>
            </w:r>
            <w:r w:rsidRPr="00EE3DE8">
              <w:rPr>
                <w:rFonts w:ascii="Times New Roman" w:eastAsia="Calibri" w:hAnsi="Times New Roman" w:cs="Times New Roman"/>
                <w:color w:val="000000" w:themeColor="text1"/>
                <w:sz w:val="28"/>
                <w:szCs w:val="28"/>
                <w:lang w:val="ru"/>
              </w:rPr>
              <w:t xml:space="preserve">.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EE3DE8">
              <w:rPr>
                <w:rFonts w:ascii="Times New Roman" w:eastAsia="Calibri" w:hAnsi="Times New Roman" w:cs="Times New Roman"/>
                <w:bCs/>
                <w:sz w:val="28"/>
                <w:szCs w:val="28"/>
                <w:lang w:val="ru"/>
              </w:rPr>
              <w:t>6.</w:t>
            </w:r>
            <w:r w:rsidRPr="00EE3DE8">
              <w:rPr>
                <w:rFonts w:ascii="Times New Roman" w:eastAsia="Calibri" w:hAnsi="Times New Roman" w:cs="Times New Roman"/>
                <w:color w:val="000000" w:themeColor="text1"/>
                <w:sz w:val="28"/>
                <w:szCs w:val="28"/>
                <w:lang w:val="ru"/>
              </w:rPr>
              <w:t xml:space="preserve"> Будущие учителя </w:t>
            </w:r>
            <w:r w:rsidRPr="00EE3DE8">
              <w:rPr>
                <w:rFonts w:ascii="Times New Roman" w:hAnsi="Times New Roman" w:cs="Times New Roman"/>
                <w:sz w:val="28"/>
                <w:szCs w:val="28"/>
                <w:lang w:val="ru-RU"/>
              </w:rPr>
              <w:t>знают и понимают основы социально-политических, экономических и правовых знаний,</w:t>
            </w:r>
            <w:r w:rsidRPr="00EE3DE8">
              <w:rPr>
                <w:rFonts w:ascii="Times New Roman" w:eastAsia="Calibri" w:hAnsi="Times New Roman" w:cs="Times New Roman"/>
                <w:color w:val="000000" w:themeColor="text1"/>
                <w:sz w:val="28"/>
                <w:szCs w:val="28"/>
                <w:lang w:val="ru"/>
              </w:rPr>
              <w:t xml:space="preserve"> способны продемонстрировать личную и профессиональную конкурентоспособность.</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Yu Mincho" w:hAnsi="Times New Roman" w:cs="Times New Roman"/>
                <w:sz w:val="28"/>
                <w:szCs w:val="28"/>
                <w:lang w:val="ru-RU"/>
              </w:rPr>
            </w:pPr>
            <w:r w:rsidRPr="00EE3DE8">
              <w:rPr>
                <w:rFonts w:ascii="Times New Roman" w:eastAsia="Calibri" w:hAnsi="Times New Roman" w:cs="Times New Roman"/>
                <w:color w:val="000000" w:themeColor="text1"/>
                <w:sz w:val="28"/>
                <w:szCs w:val="28"/>
                <w:lang w:val="ru"/>
              </w:rPr>
              <w:t xml:space="preserve">7. Будущие учителя способны </w:t>
            </w:r>
            <w:r w:rsidRPr="00EE3DE8">
              <w:rPr>
                <w:rFonts w:ascii="Times New Roman" w:eastAsia="Yu Mincho" w:hAnsi="Times New Roman" w:cs="Times New Roman"/>
                <w:sz w:val="28"/>
                <w:szCs w:val="28"/>
                <w:lang w:val="ru-RU"/>
              </w:rPr>
              <w:t>оценивать ситуации и аргументировать собственную оценку всему происходящему в социальной и производственной сферах.</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Theme="minorEastAsia" w:hAnsi="Times New Roman" w:cs="Times New Roman"/>
                <w:b/>
                <w:bCs/>
                <w:sz w:val="28"/>
                <w:szCs w:val="28"/>
                <w:lang w:val="ru-RU"/>
              </w:rPr>
            </w:pPr>
            <w:r w:rsidRPr="00EE3DE8">
              <w:rPr>
                <w:rFonts w:ascii="Times New Roman" w:eastAsia="Yu Mincho" w:hAnsi="Times New Roman" w:cs="Times New Roman"/>
                <w:sz w:val="28"/>
                <w:szCs w:val="28"/>
                <w:lang w:val="ru-RU"/>
              </w:rPr>
              <w:t xml:space="preserve"> </w:t>
            </w:r>
          </w:p>
          <w:p w:rsidR="00EE6A47" w:rsidRPr="00EE3DE8" w:rsidRDefault="00EE6A47" w:rsidP="00EE6A47">
            <w:pPr>
              <w:pStyle w:val="a3"/>
              <w:numPr>
                <w:ilvl w:val="0"/>
                <w:numId w:val="8"/>
              </w:numPr>
              <w:tabs>
                <w:tab w:val="left" w:pos="90"/>
                <w:tab w:val="left" w:pos="284"/>
                <w:tab w:val="left" w:pos="426"/>
              </w:tabs>
              <w:spacing w:after="120" w:line="240" w:lineRule="auto"/>
              <w:ind w:left="0" w:firstLine="0"/>
              <w:jc w:val="both"/>
              <w:rPr>
                <w:rFonts w:ascii="Times New Roman" w:eastAsiaTheme="minorEastAsia" w:hAnsi="Times New Roman" w:cs="Times New Roman"/>
                <w:b/>
                <w:bCs/>
                <w:sz w:val="28"/>
                <w:szCs w:val="28"/>
                <w:lang w:val="ru-RU"/>
              </w:rPr>
            </w:pPr>
            <w:r w:rsidRPr="00EE3DE8">
              <w:rPr>
                <w:rFonts w:ascii="Times New Roman" w:eastAsia="Calibri" w:hAnsi="Times New Roman" w:cs="Times New Roman"/>
                <w:b/>
                <w:bCs/>
                <w:sz w:val="28"/>
                <w:szCs w:val="28"/>
                <w:lang w:val="ru"/>
              </w:rPr>
              <w:t>Область компетенций для межличностной, социальной и профессиональной деятельности и исследовательских навыков</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RU"/>
              </w:rPr>
            </w:pPr>
            <w:r w:rsidRPr="00EE3DE8">
              <w:rPr>
                <w:rFonts w:ascii="Times New Roman" w:eastAsia="Calibri" w:hAnsi="Times New Roman" w:cs="Times New Roman"/>
                <w:color w:val="000000" w:themeColor="text1"/>
                <w:sz w:val="28"/>
                <w:szCs w:val="28"/>
                <w:lang w:val="ru"/>
              </w:rPr>
              <w:t>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eastAsia="Calibri" w:hAnsi="Times New Roman" w:cs="Times New Roman"/>
                <w:color w:val="000000" w:themeColor="text1"/>
                <w:sz w:val="28"/>
                <w:szCs w:val="28"/>
                <w:lang w:val="ru"/>
              </w:rPr>
            </w:pPr>
            <w:r w:rsidRPr="00EE3DE8">
              <w:rPr>
                <w:rFonts w:ascii="Times New Roman" w:eastAsia="Calibri" w:hAnsi="Times New Roman" w:cs="Times New Roman"/>
                <w:bCs/>
                <w:sz w:val="28"/>
                <w:szCs w:val="28"/>
                <w:lang w:val="ru"/>
              </w:rPr>
              <w:t>9.</w:t>
            </w:r>
            <w:r w:rsidRPr="00EE3DE8">
              <w:rPr>
                <w:rFonts w:ascii="Times New Roman" w:eastAsia="Calibri" w:hAnsi="Times New Roman" w:cs="Times New Roman"/>
                <w:color w:val="000000" w:themeColor="text1"/>
                <w:sz w:val="28"/>
                <w:szCs w:val="28"/>
                <w:lang w:val="ru"/>
              </w:rPr>
              <w:t xml:space="preserve">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EE3DE8">
              <w:rPr>
                <w:rFonts w:ascii="Times New Roman" w:eastAsia="Calibri" w:hAnsi="Times New Roman" w:cs="Times New Roman"/>
                <w:color w:val="000000" w:themeColor="text1"/>
                <w:sz w:val="28"/>
                <w:szCs w:val="28"/>
                <w:lang w:val="ru"/>
              </w:rPr>
              <w:t xml:space="preserve">10.  Будущие учителя способны </w:t>
            </w:r>
            <w:r w:rsidRPr="00EE3DE8">
              <w:rPr>
                <w:rFonts w:ascii="Times New Roman" w:hAnsi="Times New Roman" w:cs="Times New Roman"/>
                <w:sz w:val="28"/>
                <w:szCs w:val="28"/>
                <w:lang w:val="ru-RU"/>
              </w:rPr>
              <w:t>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EE6A47" w:rsidRPr="00EE3DE8" w:rsidRDefault="00EE6A47" w:rsidP="00EE6A47">
            <w:pPr>
              <w:pStyle w:val="a3"/>
              <w:tabs>
                <w:tab w:val="left" w:pos="90"/>
                <w:tab w:val="left" w:pos="284"/>
                <w:tab w:val="left" w:pos="426"/>
              </w:tabs>
              <w:spacing w:after="120" w:line="240" w:lineRule="auto"/>
              <w:ind w:left="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11. </w:t>
            </w:r>
            <w:r w:rsidRPr="00EE3DE8">
              <w:rPr>
                <w:rFonts w:ascii="Times New Roman" w:eastAsia="Calibri" w:hAnsi="Times New Roman" w:cs="Times New Roman"/>
                <w:color w:val="000000" w:themeColor="text1"/>
                <w:sz w:val="28"/>
                <w:szCs w:val="28"/>
                <w:lang w:val="ru"/>
              </w:rPr>
              <w:t xml:space="preserve">Будущие учителя способны </w:t>
            </w:r>
            <w:r w:rsidRPr="00EE3DE8">
              <w:rPr>
                <w:rFonts w:ascii="Times New Roman" w:hAnsi="Times New Roman" w:cs="Times New Roman"/>
                <w:sz w:val="28"/>
                <w:szCs w:val="28"/>
                <w:lang w:val="ru-RU"/>
              </w:rPr>
              <w:t xml:space="preserve">осуществлять выбор методологии и анализа, </w:t>
            </w:r>
            <w:r w:rsidRPr="00EE3DE8">
              <w:rPr>
                <w:rFonts w:ascii="Times New Roman" w:eastAsia="Yu Mincho" w:hAnsi="Times New Roman" w:cs="Times New Roman"/>
                <w:sz w:val="28"/>
                <w:szCs w:val="28"/>
                <w:lang w:val="ru-RU"/>
              </w:rPr>
              <w:t xml:space="preserve">использовать научные методы и приемы исследования, а также </w:t>
            </w:r>
            <w:r w:rsidRPr="00EE3DE8">
              <w:rPr>
                <w:rFonts w:ascii="Times New Roman" w:hAnsi="Times New Roman" w:cs="Times New Roman"/>
                <w:sz w:val="28"/>
                <w:szCs w:val="28"/>
                <w:lang w:val="ru-RU"/>
              </w:rPr>
              <w:t xml:space="preserve">синтезировать новое знание. </w:t>
            </w:r>
          </w:p>
        </w:tc>
      </w:tr>
    </w:tbl>
    <w:p w:rsidR="00BB7C9D" w:rsidRPr="00EE3DE8" w:rsidRDefault="00BB7C9D" w:rsidP="00B428E6">
      <w:pPr>
        <w:spacing w:after="120" w:line="240" w:lineRule="auto"/>
        <w:jc w:val="both"/>
        <w:rPr>
          <w:rFonts w:ascii="Times New Roman" w:hAnsi="Times New Roman" w:cs="Times New Roman"/>
          <w:b/>
          <w:bCs/>
          <w:color w:val="0070C0"/>
          <w:sz w:val="28"/>
          <w:szCs w:val="28"/>
          <w:lang w:val="ru-RU"/>
        </w:rPr>
      </w:pPr>
    </w:p>
    <w:p w:rsidR="00FA40A9" w:rsidRPr="00EE3DE8" w:rsidRDefault="00552019" w:rsidP="00B428E6">
      <w:pPr>
        <w:pStyle w:val="1"/>
        <w:spacing w:after="120" w:line="240" w:lineRule="auto"/>
        <w:jc w:val="both"/>
        <w:rPr>
          <w:rFonts w:ascii="Times New Roman" w:hAnsi="Times New Roman" w:cs="Times New Roman"/>
          <w:bCs/>
          <w:sz w:val="28"/>
          <w:szCs w:val="28"/>
          <w:lang w:val="ru-RU"/>
        </w:rPr>
      </w:pPr>
      <w:bookmarkStart w:id="4" w:name="_Toc137246255"/>
      <w:r w:rsidRPr="00EE3DE8">
        <w:rPr>
          <w:rFonts w:ascii="Times New Roman" w:hAnsi="Times New Roman" w:cs="Times New Roman"/>
          <w:bCs/>
          <w:sz w:val="28"/>
          <w:szCs w:val="28"/>
          <w:lang w:val="ru"/>
        </w:rPr>
        <w:lastRenderedPageBreak/>
        <w:t>4. Структура программы и результаты обучения</w:t>
      </w:r>
      <w:bookmarkEnd w:id="4"/>
      <w:r w:rsidRPr="00EE3DE8">
        <w:rPr>
          <w:rFonts w:ascii="Times New Roman" w:hAnsi="Times New Roman" w:cs="Times New Roman"/>
          <w:bCs/>
          <w:sz w:val="28"/>
          <w:szCs w:val="28"/>
          <w:lang w:val="ru"/>
        </w:rPr>
        <w:t xml:space="preserve"> </w:t>
      </w:r>
    </w:p>
    <w:p w:rsidR="00A60657" w:rsidRPr="00EE3DE8" w:rsidRDefault="00A60657" w:rsidP="00B428E6">
      <w:pPr>
        <w:spacing w:after="120" w:line="240" w:lineRule="auto"/>
        <w:jc w:val="both"/>
        <w:rPr>
          <w:rFonts w:ascii="Times New Roman" w:eastAsiaTheme="minorEastAsia" w:hAnsi="Times New Roman" w:cs="Times New Roman"/>
          <w:i/>
          <w:iCs/>
          <w:color w:val="FF0000"/>
          <w:sz w:val="28"/>
          <w:szCs w:val="28"/>
          <w:lang w:val="ru-RU"/>
        </w:rPr>
      </w:pPr>
    </w:p>
    <w:tbl>
      <w:tblPr>
        <w:tblW w:w="8910" w:type="dxa"/>
        <w:tblInd w:w="-10" w:type="dxa"/>
        <w:tblLayout w:type="fixed"/>
        <w:tblLook w:val="0400" w:firstRow="0" w:lastRow="0" w:firstColumn="0" w:lastColumn="0" w:noHBand="0" w:noVBand="1"/>
      </w:tblPr>
      <w:tblGrid>
        <w:gridCol w:w="8910"/>
      </w:tblGrid>
      <w:tr w:rsidR="00124003"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A81B63" w:rsidRPr="00EE3DE8" w:rsidRDefault="00552019" w:rsidP="00B428E6">
            <w:pPr>
              <w:pStyle w:val="2"/>
              <w:spacing w:after="120" w:line="240" w:lineRule="auto"/>
              <w:jc w:val="both"/>
              <w:rPr>
                <w:rFonts w:ascii="Times New Roman" w:hAnsi="Times New Roman" w:cs="Times New Roman"/>
                <w:sz w:val="28"/>
                <w:szCs w:val="28"/>
                <w:lang w:val="en-US"/>
              </w:rPr>
            </w:pPr>
            <w:bookmarkStart w:id="5" w:name="_Toc137246256"/>
            <w:r w:rsidRPr="00EE3DE8">
              <w:rPr>
                <w:rFonts w:ascii="Times New Roman" w:hAnsi="Times New Roman" w:cs="Times New Roman"/>
                <w:sz w:val="28"/>
                <w:szCs w:val="28"/>
                <w:lang w:val="ru"/>
              </w:rPr>
              <w:t>4.1. Структура педагогического компонента</w:t>
            </w:r>
            <w:bookmarkEnd w:id="5"/>
            <w:r w:rsidRPr="00EE3DE8">
              <w:rPr>
                <w:rFonts w:ascii="Times New Roman" w:hAnsi="Times New Roman" w:cs="Times New Roman"/>
                <w:sz w:val="28"/>
                <w:szCs w:val="28"/>
                <w:lang w:val="ru"/>
              </w:rPr>
              <w:t xml:space="preserve">     </w:t>
            </w:r>
          </w:p>
        </w:tc>
      </w:tr>
      <w:tr w:rsidR="007C752E" w:rsidRPr="00EE3DE8" w:rsidTr="00441EC6">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p>
          <w:p w:rsidR="007C752E" w:rsidRPr="0011144C" w:rsidRDefault="007C752E" w:rsidP="007C752E">
            <w:pPr>
              <w:tabs>
                <w:tab w:val="left" w:pos="284"/>
                <w:tab w:val="left" w:pos="426"/>
              </w:tabs>
              <w:spacing w:after="0" w:line="240" w:lineRule="auto"/>
              <w:textAlignment w:val="baseline"/>
              <w:rPr>
                <w:rFonts w:ascii="Times New Roman" w:eastAsia="Yu Gothic Light" w:hAnsi="Times New Roman" w:cs="Times New Roman"/>
                <w:color w:val="000000"/>
                <w:sz w:val="28"/>
                <w:szCs w:val="28"/>
                <w:shd w:val="clear" w:color="auto" w:fill="FFFFFF"/>
                <w:lang w:val="ru-RU" w:eastAsia="fi-FI"/>
              </w:rPr>
            </w:pPr>
          </w:p>
          <w:p w:rsidR="007C752E" w:rsidRPr="0011144C" w:rsidRDefault="007C752E" w:rsidP="007C752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r w:rsidRPr="0011144C">
              <w:rPr>
                <w:rFonts w:ascii="Times New Roman" w:eastAsia="Yu Gothic Light" w:hAnsi="Times New Roman" w:cs="Times New Roman"/>
                <w:color w:val="000000"/>
                <w:sz w:val="28"/>
                <w:szCs w:val="28"/>
                <w:shd w:val="clear" w:color="auto" w:fill="FFFFFF"/>
                <w:lang w:val="ru-RU" w:eastAsia="fi-FI"/>
              </w:rPr>
              <w:t>Общая структура Педагогического компонента:</w:t>
            </w:r>
          </w:p>
          <w:p w:rsidR="007C752E" w:rsidRPr="0011144C" w:rsidRDefault="007C752E" w:rsidP="007C752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tbl>
            <w:tblPr>
              <w:tblW w:w="869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77"/>
              <w:gridCol w:w="1417"/>
            </w:tblGrid>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8EAADB"/>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Название модуля и основные дисциплины </w:t>
                  </w:r>
                </w:p>
              </w:tc>
              <w:tc>
                <w:tcPr>
                  <w:tcW w:w="1417" w:type="dxa"/>
                  <w:tcBorders>
                    <w:top w:val="single" w:sz="6" w:space="0" w:color="auto"/>
                    <w:left w:val="single" w:sz="6" w:space="0" w:color="auto"/>
                    <w:bottom w:val="single" w:sz="6" w:space="0" w:color="auto"/>
                    <w:right w:val="single" w:sz="6" w:space="0" w:color="auto"/>
                  </w:tcBorders>
                  <w:shd w:val="clear" w:color="auto" w:fill="8EAADB"/>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b/>
                      <w:bCs/>
                      <w:sz w:val="28"/>
                      <w:szCs w:val="28"/>
                      <w:lang w:val="ru" w:eastAsia="fi-FI"/>
                    </w:rPr>
                    <w:t>Академических кредитов</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ПОДДЕРЖКА ОБУЧАЮЩИХСЯ КАК ЛИЧНОСТЕЙ</w:t>
                  </w:r>
                </w:p>
              </w:tc>
              <w:tc>
                <w:tcPr>
                  <w:tcW w:w="1417" w:type="dxa"/>
                  <w:tcBorders>
                    <w:top w:val="single" w:sz="6" w:space="0" w:color="auto"/>
                    <w:left w:val="single" w:sz="6" w:space="0" w:color="auto"/>
                    <w:bottom w:val="single" w:sz="6" w:space="0" w:color="auto"/>
                    <w:right w:val="single" w:sz="6" w:space="0" w:color="auto"/>
                  </w:tcBorders>
                  <w:shd w:val="clear" w:color="auto" w:fill="D9E2F3"/>
                  <w:hideMark/>
                </w:tcPr>
                <w:p w:rsidR="007C752E" w:rsidRPr="001B28F2"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eastAsia="fi-FI"/>
                    </w:rPr>
                    <w:t>1</w:t>
                  </w:r>
                  <w:r>
                    <w:rPr>
                      <w:rFonts w:ascii="Times New Roman" w:eastAsia="Times New Roman" w:hAnsi="Times New Roman" w:cs="Times New Roman"/>
                      <w:b/>
                      <w:bCs/>
                      <w:sz w:val="28"/>
                      <w:szCs w:val="28"/>
                      <w:lang w:val="ru-RU" w:eastAsia="fi-FI"/>
                    </w:rPr>
                    <w:t>7</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DA5D32" w:rsidP="007C752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 xml:space="preserve">Психология в образовании и концепции взаимодействия и коммуникации </w:t>
                  </w:r>
                  <w:r w:rsidR="007C752E" w:rsidRPr="0011144C">
                    <w:rPr>
                      <w:rFonts w:ascii="Times New Roman" w:eastAsia="Times New Roman" w:hAnsi="Times New Roman" w:cs="Times New Roman"/>
                      <w:sz w:val="28"/>
                      <w:szCs w:val="28"/>
                      <w:lang w:val="ru" w:eastAsia="fi-FI"/>
                    </w:rPr>
                    <w:t>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AF4801"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GB" w:eastAsia="fi-FI"/>
                    </w:rPr>
                  </w:pPr>
                  <w:r>
                    <w:rPr>
                      <w:rFonts w:ascii="Times New Roman" w:eastAsia="Times New Roman" w:hAnsi="Times New Roman" w:cs="Times New Roman"/>
                      <w:sz w:val="28"/>
                      <w:szCs w:val="28"/>
                      <w:lang w:val="en-GB" w:eastAsia="fi-FI"/>
                    </w:rPr>
                    <w:t>4</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Наука об образовании и ключевые теории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Возрастные и физиологические особенности развития детей</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Инклюзивная образовательная среда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3</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 w:eastAsia="fi-FI"/>
                    </w:rPr>
                    <w:t>Планирование преподавания и индивидуализация обучения </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4</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ПРЕПОДАВАНИЕ И ОЦЕНИВАНИЕ ДЛЯ ОБУЧЕНИЯ</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b/>
                      <w:bCs/>
                      <w:sz w:val="28"/>
                      <w:szCs w:val="28"/>
                      <w:lang w:val="ru" w:eastAsia="fi-FI"/>
                    </w:rPr>
                    <w:t>9</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 w:eastAsia="fi-FI"/>
                    </w:rPr>
                    <w:t>Методы и технологии преподавания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eastAsia="fi-FI"/>
                    </w:rPr>
                  </w:pPr>
                  <w:r>
                    <w:rPr>
                      <w:rFonts w:ascii="Times New Roman" w:eastAsia="Times New Roman" w:hAnsi="Times New Roman" w:cs="Times New Roman"/>
                      <w:sz w:val="28"/>
                      <w:szCs w:val="28"/>
                      <w:lang w:val="ru" w:eastAsia="fi-FI"/>
                    </w:rPr>
                    <w:t>5</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Оценивание и развитие </w:t>
                  </w:r>
                </w:p>
              </w:tc>
              <w:tc>
                <w:tcPr>
                  <w:tcW w:w="1417" w:type="dxa"/>
                  <w:tcBorders>
                    <w:top w:val="single" w:sz="6" w:space="0" w:color="auto"/>
                    <w:left w:val="single" w:sz="6" w:space="0" w:color="auto"/>
                    <w:bottom w:val="single" w:sz="6" w:space="0" w:color="auto"/>
                    <w:right w:val="single" w:sz="6" w:space="0" w:color="auto"/>
                  </w:tcBorders>
                  <w:shd w:val="clear" w:color="auto" w:fill="auto"/>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4</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en-US" w:eastAsia="fi-FI"/>
                    </w:rPr>
                    <w:t>УЧИТЕЛЬ КАК РЕФЛЕКСИРУЮЩИЙ ПРАКТИК</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b/>
                      <w:bCs/>
                      <w:sz w:val="28"/>
                      <w:szCs w:val="28"/>
                      <w:lang w:val="ru" w:eastAsia="fi-FI"/>
                    </w:rPr>
                    <w:t>9</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Педагогические исследования</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Pr>
                      <w:rFonts w:ascii="Times New Roman" w:eastAsia="Times New Roman" w:hAnsi="Times New Roman" w:cs="Times New Roman"/>
                      <w:sz w:val="28"/>
                      <w:szCs w:val="28"/>
                      <w:lang w:val="ru" w:eastAsia="fi-FI"/>
                    </w:rPr>
                    <w:t>4</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hemeFill="background1"/>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Исследования, развитие и инновации </w:t>
                  </w:r>
                </w:p>
              </w:tc>
              <w:tc>
                <w:tcPr>
                  <w:tcW w:w="1417" w:type="dxa"/>
                  <w:tcBorders>
                    <w:top w:val="single" w:sz="6" w:space="0" w:color="auto"/>
                    <w:left w:val="single" w:sz="6" w:space="0" w:color="auto"/>
                    <w:bottom w:val="single" w:sz="6" w:space="0" w:color="auto"/>
                    <w:right w:val="single" w:sz="6" w:space="0" w:color="auto"/>
                  </w:tcBorders>
                  <w:shd w:val="clear" w:color="auto" w:fill="FFFFFF" w:themeFill="background1"/>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en-US" w:eastAsia="fi-FI"/>
                    </w:rPr>
                  </w:pPr>
                  <w:r w:rsidRPr="0011144C">
                    <w:rPr>
                      <w:rFonts w:ascii="Times New Roman" w:eastAsia="Times New Roman" w:hAnsi="Times New Roman" w:cs="Times New Roman"/>
                      <w:sz w:val="28"/>
                      <w:szCs w:val="28"/>
                      <w:lang w:val="ru" w:eastAsia="fi-FI"/>
                    </w:rPr>
                    <w:t>5</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7C752E" w:rsidRPr="001B28F2" w:rsidRDefault="007C752E" w:rsidP="007C752E">
                  <w:pPr>
                    <w:tabs>
                      <w:tab w:val="left" w:pos="284"/>
                      <w:tab w:val="left" w:pos="426"/>
                    </w:tabs>
                    <w:spacing w:after="0" w:line="240" w:lineRule="auto"/>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УЧИТЕЛЬ КАК ФАСИЛИТАТОР ОБУЧЕНИЯ</w:t>
                  </w:r>
                  <w:r>
                    <w:rPr>
                      <w:rFonts w:ascii="Times New Roman" w:eastAsia="Times New Roman" w:hAnsi="Times New Roman" w:cs="Times New Roman"/>
                      <w:b/>
                      <w:bCs/>
                      <w:sz w:val="28"/>
                      <w:szCs w:val="28"/>
                      <w:lang w:val="ru-RU" w:eastAsia="fi-FI"/>
                    </w:rPr>
                    <w:t xml:space="preserve"> (ПЕДАГОГИЧЕСКАЯ ПРАКТИКА)</w:t>
                  </w:r>
                </w:p>
              </w:tc>
              <w:tc>
                <w:tcPr>
                  <w:tcW w:w="1417" w:type="dxa"/>
                  <w:tcBorders>
                    <w:top w:val="single" w:sz="6" w:space="0" w:color="auto"/>
                    <w:left w:val="single" w:sz="6" w:space="0" w:color="auto"/>
                    <w:bottom w:val="single" w:sz="6" w:space="0" w:color="auto"/>
                    <w:right w:val="single" w:sz="6" w:space="0" w:color="auto"/>
                  </w:tcBorders>
                  <w:shd w:val="clear" w:color="auto" w:fill="D9E2F3" w:themeFill="accent1" w:themeFillTint="33"/>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en-US" w:eastAsia="fi-FI"/>
                    </w:rPr>
                  </w:pPr>
                  <w:r w:rsidRPr="0011144C">
                    <w:rPr>
                      <w:rFonts w:ascii="Times New Roman" w:eastAsia="Times New Roman" w:hAnsi="Times New Roman" w:cs="Times New Roman"/>
                      <w:b/>
                      <w:bCs/>
                      <w:sz w:val="28"/>
                      <w:szCs w:val="28"/>
                      <w:lang w:val="ru" w:eastAsia="fi-FI"/>
                    </w:rPr>
                    <w:t>25</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B28F2">
                    <w:rPr>
                      <w:rFonts w:ascii="Times New Roman" w:hAnsi="Times New Roman" w:cs="Times New Roman"/>
                      <w:sz w:val="28"/>
                      <w:szCs w:val="28"/>
                      <w:lang w:val="ru-RU"/>
                    </w:rPr>
                    <w:t>Введение в профессию учителя (педагогическая практика</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1</w:t>
                  </w:r>
                  <w:r>
                    <w:rPr>
                      <w:rFonts w:ascii="Times New Roman" w:hAnsi="Times New Roman" w:cs="Times New Roman"/>
                      <w:sz w:val="28"/>
                      <w:szCs w:val="28"/>
                      <w:lang w:val="ru-RU"/>
                    </w:rPr>
                    <w:t>-</w:t>
                  </w:r>
                  <w:r w:rsidRPr="001B28F2">
                    <w:rPr>
                      <w:rFonts w:ascii="Times New Roman" w:hAnsi="Times New Roman" w:cs="Times New Roman"/>
                      <w:sz w:val="28"/>
                      <w:szCs w:val="28"/>
                      <w:lang w:val="ru-RU"/>
                    </w:rPr>
                    <w:t xml:space="preserve"> 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Психолого-педагогическое оценивание</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2-</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2</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rPr>
                    <w:t>Педагогические подходы</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3-</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C752E" w:rsidRPr="001B28F2"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B28F2">
                    <w:rPr>
                      <w:rFonts w:ascii="Times New Roman" w:eastAsia="Times New Roman" w:hAnsi="Times New Roman" w:cs="Times New Roman"/>
                      <w:b/>
                      <w:bCs/>
                      <w:sz w:val="28"/>
                      <w:szCs w:val="28"/>
                      <w:lang w:val="ru-RU" w:eastAsia="fi-FI"/>
                    </w:rPr>
                    <w:t>6</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FFFFFF"/>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b/>
                      <w:bCs/>
                      <w:sz w:val="28"/>
                      <w:szCs w:val="28"/>
                      <w:lang w:val="ru-RU" w:eastAsia="fi-FI"/>
                    </w:rPr>
                  </w:pPr>
                  <w:r w:rsidRPr="0011144C">
                    <w:rPr>
                      <w:rFonts w:ascii="Times New Roman" w:hAnsi="Times New Roman" w:cs="Times New Roman"/>
                      <w:sz w:val="28"/>
                      <w:szCs w:val="28"/>
                      <w:lang w:val="ru-RU"/>
                    </w:rPr>
                    <w:t>Исследования и инновации в образовании</w:t>
                  </w:r>
                  <w:r>
                    <w:rPr>
                      <w:rFonts w:ascii="Times New Roman" w:hAnsi="Times New Roman" w:cs="Times New Roman"/>
                      <w:sz w:val="28"/>
                      <w:szCs w:val="28"/>
                      <w:lang w:val="ru-RU"/>
                    </w:rPr>
                    <w:t xml:space="preserve"> </w:t>
                  </w:r>
                  <w:r w:rsidRPr="001B28F2">
                    <w:rPr>
                      <w:rFonts w:ascii="Times New Roman" w:hAnsi="Times New Roman" w:cs="Times New Roman"/>
                      <w:sz w:val="28"/>
                      <w:szCs w:val="28"/>
                      <w:lang w:val="ru-RU"/>
                    </w:rPr>
                    <w:t>(педагогическая практика</w:t>
                  </w:r>
                  <w:r>
                    <w:rPr>
                      <w:rFonts w:ascii="Times New Roman" w:hAnsi="Times New Roman" w:cs="Times New Roman"/>
                      <w:sz w:val="28"/>
                      <w:szCs w:val="28"/>
                      <w:lang w:val="ru-RU"/>
                    </w:rPr>
                    <w:t>, 4-</w:t>
                  </w:r>
                  <w:r w:rsidRPr="001B28F2">
                    <w:rPr>
                      <w:rFonts w:ascii="Times New Roman" w:hAnsi="Times New Roman" w:cs="Times New Roman"/>
                      <w:sz w:val="28"/>
                      <w:szCs w:val="28"/>
                      <w:lang w:val="ru-RU"/>
                    </w:rPr>
                    <w:t>курс)</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b/>
                      <w:bCs/>
                      <w:sz w:val="28"/>
                      <w:szCs w:val="28"/>
                      <w:lang w:val="ru-RU" w:eastAsia="fi-FI"/>
                    </w:rPr>
                  </w:pPr>
                  <w:r w:rsidRPr="0011144C">
                    <w:rPr>
                      <w:rFonts w:ascii="Times New Roman" w:eastAsia="Times New Roman" w:hAnsi="Times New Roman" w:cs="Times New Roman"/>
                      <w:b/>
                      <w:bCs/>
                      <w:sz w:val="28"/>
                      <w:szCs w:val="28"/>
                      <w:lang w:val="ru-RU" w:eastAsia="fi-FI"/>
                    </w:rPr>
                    <w:t>15</w:t>
                  </w:r>
                </w:p>
              </w:tc>
            </w:tr>
            <w:tr w:rsidR="007C752E" w:rsidRPr="0011144C" w:rsidTr="00441EC6">
              <w:trPr>
                <w:trHeight w:val="60"/>
              </w:trPr>
              <w:tc>
                <w:tcPr>
                  <w:tcW w:w="7277" w:type="dxa"/>
                  <w:tcBorders>
                    <w:top w:val="single" w:sz="6" w:space="0" w:color="auto"/>
                    <w:left w:val="single" w:sz="6" w:space="0" w:color="auto"/>
                    <w:bottom w:val="single" w:sz="6" w:space="0" w:color="auto"/>
                    <w:right w:val="single" w:sz="6" w:space="0" w:color="auto"/>
                  </w:tcBorders>
                  <w:shd w:val="clear" w:color="auto" w:fill="D9D9D9"/>
                  <w:hideMark/>
                </w:tcPr>
                <w:p w:rsidR="007C752E" w:rsidRPr="0011144C" w:rsidRDefault="007C752E" w:rsidP="007C752E">
                  <w:pPr>
                    <w:tabs>
                      <w:tab w:val="left" w:pos="284"/>
                      <w:tab w:val="left" w:pos="426"/>
                    </w:tabs>
                    <w:spacing w:after="0" w:line="240" w:lineRule="auto"/>
                    <w:jc w:val="both"/>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 w:eastAsia="fi-FI"/>
                    </w:rPr>
                    <w:t>Всего академических кредитов</w:t>
                  </w:r>
                </w:p>
              </w:tc>
              <w:tc>
                <w:tcPr>
                  <w:tcW w:w="1417" w:type="dxa"/>
                  <w:tcBorders>
                    <w:top w:val="single" w:sz="6" w:space="0" w:color="auto"/>
                    <w:left w:val="single" w:sz="6" w:space="0" w:color="auto"/>
                    <w:bottom w:val="single" w:sz="6" w:space="0" w:color="auto"/>
                    <w:right w:val="single" w:sz="6" w:space="0" w:color="auto"/>
                  </w:tcBorders>
                  <w:shd w:val="clear" w:color="auto" w:fill="D9D9D9"/>
                  <w:hideMark/>
                </w:tcPr>
                <w:p w:rsidR="007C752E" w:rsidRPr="0011144C" w:rsidRDefault="007C752E" w:rsidP="007C752E">
                  <w:pPr>
                    <w:tabs>
                      <w:tab w:val="left" w:pos="284"/>
                      <w:tab w:val="left" w:pos="426"/>
                    </w:tabs>
                    <w:spacing w:after="0" w:line="240" w:lineRule="auto"/>
                    <w:jc w:val="center"/>
                    <w:textAlignment w:val="baseline"/>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b/>
                      <w:bCs/>
                      <w:sz w:val="28"/>
                      <w:szCs w:val="28"/>
                      <w:lang w:val="ru-RU" w:eastAsia="fi-FI"/>
                    </w:rPr>
                    <w:t>60</w:t>
                  </w:r>
                </w:p>
              </w:tc>
            </w:tr>
          </w:tbl>
          <w:p w:rsidR="007C752E" w:rsidRPr="0011144C" w:rsidRDefault="007C752E" w:rsidP="007C752E">
            <w:pPr>
              <w:tabs>
                <w:tab w:val="left" w:pos="284"/>
                <w:tab w:val="left" w:pos="426"/>
              </w:tabs>
              <w:spacing w:after="0" w:line="240" w:lineRule="auto"/>
              <w:rPr>
                <w:rFonts w:ascii="Times New Roman" w:eastAsia="Yu Gothic Light" w:hAnsi="Times New Roman" w:cs="Times New Roman"/>
                <w:color w:val="000000"/>
                <w:sz w:val="28"/>
                <w:szCs w:val="28"/>
                <w:shd w:val="clear" w:color="auto" w:fill="FFFFFF"/>
                <w:lang w:val="ru-RU" w:eastAsia="fi-FI"/>
              </w:rPr>
            </w:pPr>
          </w:p>
          <w:p w:rsidR="007C752E" w:rsidRPr="0011144C" w:rsidRDefault="007C752E" w:rsidP="007C752E">
            <w:pPr>
              <w:tabs>
                <w:tab w:val="left" w:pos="284"/>
                <w:tab w:val="left" w:pos="426"/>
              </w:tabs>
              <w:spacing w:after="0" w:line="240" w:lineRule="auto"/>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Модули, курсы, их результаты обучения и связь с областями компетенций более подробно:</w:t>
            </w:r>
          </w:p>
          <w:p w:rsidR="007C752E" w:rsidRPr="0011144C" w:rsidRDefault="007C752E" w:rsidP="007C752E">
            <w:pPr>
              <w:tabs>
                <w:tab w:val="left" w:pos="284"/>
                <w:tab w:val="left" w:pos="426"/>
              </w:tabs>
              <w:spacing w:after="0" w:line="240" w:lineRule="auto"/>
              <w:rPr>
                <w:rFonts w:ascii="Times New Roman" w:eastAsia="Times New Roman" w:hAnsi="Times New Roman" w:cs="Times New Roman"/>
                <w:sz w:val="28"/>
                <w:szCs w:val="28"/>
                <w:lang w:val="ru-RU" w:eastAsia="fi-FI"/>
              </w:rPr>
            </w:pPr>
          </w:p>
          <w:tbl>
            <w:tblPr>
              <w:tblStyle w:val="a5"/>
              <w:tblW w:w="0" w:type="auto"/>
              <w:tblLayout w:type="fixed"/>
              <w:tblLook w:val="04A0" w:firstRow="1" w:lastRow="0" w:firstColumn="1" w:lastColumn="0" w:noHBand="0" w:noVBand="1"/>
            </w:tblPr>
            <w:tblGrid>
              <w:gridCol w:w="8778"/>
            </w:tblGrid>
            <w:tr w:rsidR="007C752E" w:rsidRPr="0011144C" w:rsidTr="00441EC6">
              <w:trPr>
                <w:trHeight w:val="614"/>
              </w:trPr>
              <w:tc>
                <w:tcPr>
                  <w:tcW w:w="8778" w:type="dxa"/>
                  <w:shd w:val="clear" w:color="auto" w:fill="D9E2F3" w:themeFill="accent1" w:themeFillTint="33"/>
                </w:tcPr>
                <w:p w:rsidR="007C752E" w:rsidRPr="0011144C" w:rsidRDefault="007C752E" w:rsidP="007C752E">
                  <w:pPr>
                    <w:pStyle w:val="paragraph"/>
                    <w:tabs>
                      <w:tab w:val="left" w:pos="284"/>
                      <w:tab w:val="left" w:pos="426"/>
                    </w:tabs>
                    <w:spacing w:before="0" w:beforeAutospacing="0" w:after="0" w:afterAutospacing="0"/>
                    <w:ind w:right="115"/>
                    <w:rPr>
                      <w:sz w:val="28"/>
                      <w:szCs w:val="28"/>
                      <w:lang w:val="ru-RU"/>
                    </w:rPr>
                  </w:pPr>
                  <w:r w:rsidRPr="0011144C">
                    <w:rPr>
                      <w:b/>
                      <w:bCs/>
                      <w:sz w:val="28"/>
                      <w:szCs w:val="28"/>
                      <w:lang w:val="ru"/>
                    </w:rPr>
                    <w:t xml:space="preserve">Поддержка обучающихся как личностей, всего </w:t>
                  </w:r>
                  <w:r w:rsidRPr="0011144C">
                    <w:rPr>
                      <w:b/>
                      <w:bCs/>
                      <w:sz w:val="28"/>
                      <w:szCs w:val="28"/>
                      <w:lang w:val="ru-RU"/>
                    </w:rPr>
                    <w:t>1</w:t>
                  </w:r>
                  <w:r>
                    <w:rPr>
                      <w:b/>
                      <w:bCs/>
                      <w:sz w:val="28"/>
                      <w:szCs w:val="28"/>
                      <w:lang w:val="ru-RU"/>
                    </w:rPr>
                    <w:t>7</w:t>
                  </w:r>
                  <w:r w:rsidRPr="0011144C">
                    <w:rPr>
                      <w:b/>
                      <w:bCs/>
                      <w:sz w:val="28"/>
                      <w:szCs w:val="28"/>
                      <w:lang w:val="ru-RU"/>
                    </w:rPr>
                    <w:t xml:space="preserve"> академических кредитов</w:t>
                  </w:r>
                  <w:r w:rsidRPr="0011144C">
                    <w:rPr>
                      <w:sz w:val="28"/>
                      <w:szCs w:val="28"/>
                      <w:lang w:val="ru-RU"/>
                    </w:rPr>
                    <w:t xml:space="preserve"> </w:t>
                  </w:r>
                </w:p>
              </w:tc>
            </w:tr>
            <w:tr w:rsidR="007C752E" w:rsidRPr="0011144C" w:rsidTr="00441EC6">
              <w:trPr>
                <w:trHeight w:val="1146"/>
              </w:trPr>
              <w:tc>
                <w:tcPr>
                  <w:tcW w:w="8778" w:type="dxa"/>
                </w:tcPr>
                <w:p w:rsidR="007C752E" w:rsidRPr="0011144C" w:rsidRDefault="007C752E" w:rsidP="007C752E">
                  <w:pPr>
                    <w:pStyle w:val="paragraph"/>
                    <w:tabs>
                      <w:tab w:val="left" w:pos="284"/>
                      <w:tab w:val="left" w:pos="426"/>
                    </w:tabs>
                    <w:spacing w:before="0" w:beforeAutospacing="0" w:after="0" w:afterAutospacing="0"/>
                    <w:ind w:right="115"/>
                    <w:jc w:val="both"/>
                    <w:rPr>
                      <w:sz w:val="28"/>
                      <w:szCs w:val="28"/>
                      <w:lang w:val="ru-RU"/>
                    </w:rPr>
                  </w:pPr>
                  <w:r w:rsidRPr="0011144C">
                    <w:rPr>
                      <w:rFonts w:eastAsia="Calibri"/>
                      <w:sz w:val="28"/>
                      <w:szCs w:val="28"/>
                      <w:lang w:val="ru" w:eastAsia="en-US"/>
                    </w:rPr>
                    <w:t>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7C752E" w:rsidRPr="0011144C" w:rsidRDefault="007C752E" w:rsidP="007C752E">
            <w:pPr>
              <w:pStyle w:val="paragraph"/>
              <w:tabs>
                <w:tab w:val="left" w:pos="284"/>
                <w:tab w:val="left" w:pos="426"/>
              </w:tabs>
              <w:spacing w:before="0" w:beforeAutospacing="0" w:after="0" w:afterAutospacing="0"/>
              <w:rPr>
                <w:sz w:val="28"/>
                <w:szCs w:val="28"/>
                <w:lang w:val="ru-RU"/>
              </w:rPr>
            </w:pPr>
          </w:p>
          <w:tbl>
            <w:tblPr>
              <w:tblStyle w:val="a5"/>
              <w:tblW w:w="8764" w:type="dxa"/>
              <w:tblLayout w:type="fixed"/>
              <w:tblLook w:val="04A0" w:firstRow="1" w:lastRow="0" w:firstColumn="1" w:lastColumn="0" w:noHBand="0" w:noVBand="1"/>
            </w:tblPr>
            <w:tblGrid>
              <w:gridCol w:w="1725"/>
              <w:gridCol w:w="7039"/>
            </w:tblGrid>
            <w:tr w:rsidR="007C752E" w:rsidRPr="0011144C" w:rsidTr="00441EC6">
              <w:trPr>
                <w:trHeight w:val="50"/>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39" w:type="dxa"/>
                </w:tcPr>
                <w:p w:rsidR="007C752E" w:rsidRPr="001B28F2" w:rsidRDefault="00DA5D32" w:rsidP="007C752E">
                  <w:pPr>
                    <w:tabs>
                      <w:tab w:val="left" w:pos="284"/>
                      <w:tab w:val="left" w:pos="426"/>
                    </w:tabs>
                    <w:rPr>
                      <w:rFonts w:ascii="Times New Roman" w:hAnsi="Times New Roman" w:cs="Times New Roman"/>
                      <w:b/>
                      <w:sz w:val="28"/>
                      <w:szCs w:val="28"/>
                      <w:lang w:val="ru-RU"/>
                    </w:rPr>
                  </w:pPr>
                  <w:r>
                    <w:rPr>
                      <w:rFonts w:ascii="Times New Roman" w:hAnsi="Times New Roman" w:cs="Times New Roman"/>
                      <w:b/>
                      <w:sz w:val="28"/>
                      <w:szCs w:val="28"/>
                      <w:lang w:val="ru"/>
                    </w:rPr>
                    <w:t xml:space="preserve">Психология в образовании и концепции взаимодействия и коммуникации </w:t>
                  </w:r>
                </w:p>
              </w:tc>
            </w:tr>
            <w:tr w:rsidR="007C752E" w:rsidRPr="0011144C" w:rsidTr="00441EC6">
              <w:trPr>
                <w:trHeight w:val="50"/>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3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441EC6">
              <w:trPr>
                <w:trHeight w:val="50"/>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39" w:type="dxa"/>
                </w:tcPr>
                <w:p w:rsidR="007C752E" w:rsidRPr="0011144C" w:rsidRDefault="007C752E" w:rsidP="007C752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441EC6">
              <w:trPr>
                <w:trHeight w:val="332"/>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39" w:type="dxa"/>
                </w:tcPr>
                <w:p w:rsidR="007C752E" w:rsidRPr="0011144C" w:rsidRDefault="007C752E" w:rsidP="007C752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441EC6">
              <w:trPr>
                <w:trHeight w:val="319"/>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3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Pr>
                      <w:rFonts w:ascii="Times New Roman" w:hAnsi="Times New Roman" w:cs="Times New Roman"/>
                      <w:sz w:val="28"/>
                      <w:szCs w:val="28"/>
                      <w:lang w:val="ru"/>
                    </w:rPr>
                    <w:t>4</w:t>
                  </w:r>
                </w:p>
              </w:tc>
            </w:tr>
            <w:tr w:rsidR="007C752E" w:rsidRPr="0011144C" w:rsidTr="00441EC6">
              <w:trPr>
                <w:trHeight w:val="673"/>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39" w:type="dxa"/>
                </w:tcPr>
                <w:p w:rsidR="007C752E" w:rsidRPr="0011144C" w:rsidRDefault="007C752E" w:rsidP="007C752E">
                  <w:pPr>
                    <w:tabs>
                      <w:tab w:val="left" w:pos="284"/>
                      <w:tab w:val="left" w:pos="426"/>
                    </w:tabs>
                    <w:ind w:right="10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7C752E" w:rsidRPr="000E3F53" w:rsidRDefault="007C752E" w:rsidP="007C752E">
                  <w:pPr>
                    <w:pStyle w:val="a3"/>
                    <w:numPr>
                      <w:ilvl w:val="0"/>
                      <w:numId w:val="12"/>
                    </w:numPr>
                    <w:tabs>
                      <w:tab w:val="left" w:pos="284"/>
                      <w:tab w:val="left" w:pos="426"/>
                    </w:tabs>
                    <w:ind w:left="0" w:right="10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w:t>
                  </w:r>
                </w:p>
                <w:p w:rsidR="007C752E" w:rsidRPr="000E3F53" w:rsidRDefault="007C752E" w:rsidP="007C752E">
                  <w:pPr>
                    <w:pStyle w:val="a3"/>
                    <w:numPr>
                      <w:ilvl w:val="0"/>
                      <w:numId w:val="12"/>
                    </w:numPr>
                    <w:tabs>
                      <w:tab w:val="left" w:pos="284"/>
                      <w:tab w:val="left" w:pos="426"/>
                    </w:tabs>
                    <w:ind w:left="0" w:right="173"/>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(3, 4)</w:t>
                  </w:r>
                </w:p>
                <w:p w:rsidR="007C752E" w:rsidRPr="0011144C" w:rsidRDefault="007C752E" w:rsidP="007C752E">
                  <w:pPr>
                    <w:tabs>
                      <w:tab w:val="left" w:pos="284"/>
                      <w:tab w:val="left" w:pos="426"/>
                    </w:tabs>
                    <w:ind w:right="103"/>
                    <w:rPr>
                      <w:rFonts w:ascii="Times New Roman" w:hAnsi="Times New Roman" w:cs="Times New Roman"/>
                      <w:sz w:val="28"/>
                      <w:szCs w:val="28"/>
                      <w:lang w:val="ru-RU"/>
                    </w:rPr>
                  </w:pPr>
                </w:p>
                <w:p w:rsidR="007C752E" w:rsidRPr="0011144C" w:rsidRDefault="007C752E" w:rsidP="007C752E">
                  <w:pPr>
                    <w:tabs>
                      <w:tab w:val="left" w:pos="284"/>
                      <w:tab w:val="left" w:pos="426"/>
                    </w:tabs>
                    <w:ind w:right="103"/>
                    <w:jc w:val="both"/>
                    <w:rPr>
                      <w:rFonts w:ascii="Times New Roman" w:hAnsi="Times New Roman" w:cs="Times New Roman"/>
                      <w:sz w:val="28"/>
                      <w:szCs w:val="28"/>
                      <w:lang w:val="ru-RU"/>
                    </w:rPr>
                  </w:pPr>
                  <w:r w:rsidRPr="00CA492E">
                    <w:rPr>
                      <w:rFonts w:ascii="Times New Roman" w:hAnsi="Times New Roman" w:cs="Times New Roman"/>
                      <w:sz w:val="28"/>
                      <w:szCs w:val="28"/>
                      <w:lang w:val="ru"/>
                    </w:rPr>
                    <w:t>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w:t>
                  </w:r>
                  <w:r>
                    <w:rPr>
                      <w:rFonts w:ascii="Times New Roman" w:hAnsi="Times New Roman" w:cs="Times New Roman"/>
                      <w:sz w:val="28"/>
                      <w:szCs w:val="28"/>
                      <w:lang w:val="ru"/>
                    </w:rPr>
                    <w:t>ной педагогической деятельности</w:t>
                  </w:r>
                  <w:r w:rsidRPr="0011144C">
                    <w:rPr>
                      <w:rFonts w:ascii="Times New Roman" w:hAnsi="Times New Roman" w:cs="Times New Roman"/>
                      <w:sz w:val="28"/>
                      <w:szCs w:val="28"/>
                      <w:lang w:val="ru"/>
                    </w:rPr>
                    <w:t xml:space="preserve">. </w:t>
                  </w:r>
                </w:p>
              </w:tc>
            </w:tr>
            <w:tr w:rsidR="007C752E" w:rsidRPr="0011144C" w:rsidTr="00441EC6">
              <w:trPr>
                <w:trHeight w:val="60"/>
              </w:trPr>
              <w:tc>
                <w:tcPr>
                  <w:tcW w:w="1725"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39" w:type="dxa"/>
                </w:tcPr>
                <w:p w:rsidR="007C752E" w:rsidRPr="0011144C" w:rsidRDefault="007C752E" w:rsidP="007C752E">
                  <w:pPr>
                    <w:tabs>
                      <w:tab w:val="left" w:pos="284"/>
                      <w:tab w:val="left" w:pos="426"/>
                    </w:tabs>
                    <w:ind w:right="10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понимать основные концепции и термины педагогической психологии, а также основные практические приложения психологических знаний;</w:t>
                  </w:r>
                </w:p>
                <w:p w:rsidR="007C752E" w:rsidRPr="0011144C"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закономерности, факты и феномены познавательного и личностного развития человека в процессах обучения и воспитания;</w:t>
                  </w:r>
                </w:p>
                <w:p w:rsidR="007C752E" w:rsidRPr="0011144C"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комплексный подход к проектированию, внедрению, оценке и развитию образовательных сред;</w:t>
                  </w:r>
                </w:p>
                <w:p w:rsidR="007C752E" w:rsidRPr="00CA492E"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понимать концепцию непрерывного обучения как часть процесса когнитивного </w:t>
                  </w:r>
                  <w:r>
                    <w:rPr>
                      <w:rFonts w:ascii="Times New Roman" w:hAnsi="Times New Roman" w:cs="Times New Roman"/>
                      <w:sz w:val="28"/>
                      <w:szCs w:val="28"/>
                      <w:lang w:val="ru"/>
                    </w:rPr>
                    <w:t>и личностного развития человека;</w:t>
                  </w:r>
                </w:p>
                <w:p w:rsidR="007C752E"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применять базовые концепции и теории коммуникации и взаимодействия на индивидуальном, общественном и межличностном уровнях;</w:t>
                  </w:r>
                </w:p>
                <w:p w:rsidR="007C752E"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7C752E" w:rsidRPr="0011144C" w:rsidRDefault="007C752E" w:rsidP="007C752E">
                  <w:pPr>
                    <w:pStyle w:val="a3"/>
                    <w:numPr>
                      <w:ilvl w:val="0"/>
                      <w:numId w:val="3"/>
                    </w:numPr>
                    <w:tabs>
                      <w:tab w:val="left" w:pos="426"/>
                    </w:tabs>
                    <w:ind w:left="312" w:right="103" w:hanging="283"/>
                    <w:jc w:val="both"/>
                    <w:rPr>
                      <w:rFonts w:ascii="Times New Roman" w:hAnsi="Times New Roman" w:cs="Times New Roman"/>
                      <w:sz w:val="28"/>
                      <w:szCs w:val="28"/>
                      <w:lang w:val="ru-RU"/>
                    </w:rPr>
                  </w:pPr>
                  <w:r w:rsidRPr="00CA492E">
                    <w:rPr>
                      <w:rFonts w:ascii="Times New Roman" w:hAnsi="Times New Roman" w:cs="Times New Roman"/>
                      <w:sz w:val="28"/>
                      <w:szCs w:val="28"/>
                      <w:lang w:val="ru-RU"/>
                    </w:rPr>
                    <w:t>понимать особенности поведения в группе и действовать таким образом, чтобы способствовать развитию и благополучию сообщества.</w:t>
                  </w:r>
                </w:p>
              </w:tc>
            </w:tr>
          </w:tbl>
          <w:p w:rsidR="007C752E" w:rsidRPr="0011144C" w:rsidRDefault="007C752E" w:rsidP="007C752E">
            <w:pPr>
              <w:pStyle w:val="paragraph"/>
              <w:tabs>
                <w:tab w:val="left" w:pos="284"/>
                <w:tab w:val="left" w:pos="426"/>
              </w:tabs>
              <w:spacing w:before="0" w:beforeAutospacing="0" w:after="0" w:afterAutospacing="0"/>
              <w:rPr>
                <w:sz w:val="28"/>
                <w:szCs w:val="28"/>
                <w:lang w:val="ru-RU"/>
              </w:rPr>
            </w:pPr>
          </w:p>
          <w:tbl>
            <w:tblPr>
              <w:tblStyle w:val="a5"/>
              <w:tblW w:w="8787" w:type="dxa"/>
              <w:tblLayout w:type="fixed"/>
              <w:tblLook w:val="04A0" w:firstRow="1" w:lastRow="0" w:firstColumn="1" w:lastColumn="0" w:noHBand="0" w:noVBand="1"/>
            </w:tblPr>
            <w:tblGrid>
              <w:gridCol w:w="1860"/>
              <w:gridCol w:w="6927"/>
            </w:tblGrid>
            <w:tr w:rsidR="007C752E" w:rsidRPr="0011144C" w:rsidTr="00441EC6">
              <w:trPr>
                <w:trHeight w:val="206"/>
              </w:trPr>
              <w:tc>
                <w:tcPr>
                  <w:tcW w:w="1860"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7" w:type="dxa"/>
                </w:tcPr>
                <w:p w:rsidR="007C752E" w:rsidRPr="0011144C" w:rsidRDefault="007C752E" w:rsidP="007C752E">
                  <w:pPr>
                    <w:tabs>
                      <w:tab w:val="left" w:pos="284"/>
                      <w:tab w:val="left" w:pos="426"/>
                    </w:tabs>
                    <w:rPr>
                      <w:rFonts w:ascii="Times New Roman" w:hAnsi="Times New Roman" w:cs="Times New Roman"/>
                      <w:b/>
                      <w:sz w:val="28"/>
                      <w:szCs w:val="28"/>
                      <w:lang w:val="ru-RU"/>
                    </w:rPr>
                  </w:pPr>
                  <w:r w:rsidRPr="0011144C">
                    <w:rPr>
                      <w:rFonts w:ascii="Times New Roman" w:hAnsi="Times New Roman" w:cs="Times New Roman"/>
                      <w:b/>
                      <w:sz w:val="28"/>
                      <w:szCs w:val="28"/>
                      <w:lang w:val="ru"/>
                    </w:rPr>
                    <w:t>Наука об образовании и ключевые теории обучения</w:t>
                  </w:r>
                </w:p>
              </w:tc>
            </w:tr>
            <w:tr w:rsidR="007C752E" w:rsidRPr="0011144C" w:rsidTr="00441EC6">
              <w:trPr>
                <w:trHeight w:val="198"/>
              </w:trPr>
              <w:tc>
                <w:tcPr>
                  <w:tcW w:w="1860"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441EC6">
              <w:trPr>
                <w:trHeight w:val="198"/>
              </w:trPr>
              <w:tc>
                <w:tcPr>
                  <w:tcW w:w="1860" w:type="dxa"/>
                </w:tcPr>
                <w:p w:rsidR="007C752E" w:rsidRPr="0011144C" w:rsidRDefault="007C752E" w:rsidP="007C752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7" w:type="dxa"/>
                </w:tcPr>
                <w:p w:rsidR="007C752E" w:rsidRPr="0011144C" w:rsidRDefault="007C752E" w:rsidP="007C752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441EC6">
              <w:trPr>
                <w:trHeight w:val="206"/>
              </w:trPr>
              <w:tc>
                <w:tcPr>
                  <w:tcW w:w="1860"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7" w:type="dxa"/>
                </w:tcPr>
                <w:p w:rsidR="007C752E" w:rsidRPr="0011144C" w:rsidRDefault="007C752E" w:rsidP="007C752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441EC6">
              <w:trPr>
                <w:trHeight w:val="198"/>
              </w:trPr>
              <w:tc>
                <w:tcPr>
                  <w:tcW w:w="1860"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C752E" w:rsidRPr="0011144C" w:rsidTr="00441EC6">
              <w:trPr>
                <w:trHeight w:val="60"/>
              </w:trPr>
              <w:tc>
                <w:tcPr>
                  <w:tcW w:w="1860"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7"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tabs>
                      <w:tab w:val="left" w:pos="284"/>
                      <w:tab w:val="left" w:pos="426"/>
                    </w:tabs>
                    <w:ind w:right="173"/>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rsidR="007C752E" w:rsidRPr="0011144C" w:rsidTr="00441EC6">
              <w:trPr>
                <w:trHeight w:val="37"/>
              </w:trPr>
              <w:tc>
                <w:tcPr>
                  <w:tcW w:w="1860"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7" w:type="dxa"/>
                </w:tcPr>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концепциями человека и их важностью для понимания обучения и проектирования образовательного процесса;</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проводить различие между теориями обучения и их важностью для понимания процесса обучения и проектирования образовательного процесса;</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теории обучения и педагогические модели, подходящие для разносторонних процессов обучения.</w:t>
                  </w:r>
                </w:p>
              </w:tc>
            </w:tr>
          </w:tbl>
          <w:p w:rsidR="007C752E" w:rsidRPr="0011144C" w:rsidRDefault="007C752E" w:rsidP="007C752E">
            <w:pPr>
              <w:pStyle w:val="paragraph"/>
              <w:tabs>
                <w:tab w:val="left" w:pos="284"/>
                <w:tab w:val="left" w:pos="426"/>
              </w:tabs>
              <w:spacing w:before="0" w:beforeAutospacing="0" w:after="0" w:afterAutospacing="0"/>
              <w:ind w:right="173"/>
              <w:rPr>
                <w:sz w:val="28"/>
                <w:szCs w:val="28"/>
                <w:lang w:val="ru-RU"/>
              </w:rPr>
            </w:pPr>
          </w:p>
          <w:tbl>
            <w:tblPr>
              <w:tblStyle w:val="a5"/>
              <w:tblW w:w="8777" w:type="dxa"/>
              <w:tblLayout w:type="fixed"/>
              <w:tblLook w:val="04A0" w:firstRow="1" w:lastRow="0" w:firstColumn="1" w:lastColumn="0" w:noHBand="0" w:noVBand="1"/>
            </w:tblPr>
            <w:tblGrid>
              <w:gridCol w:w="1752"/>
              <w:gridCol w:w="7025"/>
            </w:tblGrid>
            <w:tr w:rsidR="007C752E" w:rsidRPr="0011144C" w:rsidTr="00441EC6">
              <w:trPr>
                <w:trHeight w:val="647"/>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7025" w:type="dxa"/>
                </w:tcPr>
                <w:p w:rsidR="007C752E" w:rsidRPr="0011144C" w:rsidRDefault="007C752E" w:rsidP="007C752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Возрастные и физиологические особенности развития детей</w:t>
                  </w:r>
                </w:p>
              </w:tc>
            </w:tr>
            <w:tr w:rsidR="007C752E" w:rsidRPr="0011144C" w:rsidTr="00441EC6">
              <w:trPr>
                <w:trHeight w:val="330"/>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7025"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441EC6">
              <w:trPr>
                <w:trHeight w:val="330"/>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7025"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441EC6">
              <w:trPr>
                <w:trHeight w:val="317"/>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7025"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441EC6">
              <w:trPr>
                <w:trHeight w:val="330"/>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7025"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C752E" w:rsidRPr="0011144C" w:rsidTr="00441EC6">
              <w:trPr>
                <w:trHeight w:val="2945"/>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7025"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rsidR="007C752E" w:rsidRPr="0011144C" w:rsidTr="00441EC6">
              <w:trPr>
                <w:trHeight w:val="773"/>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7025" w:type="dxa"/>
                </w:tcPr>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распознавать индивидуальные отправные точки разных обучающихся, их потенциал в обучении и потребности в конкретной поддержке;</w:t>
                  </w:r>
                </w:p>
                <w:p w:rsidR="007C752E" w:rsidRPr="0011144C" w:rsidRDefault="007C752E" w:rsidP="007C752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рассматривать индивидуальные потребности их обучающихся в конкретной поддержке, руководстве, обучении и оценке;</w:t>
                  </w:r>
                </w:p>
                <w:p w:rsidR="007C752E" w:rsidRPr="0011144C" w:rsidRDefault="007C752E" w:rsidP="007C752E">
                  <w:pPr>
                    <w:pStyle w:val="a3"/>
                    <w:numPr>
                      <w:ilvl w:val="0"/>
                      <w:numId w:val="5"/>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знакомить с различными методологическими решениями для инклюзии и оказания конкретной поддержки.</w:t>
                  </w:r>
                </w:p>
              </w:tc>
            </w:tr>
          </w:tbl>
          <w:p w:rsidR="007C752E" w:rsidRPr="0011144C" w:rsidRDefault="007C752E" w:rsidP="007C752E">
            <w:pPr>
              <w:pStyle w:val="paragraph"/>
              <w:tabs>
                <w:tab w:val="left" w:pos="284"/>
                <w:tab w:val="left" w:pos="426"/>
              </w:tabs>
              <w:spacing w:before="0" w:beforeAutospacing="0" w:after="0" w:afterAutospacing="0"/>
              <w:rPr>
                <w:sz w:val="28"/>
                <w:szCs w:val="28"/>
                <w:lang w:val="ru-RU"/>
              </w:rPr>
            </w:pPr>
          </w:p>
          <w:tbl>
            <w:tblPr>
              <w:tblStyle w:val="a5"/>
              <w:tblW w:w="8676" w:type="dxa"/>
              <w:tblLayout w:type="fixed"/>
              <w:tblLook w:val="04A0" w:firstRow="1" w:lastRow="0" w:firstColumn="1" w:lastColumn="0" w:noHBand="0" w:noVBand="1"/>
            </w:tblPr>
            <w:tblGrid>
              <w:gridCol w:w="1829"/>
              <w:gridCol w:w="6847"/>
            </w:tblGrid>
            <w:tr w:rsidR="007C752E" w:rsidRPr="0011144C" w:rsidTr="007C752E">
              <w:trPr>
                <w:trHeight w:val="329"/>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47" w:type="dxa"/>
                </w:tcPr>
                <w:p w:rsidR="007C752E" w:rsidRPr="0011144C" w:rsidRDefault="007C752E" w:rsidP="007C752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Инклюзивная образовательная среда</w:t>
                  </w:r>
                </w:p>
              </w:tc>
            </w:tr>
            <w:tr w:rsidR="007C752E" w:rsidRPr="0011144C" w:rsidTr="007C752E">
              <w:trPr>
                <w:trHeight w:val="316"/>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rPr>
                <w:trHeight w:val="316"/>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rPr>
                <w:trHeight w:val="329"/>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7C752E">
              <w:trPr>
                <w:trHeight w:val="316"/>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3</w:t>
                  </w:r>
                </w:p>
              </w:tc>
            </w:tr>
            <w:tr w:rsidR="007C752E" w:rsidRPr="0011144C" w:rsidTr="007C752E">
              <w:trPr>
                <w:trHeight w:val="2232"/>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Целью данного курса является совершенствование следующих областей педагогической компетентности: </w:t>
                  </w:r>
                </w:p>
                <w:p w:rsidR="007C752E" w:rsidRPr="0011144C" w:rsidRDefault="007C752E" w:rsidP="007C752E">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C752E" w:rsidRPr="0011144C" w:rsidRDefault="007C752E" w:rsidP="007C752E">
                  <w:pPr>
                    <w:pStyle w:val="a3"/>
                    <w:numPr>
                      <w:ilvl w:val="0"/>
                      <w:numId w:val="10"/>
                    </w:numPr>
                    <w:tabs>
                      <w:tab w:val="left" w:pos="284"/>
                      <w:tab w:val="left" w:pos="426"/>
                    </w:tabs>
                    <w:ind w:left="0" w:right="173" w:firstLine="0"/>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рабочей среды учителей (6, 7)</w:t>
                  </w:r>
                </w:p>
                <w:p w:rsidR="007C752E" w:rsidRPr="0011144C" w:rsidRDefault="007C752E" w:rsidP="007C752E">
                  <w:pPr>
                    <w:tabs>
                      <w:tab w:val="left" w:pos="284"/>
                      <w:tab w:val="left" w:pos="426"/>
                    </w:tabs>
                    <w:ind w:right="173"/>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rsidR="007C752E" w:rsidRPr="0011144C" w:rsidTr="007C752E">
              <w:trPr>
                <w:trHeight w:val="1939"/>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47" w:type="dxa"/>
                </w:tcPr>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индивидуальные образовательные потребности, которые влияют на участие и обучение в разнообразной группе обучающихся;</w:t>
                  </w:r>
                </w:p>
                <w:p w:rsidR="007C752E" w:rsidRPr="0011144C" w:rsidRDefault="007C752E" w:rsidP="007C752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ИКТ и вспомогательные технологии для поддержки обучения обучающихся и их включения в образовательный процесс.</w:t>
                  </w:r>
                </w:p>
                <w:p w:rsidR="007C752E" w:rsidRPr="0011144C" w:rsidRDefault="007C752E" w:rsidP="007C752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обучать ценностям и подходам, способствующим сотрудничеству и инклюзивности;</w:t>
                  </w:r>
                </w:p>
                <w:p w:rsidR="007C752E" w:rsidRPr="0011144C" w:rsidRDefault="007C752E" w:rsidP="007C752E">
                  <w:pPr>
                    <w:pStyle w:val="a3"/>
                    <w:numPr>
                      <w:ilvl w:val="0"/>
                      <w:numId w:val="4"/>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поддерживать сотрудничество в сообществе (учителя, учащиеся, родители/опекуны).</w:t>
                  </w:r>
                </w:p>
              </w:tc>
            </w:tr>
          </w:tbl>
          <w:p w:rsidR="007C752E" w:rsidRPr="0011144C" w:rsidRDefault="007C752E" w:rsidP="007C752E">
            <w:pPr>
              <w:pStyle w:val="paragraph"/>
              <w:tabs>
                <w:tab w:val="left" w:pos="284"/>
                <w:tab w:val="left" w:pos="426"/>
              </w:tabs>
              <w:spacing w:before="0" w:beforeAutospacing="0" w:after="0" w:afterAutospacing="0"/>
              <w:ind w:right="173"/>
              <w:rPr>
                <w:sz w:val="28"/>
                <w:szCs w:val="28"/>
                <w:lang w:val="ru-RU"/>
              </w:rPr>
            </w:pPr>
          </w:p>
          <w:tbl>
            <w:tblPr>
              <w:tblStyle w:val="a5"/>
              <w:tblW w:w="8676" w:type="dxa"/>
              <w:tblLayout w:type="fixed"/>
              <w:tblLook w:val="04A0" w:firstRow="1" w:lastRow="0" w:firstColumn="1" w:lastColumn="0" w:noHBand="0" w:noVBand="1"/>
            </w:tblPr>
            <w:tblGrid>
              <w:gridCol w:w="1829"/>
              <w:gridCol w:w="6847"/>
            </w:tblGrid>
            <w:tr w:rsidR="007C752E" w:rsidRPr="0011144C" w:rsidTr="007C752E">
              <w:trPr>
                <w:trHeight w:val="206"/>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47" w:type="dxa"/>
                </w:tcPr>
                <w:p w:rsidR="007C752E" w:rsidRPr="0011144C" w:rsidRDefault="007C752E" w:rsidP="007C752E">
                  <w:pPr>
                    <w:tabs>
                      <w:tab w:val="left" w:pos="284"/>
                      <w:tab w:val="left" w:pos="426"/>
                    </w:tabs>
                    <w:ind w:right="173"/>
                    <w:rPr>
                      <w:rFonts w:ascii="Times New Roman" w:hAnsi="Times New Roman" w:cs="Times New Roman"/>
                      <w:b/>
                      <w:sz w:val="28"/>
                      <w:szCs w:val="28"/>
                      <w:lang w:val="ru-RU"/>
                    </w:rPr>
                  </w:pPr>
                  <w:r w:rsidRPr="0011144C">
                    <w:rPr>
                      <w:rFonts w:ascii="Times New Roman" w:hAnsi="Times New Roman" w:cs="Times New Roman"/>
                      <w:b/>
                      <w:sz w:val="28"/>
                      <w:szCs w:val="28"/>
                      <w:lang w:val="ru"/>
                    </w:rPr>
                    <w:t>Планирование преподавания и индивидуализация обучения</w:t>
                  </w:r>
                </w:p>
              </w:tc>
            </w:tr>
            <w:tr w:rsidR="007C752E" w:rsidRPr="0011144C" w:rsidTr="007C752E">
              <w:trPr>
                <w:trHeight w:val="198"/>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rPr>
                <w:trHeight w:val="198"/>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rPr>
                <w:trHeight w:val="206"/>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Поддержка обучающихся как личностей, всего 1</w:t>
                  </w:r>
                  <w:r>
                    <w:rPr>
                      <w:rFonts w:ascii="Times New Roman" w:eastAsia="Times New Roman" w:hAnsi="Times New Roman" w:cs="Times New Roman"/>
                      <w:sz w:val="28"/>
                      <w:szCs w:val="28"/>
                      <w:lang w:val="ru" w:eastAsia="fi-FI"/>
                    </w:rPr>
                    <w:t>7</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7C752E">
              <w:trPr>
                <w:trHeight w:val="198"/>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7C752E" w:rsidRPr="0011144C" w:rsidTr="007C752E">
              <w:trPr>
                <w:trHeight w:val="60"/>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47"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tabs>
                      <w:tab w:val="left" w:pos="284"/>
                      <w:tab w:val="left" w:pos="426"/>
                    </w:tabs>
                    <w:ind w:right="173"/>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знакомы с образовательно</w:t>
                  </w:r>
                  <w:r>
                    <w:rPr>
                      <w:rFonts w:ascii="Times New Roman" w:hAnsi="Times New Roman" w:cs="Times New Roman"/>
                      <w:sz w:val="28"/>
                      <w:szCs w:val="28"/>
                      <w:lang w:val="ru"/>
                    </w:rPr>
                    <w:t>й</w:t>
                  </w:r>
                  <w:r w:rsidRPr="0011144C">
                    <w:rPr>
                      <w:rFonts w:ascii="Times New Roman" w:hAnsi="Times New Roman" w:cs="Times New Roman"/>
                      <w:sz w:val="28"/>
                      <w:szCs w:val="28"/>
                      <w:lang w:val="ru"/>
                    </w:rPr>
                    <w:t xml:space="preserve">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rsidR="007C752E" w:rsidRPr="0011144C" w:rsidTr="007C752E">
              <w:trPr>
                <w:trHeight w:val="37"/>
              </w:trPr>
              <w:tc>
                <w:tcPr>
                  <w:tcW w:w="1829"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47" w:type="dxa"/>
                </w:tcPr>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определять факторы и условия, которые влияют на обучение обучающихся;</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7C752E" w:rsidRPr="0011144C" w:rsidRDefault="007C752E" w:rsidP="007C752E">
            <w:pPr>
              <w:pStyle w:val="paragraph"/>
              <w:tabs>
                <w:tab w:val="left" w:pos="284"/>
                <w:tab w:val="left" w:pos="426"/>
              </w:tabs>
              <w:spacing w:before="0" w:beforeAutospacing="0" w:after="0" w:afterAutospacing="0"/>
              <w:ind w:right="173"/>
              <w:rPr>
                <w:sz w:val="28"/>
                <w:szCs w:val="28"/>
                <w:lang w:val="ru-RU"/>
              </w:rPr>
            </w:pPr>
          </w:p>
          <w:tbl>
            <w:tblPr>
              <w:tblStyle w:val="a5"/>
              <w:tblW w:w="8676" w:type="dxa"/>
              <w:tblLayout w:type="fixed"/>
              <w:tblLook w:val="04A0" w:firstRow="1" w:lastRow="0" w:firstColumn="1" w:lastColumn="0" w:noHBand="0" w:noVBand="1"/>
            </w:tblPr>
            <w:tblGrid>
              <w:gridCol w:w="8676"/>
            </w:tblGrid>
            <w:tr w:rsidR="007C752E" w:rsidRPr="0011144C" w:rsidTr="007C752E">
              <w:tc>
                <w:tcPr>
                  <w:tcW w:w="8676" w:type="dxa"/>
                  <w:shd w:val="clear" w:color="auto" w:fill="D9E2F3" w:themeFill="accent1" w:themeFillTint="33"/>
                </w:tcPr>
                <w:p w:rsidR="007C752E" w:rsidRPr="0011144C" w:rsidRDefault="007C752E" w:rsidP="007C752E">
                  <w:pPr>
                    <w:tabs>
                      <w:tab w:val="left" w:pos="284"/>
                      <w:tab w:val="left" w:pos="426"/>
                    </w:tabs>
                    <w:ind w:right="173"/>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Преподавание и оценка для обучения,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кредита</w:t>
                  </w:r>
                  <w:r w:rsidRPr="0011144C">
                    <w:rPr>
                      <w:rFonts w:ascii="Times New Roman" w:eastAsia="Times New Roman" w:hAnsi="Times New Roman" w:cs="Times New Roman"/>
                      <w:b/>
                      <w:bCs/>
                      <w:sz w:val="28"/>
                      <w:szCs w:val="28"/>
                      <w:lang w:val="ru" w:eastAsia="fi-FI"/>
                    </w:rPr>
                    <w:tab/>
                  </w:r>
                </w:p>
                <w:p w:rsidR="007C752E" w:rsidRPr="0011144C" w:rsidRDefault="007C752E" w:rsidP="007C752E">
                  <w:pPr>
                    <w:tabs>
                      <w:tab w:val="left" w:pos="284"/>
                      <w:tab w:val="left" w:pos="426"/>
                      <w:tab w:val="left" w:pos="4738"/>
                    </w:tabs>
                    <w:ind w:right="173"/>
                    <w:rPr>
                      <w:rFonts w:ascii="Times New Roman" w:hAnsi="Times New Roman" w:cs="Times New Roman"/>
                      <w:b/>
                      <w:bCs/>
                      <w:sz w:val="28"/>
                      <w:szCs w:val="28"/>
                      <w:lang w:val="ru-RU"/>
                    </w:rPr>
                  </w:pPr>
                </w:p>
              </w:tc>
            </w:tr>
            <w:tr w:rsidR="007C752E" w:rsidRPr="0011144C" w:rsidTr="007C752E">
              <w:trPr>
                <w:trHeight w:val="815"/>
              </w:trPr>
              <w:tc>
                <w:tcPr>
                  <w:tcW w:w="8676" w:type="dxa"/>
                </w:tcPr>
                <w:p w:rsidR="007C752E" w:rsidRPr="0011144C" w:rsidRDefault="007C752E" w:rsidP="007C752E">
                  <w:pPr>
                    <w:tabs>
                      <w:tab w:val="left" w:pos="284"/>
                      <w:tab w:val="left" w:pos="426"/>
                    </w:tabs>
                    <w:ind w:right="173"/>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eastAsia="fi-FI"/>
                    </w:rPr>
                    <w:lastRenderedPageBreak/>
                    <w:t>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r w:rsidRPr="0011144C">
                    <w:rPr>
                      <w:rStyle w:val="normaltextrun"/>
                      <w:rFonts w:ascii="Times New Roman" w:hAnsi="Times New Roman" w:cs="Times New Roman"/>
                      <w:sz w:val="28"/>
                      <w:szCs w:val="28"/>
                      <w:lang w:val="ru-RU"/>
                    </w:rPr>
                    <w:t>.</w:t>
                  </w:r>
                </w:p>
              </w:tc>
            </w:tr>
          </w:tbl>
          <w:p w:rsidR="007C752E" w:rsidRPr="0011144C" w:rsidRDefault="007C752E" w:rsidP="007C752E">
            <w:pPr>
              <w:pStyle w:val="paragraph"/>
              <w:tabs>
                <w:tab w:val="left" w:pos="284"/>
                <w:tab w:val="left" w:pos="426"/>
              </w:tabs>
              <w:spacing w:before="0" w:beforeAutospacing="0" w:after="0" w:afterAutospacing="0"/>
              <w:rPr>
                <w:sz w:val="28"/>
                <w:szCs w:val="28"/>
                <w:lang w:val="ru-RU"/>
              </w:rPr>
            </w:pPr>
          </w:p>
          <w:tbl>
            <w:tblPr>
              <w:tblStyle w:val="a5"/>
              <w:tblW w:w="8676" w:type="dxa"/>
              <w:tblLayout w:type="fixed"/>
              <w:tblLook w:val="04A0" w:firstRow="1" w:lastRow="0" w:firstColumn="1" w:lastColumn="0" w:noHBand="0" w:noVBand="1"/>
            </w:tblPr>
            <w:tblGrid>
              <w:gridCol w:w="1752"/>
              <w:gridCol w:w="6924"/>
            </w:tblGrid>
            <w:tr w:rsidR="007C752E" w:rsidRPr="0011144C" w:rsidTr="007C752E">
              <w:trPr>
                <w:trHeight w:val="331"/>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924" w:type="dxa"/>
                </w:tcPr>
                <w:p w:rsidR="007C752E" w:rsidRPr="0011144C" w:rsidRDefault="007C752E" w:rsidP="007C752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Методы и технологии преподавания</w:t>
                  </w:r>
                </w:p>
              </w:tc>
            </w:tr>
            <w:tr w:rsidR="007C752E" w:rsidRPr="0011144C" w:rsidTr="007C752E">
              <w:trPr>
                <w:trHeight w:val="318"/>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92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rPr>
                <w:trHeight w:val="318"/>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924"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rPr>
                <w:trHeight w:val="331"/>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924"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7C752E" w:rsidRPr="0011144C" w:rsidTr="007C752E">
              <w:trPr>
                <w:trHeight w:val="318"/>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92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Pr>
                      <w:rFonts w:ascii="Times New Roman" w:hAnsi="Times New Roman" w:cs="Times New Roman"/>
                      <w:sz w:val="28"/>
                      <w:szCs w:val="28"/>
                      <w:lang w:val="ru"/>
                    </w:rPr>
                    <w:t>5</w:t>
                  </w:r>
                </w:p>
              </w:tc>
            </w:tr>
            <w:tr w:rsidR="007C752E" w:rsidRPr="0011144C" w:rsidTr="007C752E">
              <w:trPr>
                <w:trHeight w:val="671"/>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924"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w:t>
                  </w:r>
                  <w:r w:rsidRPr="0011144C">
                    <w:rPr>
                      <w:rFonts w:ascii="Times New Roman" w:hAnsi="Times New Roman" w:cs="Times New Roman"/>
                      <w:sz w:val="28"/>
                      <w:szCs w:val="28"/>
                      <w:lang w:val="ru"/>
                    </w:rPr>
                    <w:lastRenderedPageBreak/>
                    <w:t xml:space="preserve">обучающихся, будучи в состоянии оказать необходимую педагогическую помощь студентам. </w:t>
                  </w:r>
                </w:p>
              </w:tc>
            </w:tr>
            <w:tr w:rsidR="007C752E" w:rsidRPr="0011144C" w:rsidTr="007C752E">
              <w:trPr>
                <w:trHeight w:val="757"/>
              </w:trPr>
              <w:tc>
                <w:tcPr>
                  <w:tcW w:w="175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924" w:type="dxa"/>
                </w:tcPr>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выбирать педагогические модели, подходящие для их обучения;</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обучения творческим и разнообразным образом, учитывая возможности, предоставляемые технологиями обучения;</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использовать подходящую инклюзивную среду обучения в их преподавании;</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знать и применять нормы и принципы защиты авторских прав и данных;</w:t>
                  </w:r>
                </w:p>
                <w:p w:rsidR="007C752E" w:rsidRPr="0011144C" w:rsidRDefault="007C752E" w:rsidP="007C752E">
                  <w:pPr>
                    <w:pStyle w:val="a3"/>
                    <w:numPr>
                      <w:ilvl w:val="0"/>
                      <w:numId w:val="6"/>
                    </w:numPr>
                    <w:tabs>
                      <w:tab w:val="left" w:pos="284"/>
                      <w:tab w:val="left" w:pos="426"/>
                    </w:tabs>
                    <w:ind w:left="0" w:right="173"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методы руководства для мотивации обучающихся и поддержки их достижений в учебе.</w:t>
                  </w:r>
                </w:p>
              </w:tc>
            </w:tr>
          </w:tbl>
          <w:p w:rsidR="007C752E" w:rsidRPr="0011144C" w:rsidRDefault="007C752E" w:rsidP="007C752E">
            <w:pPr>
              <w:pStyle w:val="paragraph"/>
              <w:tabs>
                <w:tab w:val="left" w:pos="284"/>
                <w:tab w:val="left" w:pos="426"/>
              </w:tabs>
              <w:spacing w:before="0" w:beforeAutospacing="0" w:after="0" w:afterAutospacing="0"/>
              <w:ind w:right="173"/>
              <w:rPr>
                <w:sz w:val="28"/>
                <w:szCs w:val="28"/>
                <w:lang w:val="ru-RU"/>
              </w:rPr>
            </w:pPr>
          </w:p>
          <w:tbl>
            <w:tblPr>
              <w:tblStyle w:val="a5"/>
              <w:tblW w:w="8676" w:type="dxa"/>
              <w:tblLayout w:type="fixed"/>
              <w:tblLook w:val="04A0" w:firstRow="1" w:lastRow="0" w:firstColumn="1" w:lastColumn="0" w:noHBand="0" w:noVBand="1"/>
            </w:tblPr>
            <w:tblGrid>
              <w:gridCol w:w="1894"/>
              <w:gridCol w:w="6782"/>
            </w:tblGrid>
            <w:tr w:rsidR="007C752E" w:rsidRPr="0011144C" w:rsidTr="007C752E">
              <w:trPr>
                <w:trHeight w:val="328"/>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82" w:type="dxa"/>
                </w:tcPr>
                <w:p w:rsidR="007C752E" w:rsidRPr="0011144C" w:rsidRDefault="007C752E" w:rsidP="007C752E">
                  <w:pPr>
                    <w:tabs>
                      <w:tab w:val="left" w:pos="284"/>
                      <w:tab w:val="left" w:pos="426"/>
                    </w:tabs>
                    <w:ind w:right="173"/>
                    <w:rPr>
                      <w:rFonts w:ascii="Times New Roman" w:hAnsi="Times New Roman" w:cs="Times New Roman"/>
                      <w:b/>
                      <w:sz w:val="28"/>
                      <w:szCs w:val="28"/>
                      <w:lang w:val="en-US"/>
                    </w:rPr>
                  </w:pPr>
                  <w:r w:rsidRPr="0011144C">
                    <w:rPr>
                      <w:rFonts w:ascii="Times New Roman" w:hAnsi="Times New Roman" w:cs="Times New Roman"/>
                      <w:b/>
                      <w:sz w:val="28"/>
                      <w:szCs w:val="28"/>
                      <w:lang w:val="ru"/>
                    </w:rPr>
                    <w:t>Оценивание и развитие</w:t>
                  </w:r>
                </w:p>
              </w:tc>
            </w:tr>
            <w:tr w:rsidR="007C752E" w:rsidRPr="0011144C" w:rsidTr="007C752E">
              <w:trPr>
                <w:trHeight w:val="315"/>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8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rPr>
                <w:trHeight w:val="315"/>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782" w:type="dxa"/>
                </w:tcPr>
                <w:p w:rsidR="007C752E" w:rsidRPr="0011144C" w:rsidRDefault="007C752E" w:rsidP="007C752E">
                  <w:pPr>
                    <w:tabs>
                      <w:tab w:val="left" w:pos="284"/>
                      <w:tab w:val="left" w:pos="426"/>
                    </w:tabs>
                    <w:ind w:right="173"/>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rPr>
                <w:trHeight w:val="328"/>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82"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Преподавание и оценка для обучения,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кредита</w:t>
                  </w:r>
                </w:p>
              </w:tc>
            </w:tr>
            <w:tr w:rsidR="007C752E" w:rsidRPr="0011144C" w:rsidTr="007C752E">
              <w:trPr>
                <w:trHeight w:val="315"/>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82"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4</w:t>
                  </w:r>
                </w:p>
              </w:tc>
            </w:tr>
            <w:tr w:rsidR="007C752E" w:rsidRPr="0011144C" w:rsidTr="007C752E">
              <w:trPr>
                <w:trHeight w:val="4887"/>
              </w:trPr>
              <w:tc>
                <w:tcPr>
                  <w:tcW w:w="1894" w:type="dxa"/>
                </w:tcPr>
                <w:p w:rsidR="007C752E" w:rsidRPr="0011144C" w:rsidRDefault="007C752E" w:rsidP="007C752E">
                  <w:pPr>
                    <w:tabs>
                      <w:tab w:val="left" w:pos="284"/>
                      <w:tab w:val="left" w:pos="426"/>
                    </w:tabs>
                    <w:ind w:right="173"/>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82" w:type="dxa"/>
                </w:tcPr>
                <w:p w:rsidR="007C752E" w:rsidRPr="0011144C" w:rsidRDefault="007C752E" w:rsidP="007C752E">
                  <w:pPr>
                    <w:tabs>
                      <w:tab w:val="left" w:pos="284"/>
                      <w:tab w:val="left" w:pos="426"/>
                    </w:tabs>
                    <w:ind w:right="173"/>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73"/>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(2)</w:t>
                  </w:r>
                </w:p>
                <w:p w:rsidR="007C752E" w:rsidRPr="0011144C" w:rsidRDefault="007C752E" w:rsidP="007C752E">
                  <w:pPr>
                    <w:tabs>
                      <w:tab w:val="left" w:pos="284"/>
                      <w:tab w:val="left" w:pos="426"/>
                    </w:tabs>
                    <w:ind w:right="173"/>
                    <w:rPr>
                      <w:rFonts w:ascii="Times New Roman" w:hAnsi="Times New Roman" w:cs="Times New Roman"/>
                      <w:sz w:val="28"/>
                      <w:szCs w:val="28"/>
                      <w:lang w:val="ru-RU"/>
                    </w:rPr>
                  </w:pPr>
                </w:p>
                <w:p w:rsidR="007C752E" w:rsidRPr="0011144C" w:rsidRDefault="007C752E" w:rsidP="007C752E">
                  <w:pPr>
                    <w:tabs>
                      <w:tab w:val="left" w:pos="284"/>
                      <w:tab w:val="left" w:pos="426"/>
                    </w:tabs>
                    <w:ind w:right="173"/>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rsidR="007C752E" w:rsidRPr="0011144C" w:rsidTr="007C752E">
              <w:trPr>
                <w:trHeight w:val="2336"/>
              </w:trPr>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82" w:type="dxa"/>
                </w:tcPr>
                <w:p w:rsidR="007C752E" w:rsidRPr="0011144C" w:rsidRDefault="007C752E" w:rsidP="007C752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хорошо разбираться в разнообразных методах оценивания и обратной связи (формирующая и итоговая оценка);</w:t>
                  </w:r>
                </w:p>
                <w:p w:rsidR="007C752E" w:rsidRPr="0011144C" w:rsidRDefault="007C752E" w:rsidP="007C752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педагогические принципы по определению и признанию уровней образовательной компетентности обучающихся;</w:t>
                  </w:r>
                </w:p>
                <w:p w:rsidR="007C752E" w:rsidRPr="0011144C" w:rsidRDefault="007C752E" w:rsidP="007C752E">
                  <w:pPr>
                    <w:numPr>
                      <w:ilvl w:val="0"/>
                      <w:numId w:val="6"/>
                    </w:numPr>
                    <w:tabs>
                      <w:tab w:val="left" w:pos="284"/>
                      <w:tab w:val="left" w:pos="426"/>
                    </w:tabs>
                    <w:ind w:left="0" w:right="319"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важность и поддерживать развитие навыков самооценки обучающихся и коллег.</w:t>
                  </w:r>
                </w:p>
              </w:tc>
            </w:tr>
          </w:tbl>
          <w:p w:rsidR="007C752E" w:rsidRPr="0011144C" w:rsidRDefault="007C752E" w:rsidP="007C752E">
            <w:pPr>
              <w:pStyle w:val="paragraph"/>
              <w:tabs>
                <w:tab w:val="left" w:pos="284"/>
                <w:tab w:val="left" w:pos="426"/>
              </w:tabs>
              <w:spacing w:before="0" w:beforeAutospacing="0" w:after="0" w:afterAutospacing="0"/>
              <w:ind w:right="319"/>
              <w:rPr>
                <w:sz w:val="28"/>
                <w:szCs w:val="28"/>
                <w:lang w:val="ru-RU"/>
              </w:rPr>
            </w:pPr>
          </w:p>
          <w:tbl>
            <w:tblPr>
              <w:tblStyle w:val="a5"/>
              <w:tblW w:w="8759" w:type="dxa"/>
              <w:tblLayout w:type="fixed"/>
              <w:tblLook w:val="04A0" w:firstRow="1" w:lastRow="0" w:firstColumn="1" w:lastColumn="0" w:noHBand="0" w:noVBand="1"/>
            </w:tblPr>
            <w:tblGrid>
              <w:gridCol w:w="8759"/>
            </w:tblGrid>
            <w:tr w:rsidR="007C752E" w:rsidRPr="0011144C" w:rsidTr="00441EC6">
              <w:tc>
                <w:tcPr>
                  <w:tcW w:w="8759" w:type="dxa"/>
                  <w:shd w:val="clear" w:color="auto" w:fill="D9E2F3" w:themeFill="accent1" w:themeFillTint="33"/>
                </w:tcPr>
                <w:p w:rsidR="007C752E" w:rsidRPr="0011144C" w:rsidRDefault="007C752E" w:rsidP="007C752E">
                  <w:pPr>
                    <w:tabs>
                      <w:tab w:val="left" w:pos="284"/>
                      <w:tab w:val="left" w:pos="426"/>
                    </w:tabs>
                    <w:ind w:right="319"/>
                    <w:jc w:val="both"/>
                    <w:textAlignment w:val="baseline"/>
                    <w:rPr>
                      <w:rFonts w:ascii="Times New Roman" w:hAnsi="Times New Roman" w:cs="Times New Roman"/>
                      <w:b/>
                      <w:bCs/>
                      <w:sz w:val="28"/>
                      <w:szCs w:val="28"/>
                      <w:lang w:val="ru-RU"/>
                    </w:rPr>
                  </w:pPr>
                  <w:r w:rsidRPr="0011144C">
                    <w:rPr>
                      <w:rFonts w:ascii="Times New Roman" w:eastAsia="Times New Roman" w:hAnsi="Times New Roman" w:cs="Times New Roman"/>
                      <w:b/>
                      <w:bCs/>
                      <w:sz w:val="28"/>
                      <w:szCs w:val="28"/>
                      <w:lang w:val="ru" w:eastAsia="fi-FI"/>
                    </w:rPr>
                    <w:t xml:space="preserve">Учитель как рефлексирующий практик, всего </w:t>
                  </w:r>
                  <w:r>
                    <w:rPr>
                      <w:rFonts w:ascii="Times New Roman" w:eastAsia="Times New Roman" w:hAnsi="Times New Roman" w:cs="Times New Roman"/>
                      <w:b/>
                      <w:bCs/>
                      <w:sz w:val="28"/>
                      <w:szCs w:val="28"/>
                      <w:lang w:val="ru" w:eastAsia="fi-FI"/>
                    </w:rPr>
                    <w:t>9</w:t>
                  </w:r>
                  <w:r w:rsidRPr="0011144C">
                    <w:rPr>
                      <w:rFonts w:ascii="Times New Roman" w:eastAsia="Times New Roman" w:hAnsi="Times New Roman" w:cs="Times New Roman"/>
                      <w:b/>
                      <w:bCs/>
                      <w:sz w:val="28"/>
                      <w:szCs w:val="28"/>
                      <w:lang w:val="ru" w:eastAsia="fi-FI"/>
                    </w:rPr>
                    <w:t xml:space="preserve"> академических кредитов</w:t>
                  </w:r>
                  <w:r w:rsidRPr="0011144C">
                    <w:rPr>
                      <w:rFonts w:ascii="Times New Roman" w:eastAsia="Times New Roman" w:hAnsi="Times New Roman" w:cs="Times New Roman"/>
                      <w:b/>
                      <w:bCs/>
                      <w:sz w:val="28"/>
                      <w:szCs w:val="28"/>
                      <w:lang w:val="ru" w:eastAsia="fi-FI"/>
                    </w:rPr>
                    <w:tab/>
                  </w:r>
                </w:p>
              </w:tc>
            </w:tr>
            <w:tr w:rsidR="007C752E" w:rsidRPr="0011144C" w:rsidTr="00441EC6">
              <w:trPr>
                <w:trHeight w:val="673"/>
              </w:trPr>
              <w:tc>
                <w:tcPr>
                  <w:tcW w:w="8759" w:type="dxa"/>
                </w:tcPr>
                <w:p w:rsidR="007C752E" w:rsidRPr="0011144C" w:rsidRDefault="007C752E" w:rsidP="007C752E">
                  <w:pPr>
                    <w:tabs>
                      <w:tab w:val="left" w:pos="284"/>
                      <w:tab w:val="left" w:pos="426"/>
                    </w:tabs>
                    <w:ind w:right="127"/>
                    <w:jc w:val="both"/>
                    <w:textAlignment w:val="baseline"/>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7C752E" w:rsidRPr="0011144C" w:rsidRDefault="007C752E" w:rsidP="007C752E">
            <w:pPr>
              <w:pStyle w:val="paragraph"/>
              <w:tabs>
                <w:tab w:val="left" w:pos="284"/>
                <w:tab w:val="left" w:pos="426"/>
              </w:tabs>
              <w:spacing w:before="0" w:beforeAutospacing="0" w:after="0" w:afterAutospacing="0"/>
              <w:ind w:right="319"/>
              <w:rPr>
                <w:sz w:val="28"/>
                <w:szCs w:val="28"/>
                <w:lang w:val="ru-RU"/>
              </w:rPr>
            </w:pPr>
          </w:p>
          <w:tbl>
            <w:tblPr>
              <w:tblStyle w:val="a5"/>
              <w:tblW w:w="8676" w:type="dxa"/>
              <w:tblLayout w:type="fixed"/>
              <w:tblLook w:val="04A0" w:firstRow="1" w:lastRow="0" w:firstColumn="1" w:lastColumn="0" w:noHBand="0" w:noVBand="1"/>
            </w:tblPr>
            <w:tblGrid>
              <w:gridCol w:w="1894"/>
              <w:gridCol w:w="6782"/>
            </w:tblGrid>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82" w:type="dxa"/>
                </w:tcPr>
                <w:p w:rsidR="007C752E" w:rsidRPr="0011144C" w:rsidRDefault="007C752E" w:rsidP="007C752E">
                  <w:pPr>
                    <w:tabs>
                      <w:tab w:val="left" w:pos="284"/>
                      <w:tab w:val="left" w:pos="426"/>
                    </w:tabs>
                    <w:ind w:right="319"/>
                    <w:rPr>
                      <w:rFonts w:ascii="Times New Roman" w:hAnsi="Times New Roman" w:cs="Times New Roman"/>
                      <w:b/>
                      <w:sz w:val="28"/>
                      <w:szCs w:val="28"/>
                      <w:lang w:val="en-US"/>
                    </w:rPr>
                  </w:pPr>
                  <w:r w:rsidRPr="0011144C">
                    <w:rPr>
                      <w:rFonts w:ascii="Times New Roman" w:hAnsi="Times New Roman" w:cs="Times New Roman"/>
                      <w:b/>
                      <w:sz w:val="28"/>
                      <w:szCs w:val="28"/>
                      <w:lang w:val="ru"/>
                    </w:rPr>
                    <w:t>Педагогические исследования</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82"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782" w:type="dxa"/>
                </w:tcPr>
                <w:p w:rsidR="007C752E" w:rsidRPr="0011144C" w:rsidRDefault="007C752E" w:rsidP="007C752E">
                  <w:pPr>
                    <w:tabs>
                      <w:tab w:val="left" w:pos="284"/>
                      <w:tab w:val="left" w:pos="426"/>
                    </w:tabs>
                    <w:ind w:right="319"/>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82" w:type="dxa"/>
                </w:tcPr>
                <w:p w:rsidR="007C752E" w:rsidRPr="0011144C" w:rsidRDefault="007C752E" w:rsidP="007C752E">
                  <w:pPr>
                    <w:tabs>
                      <w:tab w:val="left" w:pos="284"/>
                      <w:tab w:val="left" w:pos="426"/>
                    </w:tabs>
                    <w:ind w:right="319"/>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82"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Pr>
                      <w:rFonts w:ascii="Times New Roman" w:hAnsi="Times New Roman" w:cs="Times New Roman"/>
                      <w:sz w:val="28"/>
                      <w:szCs w:val="28"/>
                      <w:lang w:val="ru"/>
                    </w:rPr>
                    <w:t>4</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82" w:type="dxa"/>
                </w:tcPr>
                <w:p w:rsidR="007C752E" w:rsidRPr="0011144C" w:rsidRDefault="007C752E" w:rsidP="007C752E">
                  <w:pPr>
                    <w:tabs>
                      <w:tab w:val="left" w:pos="284"/>
                      <w:tab w:val="left" w:pos="426"/>
                    </w:tabs>
                    <w:ind w:right="319"/>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319"/>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(10)</w:t>
                  </w:r>
                </w:p>
                <w:p w:rsidR="007C752E" w:rsidRPr="0011144C" w:rsidRDefault="007C752E" w:rsidP="007C752E">
                  <w:pPr>
                    <w:tabs>
                      <w:tab w:val="left" w:pos="284"/>
                      <w:tab w:val="left" w:pos="426"/>
                    </w:tabs>
                    <w:ind w:right="319"/>
                    <w:rPr>
                      <w:rFonts w:ascii="Times New Roman" w:hAnsi="Times New Roman" w:cs="Times New Roman"/>
                      <w:sz w:val="28"/>
                      <w:szCs w:val="28"/>
                      <w:lang w:val="ru-RU"/>
                    </w:rPr>
                  </w:pPr>
                </w:p>
                <w:p w:rsidR="007C752E" w:rsidRPr="0011144C" w:rsidRDefault="007C752E" w:rsidP="007C752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w:t>
                  </w:r>
                  <w:r w:rsidRPr="0011144C">
                    <w:rPr>
                      <w:rFonts w:ascii="Times New Roman" w:hAnsi="Times New Roman" w:cs="Times New Roman"/>
                      <w:sz w:val="28"/>
                      <w:szCs w:val="28"/>
                      <w:lang w:val="ru"/>
                    </w:rPr>
                    <w:lastRenderedPageBreak/>
                    <w:t>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rsidR="007C752E" w:rsidRPr="0011144C" w:rsidTr="007C752E">
              <w:tc>
                <w:tcPr>
                  <w:tcW w:w="1894" w:type="dxa"/>
                </w:tcPr>
                <w:p w:rsidR="007C752E" w:rsidRPr="0011144C" w:rsidRDefault="007C752E" w:rsidP="007C752E">
                  <w:pPr>
                    <w:tabs>
                      <w:tab w:val="left" w:pos="284"/>
                      <w:tab w:val="left" w:pos="426"/>
                    </w:tabs>
                    <w:ind w:right="319"/>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82" w:type="dxa"/>
                </w:tcPr>
                <w:p w:rsidR="007C752E" w:rsidRPr="0011144C" w:rsidRDefault="007C752E" w:rsidP="007C752E">
                  <w:pPr>
                    <w:tabs>
                      <w:tab w:val="left" w:pos="284"/>
                      <w:tab w:val="left" w:pos="426"/>
                    </w:tabs>
                    <w:ind w:right="319"/>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осознавать природу педагогики и ее основную терминологию;</w:t>
                  </w:r>
                </w:p>
                <w:p w:rsidR="007C752E" w:rsidRPr="0011144C" w:rsidRDefault="007C752E" w:rsidP="007C752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определить центральные области исследований в педагогике и понимать разницу между повседневным мышлением и научными знаниями;</w:t>
                  </w:r>
                </w:p>
                <w:p w:rsidR="007C752E" w:rsidRPr="0011144C" w:rsidRDefault="007C752E" w:rsidP="007C752E">
                  <w:pPr>
                    <w:pStyle w:val="a3"/>
                    <w:numPr>
                      <w:ilvl w:val="0"/>
                      <w:numId w:val="2"/>
                    </w:numPr>
                    <w:tabs>
                      <w:tab w:val="left" w:pos="284"/>
                      <w:tab w:val="left" w:pos="426"/>
                    </w:tabs>
                    <w:ind w:left="0" w:right="319"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следить за изменениями в сфере образования и рассмотреть, как они влияют на вашу собственную работу в качестве учителя.</w:t>
                  </w:r>
                </w:p>
              </w:tc>
            </w:tr>
          </w:tbl>
          <w:p w:rsidR="007C752E" w:rsidRPr="0011144C" w:rsidRDefault="007C752E" w:rsidP="007C752E">
            <w:pPr>
              <w:pStyle w:val="paragraph"/>
              <w:tabs>
                <w:tab w:val="left" w:pos="284"/>
                <w:tab w:val="left" w:pos="426"/>
              </w:tabs>
              <w:spacing w:before="0" w:beforeAutospacing="0" w:after="0" w:afterAutospacing="0"/>
              <w:rPr>
                <w:sz w:val="28"/>
                <w:szCs w:val="28"/>
                <w:lang w:val="ru-RU"/>
              </w:rPr>
            </w:pPr>
          </w:p>
          <w:tbl>
            <w:tblPr>
              <w:tblStyle w:val="a5"/>
              <w:tblW w:w="8676" w:type="dxa"/>
              <w:tblLayout w:type="fixed"/>
              <w:tblLook w:val="04A0" w:firstRow="1" w:lastRow="0" w:firstColumn="1" w:lastColumn="0" w:noHBand="0" w:noVBand="1"/>
            </w:tblPr>
            <w:tblGrid>
              <w:gridCol w:w="1829"/>
              <w:gridCol w:w="6847"/>
            </w:tblGrid>
            <w:tr w:rsidR="007C752E" w:rsidRPr="0011144C" w:rsidTr="007C752E">
              <w:trPr>
                <w:trHeight w:val="24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47" w:type="dxa"/>
                </w:tcPr>
                <w:p w:rsidR="007C752E" w:rsidRPr="0011144C" w:rsidRDefault="007C752E" w:rsidP="007C752E">
                  <w:pPr>
                    <w:tabs>
                      <w:tab w:val="left" w:pos="284"/>
                      <w:tab w:val="left" w:pos="426"/>
                    </w:tabs>
                    <w:rPr>
                      <w:rFonts w:ascii="Times New Roman" w:hAnsi="Times New Roman" w:cs="Times New Roman"/>
                      <w:b/>
                      <w:sz w:val="28"/>
                      <w:szCs w:val="28"/>
                      <w:lang w:val="en-US"/>
                    </w:rPr>
                  </w:pPr>
                  <w:r w:rsidRPr="0011144C">
                    <w:rPr>
                      <w:rFonts w:ascii="Times New Roman" w:hAnsi="Times New Roman" w:cs="Times New Roman"/>
                      <w:b/>
                      <w:sz w:val="28"/>
                      <w:szCs w:val="28"/>
                      <w:lang w:val="ru"/>
                    </w:rPr>
                    <w:t>Исследования, развитие и инновации</w:t>
                  </w:r>
                </w:p>
              </w:tc>
            </w:tr>
            <w:tr w:rsidR="007C752E" w:rsidRPr="0011144C" w:rsidTr="007C752E">
              <w:trPr>
                <w:trHeight w:val="23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rPr>
                <w:trHeight w:val="23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ru"/>
                    </w:rPr>
                  </w:pPr>
                  <w:r w:rsidRPr="000A750F">
                    <w:rPr>
                      <w:rFonts w:ascii="Times New Roman" w:hAnsi="Times New Roman" w:cs="Times New Roman"/>
                      <w:sz w:val="28"/>
                      <w:szCs w:val="28"/>
                      <w:lang w:val="ru"/>
                    </w:rPr>
                    <w:t xml:space="preserve">Цикл </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ru"/>
                    </w:rPr>
                  </w:pPr>
                  <w:r>
                    <w:rPr>
                      <w:rFonts w:ascii="Times New Roman" w:hAnsi="Times New Roman" w:cs="Times New Roman"/>
                      <w:sz w:val="28"/>
                      <w:szCs w:val="28"/>
                      <w:lang w:val="ru"/>
                    </w:rPr>
                    <w:t>Базовые</w:t>
                  </w:r>
                  <w:r w:rsidRPr="000A750F">
                    <w:rPr>
                      <w:rFonts w:ascii="Times New Roman" w:hAnsi="Times New Roman" w:cs="Times New Roman"/>
                      <w:sz w:val="28"/>
                      <w:szCs w:val="28"/>
                      <w:lang w:val="ru"/>
                    </w:rPr>
                    <w:t xml:space="preserve"> дисциплины</w:t>
                  </w:r>
                </w:p>
              </w:tc>
            </w:tr>
            <w:tr w:rsidR="007C752E" w:rsidRPr="0011144C" w:rsidTr="007C752E">
              <w:trPr>
                <w:trHeight w:val="24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 w:eastAsia="fi-FI"/>
                    </w:rPr>
                    <w:t xml:space="preserve">Учитель как рефлексирующий практик, всего </w:t>
                  </w:r>
                  <w:r>
                    <w:rPr>
                      <w:rFonts w:ascii="Times New Roman" w:eastAsia="Times New Roman" w:hAnsi="Times New Roman" w:cs="Times New Roman"/>
                      <w:sz w:val="28"/>
                      <w:szCs w:val="28"/>
                      <w:lang w:val="ru" w:eastAsia="fi-FI"/>
                    </w:rPr>
                    <w:t>9</w:t>
                  </w:r>
                  <w:r w:rsidRPr="0011144C">
                    <w:rPr>
                      <w:rFonts w:ascii="Times New Roman" w:eastAsia="Times New Roman" w:hAnsi="Times New Roman" w:cs="Times New Roman"/>
                      <w:sz w:val="28"/>
                      <w:szCs w:val="28"/>
                      <w:lang w:val="ru" w:eastAsia="fi-FI"/>
                    </w:rPr>
                    <w:t xml:space="preserve"> академических кредитов</w:t>
                  </w:r>
                </w:p>
              </w:tc>
            </w:tr>
            <w:tr w:rsidR="007C752E" w:rsidRPr="0011144C" w:rsidTr="007C752E">
              <w:trPr>
                <w:trHeight w:val="23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47"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5</w:t>
                  </w:r>
                </w:p>
              </w:tc>
            </w:tr>
            <w:tr w:rsidR="007C752E" w:rsidRPr="0011144C" w:rsidTr="007C752E">
              <w:trPr>
                <w:trHeight w:val="6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47" w:type="dxa"/>
                </w:tcPr>
                <w:p w:rsidR="007C752E" w:rsidRPr="0011144C" w:rsidRDefault="007C752E" w:rsidP="007C752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Целью данного курса является совершенствование следующих областей педагогической компетентности:</w:t>
                  </w:r>
                </w:p>
                <w:p w:rsidR="007C752E" w:rsidRPr="0011144C" w:rsidRDefault="007C752E" w:rsidP="007C752E">
                  <w:pPr>
                    <w:pStyle w:val="a3"/>
                    <w:numPr>
                      <w:ilvl w:val="0"/>
                      <w:numId w:val="11"/>
                    </w:numPr>
                    <w:tabs>
                      <w:tab w:val="left" w:pos="284"/>
                      <w:tab w:val="left" w:pos="426"/>
                    </w:tabs>
                    <w:ind w:left="0" w:right="115"/>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компетенции для профессионального развития (8,9)</w:t>
                  </w:r>
                </w:p>
                <w:p w:rsidR="007C752E" w:rsidRPr="0011144C" w:rsidRDefault="007C752E" w:rsidP="007C752E">
                  <w:pPr>
                    <w:pStyle w:val="a3"/>
                    <w:numPr>
                      <w:ilvl w:val="0"/>
                      <w:numId w:val="11"/>
                    </w:numPr>
                    <w:tabs>
                      <w:tab w:val="left" w:pos="284"/>
                      <w:tab w:val="left" w:pos="426"/>
                    </w:tabs>
                    <w:ind w:left="0" w:right="115"/>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компетенции для взаимодействия (5)</w:t>
                  </w:r>
                </w:p>
                <w:p w:rsidR="007C752E" w:rsidRPr="0011144C" w:rsidRDefault="007C752E" w:rsidP="007C752E">
                  <w:pPr>
                    <w:tabs>
                      <w:tab w:val="left" w:pos="284"/>
                      <w:tab w:val="left" w:pos="426"/>
                    </w:tabs>
                    <w:ind w:right="115"/>
                    <w:rPr>
                      <w:rFonts w:ascii="Times New Roman" w:hAnsi="Times New Roman" w:cs="Times New Roman"/>
                      <w:sz w:val="28"/>
                      <w:szCs w:val="28"/>
                      <w:lang w:val="en-US"/>
                    </w:rPr>
                  </w:pPr>
                </w:p>
                <w:p w:rsidR="007C752E" w:rsidRPr="0011144C" w:rsidRDefault="007C752E" w:rsidP="007C752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sz w:val="28"/>
                      <w:szCs w:val="28"/>
                      <w:lang w:val="ru"/>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7C752E" w:rsidRPr="0011144C" w:rsidRDefault="007C752E" w:rsidP="007C752E">
                  <w:pPr>
                    <w:tabs>
                      <w:tab w:val="left" w:pos="284"/>
                      <w:tab w:val="left" w:pos="426"/>
                    </w:tabs>
                    <w:ind w:right="115"/>
                    <w:jc w:val="both"/>
                    <w:rPr>
                      <w:rFonts w:ascii="Times New Roman" w:hAnsi="Times New Roman" w:cs="Times New Roman"/>
                      <w:sz w:val="28"/>
                      <w:szCs w:val="28"/>
                      <w:lang w:val="ru-RU"/>
                    </w:rPr>
                  </w:pPr>
                </w:p>
                <w:p w:rsidR="007C752E" w:rsidRPr="0011144C" w:rsidRDefault="007C752E" w:rsidP="007C752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color w:val="000000"/>
                      <w:sz w:val="28"/>
                      <w:szCs w:val="28"/>
                      <w:lang w:val="ru"/>
                    </w:rPr>
                    <w:t>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rsidR="007C752E" w:rsidRPr="0011144C" w:rsidTr="007C752E">
              <w:trPr>
                <w:trHeight w:val="60"/>
              </w:trPr>
              <w:tc>
                <w:tcPr>
                  <w:tcW w:w="1829" w:type="dxa"/>
                </w:tcPr>
                <w:p w:rsidR="007C752E" w:rsidRPr="0011144C" w:rsidRDefault="007C752E" w:rsidP="007C752E">
                  <w:pPr>
                    <w:tabs>
                      <w:tab w:val="left" w:pos="284"/>
                      <w:tab w:val="left" w:pos="426"/>
                    </w:tabs>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47" w:type="dxa"/>
                </w:tcPr>
                <w:p w:rsidR="007C752E" w:rsidRPr="0011144C" w:rsidRDefault="007C752E" w:rsidP="007C752E">
                  <w:pPr>
                    <w:tabs>
                      <w:tab w:val="left" w:pos="284"/>
                      <w:tab w:val="left" w:pos="426"/>
                    </w:tabs>
                    <w:ind w:right="115"/>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которые демонстрируют компетентность, могут:</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собственную профессиональную деятельность и рабочую среду, чтобы найти области для улучшения;</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основанный на исследованиях подход к своей профессиональной деятельности и проводить независимую исследовательскую работу;</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учитывать и применять этические аспекты исследовательских процедур;</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применять критическое мышление при сборе и использовании данных для разработки ПО;</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участвовать в научных исследованиях и/или развивать сотрудничество между университетами и заинтересованными сторонами;</w:t>
                  </w:r>
                </w:p>
                <w:p w:rsidR="007C752E" w:rsidRPr="0011144C" w:rsidRDefault="007C752E" w:rsidP="007C752E">
                  <w:pPr>
                    <w:pStyle w:val="a3"/>
                    <w:numPr>
                      <w:ilvl w:val="0"/>
                      <w:numId w:val="6"/>
                    </w:numPr>
                    <w:tabs>
                      <w:tab w:val="left" w:pos="284"/>
                      <w:tab w:val="left" w:pos="426"/>
                    </w:tabs>
                    <w:ind w:left="0" w:right="115"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документировать свою собственную исследовательскую деятельность и представлять результаты, используя различные формы коммуникации.</w:t>
                  </w:r>
                </w:p>
              </w:tc>
            </w:tr>
          </w:tbl>
          <w:p w:rsidR="007C752E" w:rsidRPr="0011144C" w:rsidRDefault="007C752E" w:rsidP="007C752E">
            <w:pPr>
              <w:pStyle w:val="paragraph"/>
              <w:tabs>
                <w:tab w:val="left" w:pos="284"/>
                <w:tab w:val="left" w:pos="426"/>
              </w:tabs>
              <w:spacing w:before="0" w:beforeAutospacing="0" w:after="0" w:afterAutospacing="0"/>
              <w:rPr>
                <w:sz w:val="28"/>
                <w:szCs w:val="28"/>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9"/>
            </w:tblGrid>
            <w:tr w:rsidR="007C752E" w:rsidRPr="0011144C" w:rsidTr="00441EC6">
              <w:tc>
                <w:tcPr>
                  <w:tcW w:w="8759" w:type="dxa"/>
                  <w:shd w:val="clear" w:color="auto" w:fill="DEEAF6"/>
                </w:tcPr>
                <w:p w:rsidR="007C752E" w:rsidRPr="0011144C" w:rsidRDefault="007C752E" w:rsidP="007C752E">
                  <w:pPr>
                    <w:tabs>
                      <w:tab w:val="left" w:pos="284"/>
                      <w:tab w:val="left" w:pos="426"/>
                    </w:tabs>
                    <w:spacing w:after="120"/>
                    <w:jc w:val="both"/>
                    <w:textAlignment w:val="baseline"/>
                    <w:rPr>
                      <w:rFonts w:ascii="Times New Roman" w:hAnsi="Times New Roman" w:cs="Times New Roman"/>
                      <w:b/>
                      <w:bCs/>
                      <w:sz w:val="28"/>
                      <w:szCs w:val="28"/>
                      <w:lang w:val="ru-RU"/>
                    </w:rPr>
                  </w:pPr>
                  <w:r w:rsidRPr="00CD2E9B">
                    <w:rPr>
                      <w:rFonts w:ascii="Times New Roman" w:eastAsia="Times New Roman" w:hAnsi="Times New Roman" w:cs="Times New Roman"/>
                      <w:b/>
                      <w:bCs/>
                      <w:sz w:val="28"/>
                      <w:szCs w:val="28"/>
                      <w:lang w:val="ru-RU" w:eastAsia="fi-FI"/>
                    </w:rPr>
                    <w:t>Учитель как фасилитатор обучения (Педагогическая практика)</w:t>
                  </w:r>
                  <w:r w:rsidRPr="0011144C">
                    <w:rPr>
                      <w:rFonts w:ascii="Times New Roman" w:hAnsi="Times New Roman" w:cs="Times New Roman"/>
                      <w:b/>
                      <w:bCs/>
                      <w:sz w:val="28"/>
                      <w:szCs w:val="28"/>
                      <w:lang w:val="ru-RU"/>
                    </w:rPr>
                    <w:t>, всего 25 академических кредитов</w:t>
                  </w:r>
                  <w:r w:rsidRPr="0011144C">
                    <w:rPr>
                      <w:rFonts w:ascii="Times New Roman" w:hAnsi="Times New Roman" w:cs="Times New Roman"/>
                      <w:b/>
                      <w:bCs/>
                      <w:sz w:val="28"/>
                      <w:szCs w:val="28"/>
                      <w:lang w:val="ru-RU"/>
                    </w:rPr>
                    <w:tab/>
                  </w:r>
                </w:p>
              </w:tc>
            </w:tr>
            <w:tr w:rsidR="007C752E" w:rsidRPr="0011144C" w:rsidTr="00441EC6">
              <w:trPr>
                <w:trHeight w:val="773"/>
              </w:trPr>
              <w:tc>
                <w:tcPr>
                  <w:tcW w:w="8759" w:type="dxa"/>
                  <w:shd w:val="clear" w:color="auto" w:fill="auto"/>
                </w:tcPr>
                <w:p w:rsidR="007C752E" w:rsidRPr="0011144C" w:rsidRDefault="007C752E" w:rsidP="007C752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w:t>
                  </w:r>
                  <w:r w:rsidRPr="0011144C">
                    <w:rPr>
                      <w:rFonts w:ascii="Times New Roman" w:hAnsi="Times New Roman" w:cs="Times New Roman"/>
                      <w:sz w:val="28"/>
                      <w:szCs w:val="28"/>
                      <w:lang w:val="ru-RU"/>
                    </w:rPr>
                    <w:lastRenderedPageBreak/>
                    <w:t xml:space="preserve">учителя также формируют практико-ориентированные исследовательские навыки, способствующие непрерывному процессу профессионального роста. </w:t>
                  </w:r>
                </w:p>
                <w:p w:rsidR="007C752E" w:rsidRPr="0011144C" w:rsidRDefault="007C752E" w:rsidP="007C752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7C752E" w:rsidRPr="0011144C" w:rsidRDefault="007C752E" w:rsidP="007C752E">
                  <w:pPr>
                    <w:tabs>
                      <w:tab w:val="left" w:pos="284"/>
                      <w:tab w:val="left" w:pos="426"/>
                    </w:tabs>
                    <w:spacing w:after="120"/>
                    <w:jc w:val="both"/>
                    <w:textAlignment w:val="baseline"/>
                    <w:rPr>
                      <w:rFonts w:ascii="Times New Roman" w:eastAsia="Times New Roman" w:hAnsi="Times New Roman" w:cs="Times New Roman"/>
                      <w:sz w:val="28"/>
                      <w:szCs w:val="28"/>
                      <w:lang w:val="ru-RU" w:eastAsia="fi-FI"/>
                    </w:rPr>
                  </w:pPr>
                  <w:r w:rsidRPr="0011144C">
                    <w:rPr>
                      <w:rFonts w:ascii="Times New Roman" w:hAnsi="Times New Roman" w:cs="Times New Roman"/>
                      <w:sz w:val="28"/>
                      <w:szCs w:val="28"/>
                      <w:lang w:val="ru-RU"/>
                    </w:rPr>
                    <w:t>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7C752E" w:rsidRPr="0011144C" w:rsidRDefault="007C752E" w:rsidP="007C752E">
            <w:pPr>
              <w:tabs>
                <w:tab w:val="left" w:pos="284"/>
                <w:tab w:val="left" w:pos="426"/>
              </w:tabs>
              <w:spacing w:after="120" w:line="240" w:lineRule="auto"/>
              <w:jc w:val="both"/>
              <w:textAlignment w:val="baseline"/>
              <w:rPr>
                <w:rFonts w:ascii="Times New Roman" w:eastAsia="Times New Roman" w:hAnsi="Times New Roman" w:cs="Times New Roman"/>
                <w:sz w:val="28"/>
                <w:szCs w:val="28"/>
                <w:lang w:val="ru-RU" w:eastAsia="fi-FI"/>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69"/>
            </w:tblGrid>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69" w:type="dxa"/>
                  <w:tcBorders>
                    <w:top w:val="single" w:sz="6" w:space="0" w:color="auto"/>
                    <w:left w:val="single" w:sz="6" w:space="0" w:color="auto"/>
                    <w:bottom w:val="single" w:sz="6" w:space="0" w:color="auto"/>
                    <w:right w:val="single" w:sz="6" w:space="0" w:color="auto"/>
                  </w:tcBorders>
                  <w:shd w:val="clear" w:color="auto" w:fill="FFFFFF"/>
                </w:tcPr>
                <w:p w:rsidR="007C752E" w:rsidRPr="002D3888" w:rsidRDefault="007C752E" w:rsidP="007C752E">
                  <w:pPr>
                    <w:tabs>
                      <w:tab w:val="left" w:pos="284"/>
                      <w:tab w:val="left" w:pos="426"/>
                    </w:tabs>
                    <w:spacing w:after="120"/>
                    <w:jc w:val="both"/>
                    <w:textAlignment w:val="baseline"/>
                    <w:rPr>
                      <w:rFonts w:ascii="Times New Roman" w:eastAsia="Times New Roman" w:hAnsi="Times New Roman" w:cs="Times New Roman"/>
                      <w:b/>
                      <w:bCs/>
                      <w:sz w:val="28"/>
                      <w:szCs w:val="28"/>
                      <w:lang w:val="ru-RU" w:eastAsia="fi-FI"/>
                    </w:rPr>
                  </w:pPr>
                  <w:r w:rsidRPr="002D3888">
                    <w:rPr>
                      <w:rFonts w:ascii="Times New Roman" w:hAnsi="Times New Roman" w:cs="Times New Roman"/>
                      <w:b/>
                      <w:sz w:val="28"/>
                      <w:szCs w:val="28"/>
                      <w:lang w:val="ru-RU"/>
                    </w:rPr>
                    <w:t>Введение в профессию учителя</w:t>
                  </w:r>
                  <w:r>
                    <w:rPr>
                      <w:rFonts w:ascii="Times New Roman" w:hAnsi="Times New Roman" w:cs="Times New Roman"/>
                      <w:b/>
                      <w:sz w:val="28"/>
                      <w:szCs w:val="28"/>
                      <w:lang w:val="ru-RU"/>
                    </w:rPr>
                    <w:t xml:space="preserve"> </w:t>
                  </w:r>
                  <w:r w:rsidRPr="002D3888">
                    <w:rPr>
                      <w:rFonts w:ascii="Times New Roman" w:hAnsi="Times New Roman" w:cs="Times New Roman"/>
                      <w:b/>
                      <w:sz w:val="28"/>
                      <w:szCs w:val="28"/>
                      <w:lang w:val="ru-RU"/>
                    </w:rPr>
                    <w:t>(педагогическая практика, 1-курс)</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C752E" w:rsidRPr="0011144C" w:rsidRDefault="007C752E" w:rsidP="007C752E">
                  <w:pPr>
                    <w:tabs>
                      <w:tab w:val="left" w:pos="284"/>
                      <w:tab w:val="left" w:pos="426"/>
                    </w:tabs>
                    <w:spacing w:after="120"/>
                    <w:jc w:val="both"/>
                    <w:textAlignment w:val="baseline"/>
                    <w:rPr>
                      <w:rFonts w:ascii="Times New Roman" w:hAnsi="Times New Roman" w:cs="Times New Roman"/>
                      <w:sz w:val="28"/>
                      <w:szCs w:val="28"/>
                      <w:lang w:val="ru"/>
                    </w:rPr>
                  </w:pPr>
                  <w:r w:rsidRPr="0011144C">
                    <w:rPr>
                      <w:rFonts w:ascii="Times New Roman" w:hAnsi="Times New Roman" w:cs="Times New Roman"/>
                      <w:sz w:val="28"/>
                      <w:szCs w:val="28"/>
                      <w:lang w:val="ru"/>
                    </w:rPr>
                    <w:t>Область компетенций для профессионального развития (8, 9, 10)</w:t>
                  </w:r>
                </w:p>
                <w:p w:rsidR="007C752E" w:rsidRPr="0011144C" w:rsidRDefault="007C752E" w:rsidP="007C752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7C752E" w:rsidRPr="0011144C" w:rsidRDefault="007C752E" w:rsidP="007C752E">
                  <w:pPr>
                    <w:tabs>
                      <w:tab w:val="left" w:pos="284"/>
                      <w:tab w:val="left" w:pos="426"/>
                    </w:tabs>
                    <w:spacing w:after="12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Пререквизитом к этому курсу является завершение курсов </w:t>
                  </w:r>
                  <w:r w:rsidRPr="0011144C">
                    <w:rPr>
                      <w:rFonts w:ascii="Times New Roman" w:hAnsi="Times New Roman" w:cs="Times New Roman"/>
                      <w:i/>
                      <w:sz w:val="28"/>
                      <w:szCs w:val="28"/>
                      <w:lang w:val="ru-RU"/>
                    </w:rPr>
                    <w:t>«</w:t>
                  </w:r>
                  <w:r w:rsidR="00DA5D32">
                    <w:rPr>
                      <w:rFonts w:ascii="Times New Roman" w:hAnsi="Times New Roman" w:cs="Times New Roman"/>
                      <w:i/>
                      <w:sz w:val="28"/>
                      <w:szCs w:val="28"/>
                      <w:lang w:val="ru-RU"/>
                    </w:rPr>
                    <w:t xml:space="preserve">Психология в образовании и концепции взаимодействия и коммуникации </w:t>
                  </w:r>
                  <w:r w:rsidRPr="0011144C">
                    <w:rPr>
                      <w:rFonts w:ascii="Times New Roman" w:hAnsi="Times New Roman" w:cs="Times New Roman"/>
                      <w:i/>
                      <w:sz w:val="28"/>
                      <w:szCs w:val="28"/>
                      <w:lang w:val="ru-RU"/>
                    </w:rPr>
                    <w:t>»</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«Возрастные и физиологические особенности развития детей»</w:t>
                  </w:r>
                  <w:r w:rsidRPr="0011144C">
                    <w:rPr>
                      <w:rFonts w:ascii="Times New Roman" w:hAnsi="Times New Roman" w:cs="Times New Roman"/>
                      <w:sz w:val="28"/>
                      <w:szCs w:val="28"/>
                      <w:lang w:val="ru-RU"/>
                    </w:rPr>
                    <w:t xml:space="preserve"> педагогического компонента.</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7C752E" w:rsidRPr="0011144C" w:rsidRDefault="007C752E" w:rsidP="007C752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69"/>
            </w:tblGrid>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69" w:type="dxa"/>
                  <w:shd w:val="clear" w:color="auto" w:fill="auto"/>
                </w:tcPr>
                <w:p w:rsidR="007C752E" w:rsidRPr="005567AD" w:rsidRDefault="007C752E" w:rsidP="007C752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Психолого-педагогическое оценивание</w:t>
                  </w:r>
                  <w:r>
                    <w:rPr>
                      <w:rFonts w:ascii="Times New Roman" w:hAnsi="Times New Roman" w:cs="Times New Roman"/>
                      <w:b/>
                      <w:sz w:val="28"/>
                      <w:szCs w:val="28"/>
                      <w:lang w:val="ru"/>
                    </w:rPr>
                    <w:t xml:space="preserve"> (педагогическая практика, 2-</w:t>
                  </w:r>
                  <w:r w:rsidRPr="005567AD">
                    <w:rPr>
                      <w:rFonts w:ascii="Times New Roman" w:hAnsi="Times New Roman" w:cs="Times New Roman"/>
                      <w:b/>
                      <w:sz w:val="28"/>
                      <w:szCs w:val="28"/>
                      <w:lang w:val="ru"/>
                    </w:rPr>
                    <w:t>курс)</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2</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C752E" w:rsidRPr="0011144C" w:rsidRDefault="007C752E" w:rsidP="007C752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lastRenderedPageBreak/>
                    <w:t>Область компетенций для профессионального развития (8, 9, 10)</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w:t>
                  </w:r>
                  <w:r>
                    <w:rPr>
                      <w:rFonts w:ascii="Times New Roman" w:hAnsi="Times New Roman" w:cs="Times New Roman"/>
                      <w:sz w:val="28"/>
                      <w:szCs w:val="28"/>
                      <w:lang w:val="ru-RU"/>
                    </w:rPr>
                    <w:t>курсу является завершение курса</w:t>
                  </w:r>
                  <w:r w:rsidRPr="0011144C">
                    <w:rPr>
                      <w:rFonts w:ascii="Times New Roman" w:hAnsi="Times New Roman" w:cs="Times New Roman"/>
                      <w:sz w:val="28"/>
                      <w:szCs w:val="28"/>
                      <w:lang w:val="ru-RU"/>
                    </w:rPr>
                    <w:t xml:space="preserve"> </w:t>
                  </w:r>
                  <w:r w:rsidRPr="002F3F54">
                    <w:rPr>
                      <w:rFonts w:ascii="Times New Roman" w:hAnsi="Times New Roman" w:cs="Times New Roman"/>
                      <w:i/>
                      <w:sz w:val="28"/>
                      <w:szCs w:val="28"/>
                      <w:lang w:val="ru-RU"/>
                    </w:rPr>
                    <w:t>«Педагогические исследования»</w:t>
                  </w:r>
                  <w:r w:rsidRPr="0011144C">
                    <w:rPr>
                      <w:rFonts w:ascii="Times New Roman" w:hAnsi="Times New Roman" w:cs="Times New Roman"/>
                      <w:sz w:val="28"/>
                      <w:szCs w:val="28"/>
                      <w:lang w:val="ru-RU"/>
                    </w:rPr>
                    <w:t xml:space="preserve"> педагогического компонента</w:t>
                  </w:r>
                  <w:r>
                    <w:rPr>
                      <w:rFonts w:ascii="Times New Roman" w:hAnsi="Times New Roman" w:cs="Times New Roman"/>
                      <w:sz w:val="28"/>
                      <w:szCs w:val="28"/>
                      <w:lang w:val="ru-RU"/>
                    </w:rPr>
                    <w:t>.</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понимать работу учителя в социально-педагогическом аспекте и осознавать собственную профессиональную идентичность как будущего учителя;</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налаживать эффективный диалог для укрепления позитивного и ответственного поведения обучающихся в процессе обучения;</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сотрудничать со всеми заинтересованными сторонами образовательного процесса;</w:t>
                  </w:r>
                </w:p>
                <w:p w:rsidR="007C752E" w:rsidRPr="0011144C" w:rsidRDefault="007C752E" w:rsidP="007C752E">
                  <w:pPr>
                    <w:numPr>
                      <w:ilvl w:val="0"/>
                      <w:numId w:val="17"/>
                    </w:numPr>
                    <w:tabs>
                      <w:tab w:val="left" w:pos="284"/>
                      <w:tab w:val="left" w:pos="426"/>
                    </w:tabs>
                    <w:ind w:left="0" w:firstLine="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7C752E" w:rsidRPr="0011144C" w:rsidRDefault="007C752E" w:rsidP="007C752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6869"/>
            </w:tblGrid>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869" w:type="dxa"/>
                  <w:shd w:val="clear" w:color="auto" w:fill="auto"/>
                </w:tcPr>
                <w:p w:rsidR="007C752E" w:rsidRPr="005567AD" w:rsidRDefault="007C752E" w:rsidP="007C752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Педагогические подходы</w:t>
                  </w:r>
                  <w:r>
                    <w:rPr>
                      <w:rFonts w:ascii="Times New Roman" w:hAnsi="Times New Roman" w:cs="Times New Roman"/>
                      <w:b/>
                      <w:sz w:val="28"/>
                      <w:szCs w:val="28"/>
                      <w:lang w:val="ru"/>
                    </w:rPr>
                    <w:t xml:space="preserve"> (педагогическая практика, 3-</w:t>
                  </w:r>
                  <w:r w:rsidRPr="005567AD">
                    <w:rPr>
                      <w:rFonts w:ascii="Times New Roman" w:hAnsi="Times New Roman" w:cs="Times New Roman"/>
                      <w:b/>
                      <w:sz w:val="28"/>
                      <w:szCs w:val="28"/>
                      <w:lang w:val="ru"/>
                    </w:rPr>
                    <w:t>курс)</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6</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C752E" w:rsidRPr="0011144C" w:rsidRDefault="007C752E" w:rsidP="007C752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 xml:space="preserve">Пререквизитом к данному курсу является завершение курсов </w:t>
                  </w:r>
                  <w:r w:rsidRPr="0011144C">
                    <w:rPr>
                      <w:rFonts w:ascii="Times New Roman" w:hAnsi="Times New Roman" w:cs="Times New Roman"/>
                      <w:i/>
                      <w:sz w:val="28"/>
                      <w:szCs w:val="28"/>
                      <w:lang w:val="ru-RU"/>
                    </w:rPr>
                    <w:t>«Методы и технологии преподавания»</w:t>
                  </w:r>
                  <w:r w:rsidRPr="0011144C">
                    <w:rPr>
                      <w:rFonts w:ascii="Times New Roman" w:hAnsi="Times New Roman" w:cs="Times New Roman"/>
                      <w:sz w:val="28"/>
                      <w:szCs w:val="28"/>
                      <w:lang w:val="ru-RU"/>
                    </w:rPr>
                    <w:t xml:space="preserve">, </w:t>
                  </w:r>
                  <w:r w:rsidRPr="0011144C">
                    <w:rPr>
                      <w:rFonts w:ascii="Times New Roman" w:hAnsi="Times New Roman" w:cs="Times New Roman"/>
                      <w:i/>
                      <w:sz w:val="28"/>
                      <w:szCs w:val="28"/>
                      <w:lang w:val="ru-RU"/>
                    </w:rPr>
                    <w:t>«Оценивание и развитие»</w:t>
                  </w:r>
                  <w:r w:rsidRPr="0011144C">
                    <w:rPr>
                      <w:rFonts w:ascii="Times New Roman" w:hAnsi="Times New Roman" w:cs="Times New Roman"/>
                      <w:sz w:val="28"/>
                      <w:szCs w:val="28"/>
                      <w:lang w:val="ru-RU"/>
                    </w:rPr>
                    <w:t xml:space="preserve"> и </w:t>
                  </w:r>
                  <w:r w:rsidRPr="0011144C">
                    <w:rPr>
                      <w:rFonts w:ascii="Times New Roman" w:hAnsi="Times New Roman" w:cs="Times New Roman"/>
                      <w:i/>
                      <w:sz w:val="28"/>
                      <w:szCs w:val="28"/>
                      <w:lang w:val="ru-RU"/>
                    </w:rPr>
                    <w:t>«Инклюзивная образовательная среда»</w:t>
                  </w:r>
                  <w:r w:rsidRPr="0011144C">
                    <w:rPr>
                      <w:rFonts w:ascii="Times New Roman" w:hAnsi="Times New Roman" w:cs="Times New Roman"/>
                      <w:sz w:val="28"/>
                      <w:szCs w:val="28"/>
                      <w:lang w:val="ru-RU"/>
                    </w:rPr>
                    <w:t xml:space="preserve"> педагогического компонента.</w:t>
                  </w:r>
                </w:p>
              </w:tc>
            </w:tr>
            <w:tr w:rsidR="007C752E" w:rsidRPr="0011144C" w:rsidTr="007C752E">
              <w:tc>
                <w:tcPr>
                  <w:tcW w:w="1807"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Результаты обучения</w:t>
                  </w:r>
                </w:p>
              </w:tc>
              <w:tc>
                <w:tcPr>
                  <w:tcW w:w="6869"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C752E" w:rsidRPr="0011144C" w:rsidRDefault="007C752E" w:rsidP="007C752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самостоятельно проектировать и организовывать конструктивный и инклюзивный образовательный процесс; </w:t>
                  </w:r>
                </w:p>
                <w:p w:rsidR="007C752E" w:rsidRPr="0011144C" w:rsidRDefault="007C752E" w:rsidP="007C752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7C752E" w:rsidRPr="0011144C" w:rsidRDefault="007C752E" w:rsidP="007C752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lastRenderedPageBreak/>
                    <w:t>применять предметные знания и дидактику;</w:t>
                  </w:r>
                </w:p>
                <w:p w:rsidR="007C752E" w:rsidRPr="0011144C" w:rsidRDefault="007C752E" w:rsidP="007C752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7C752E" w:rsidRPr="0011144C" w:rsidRDefault="007C752E" w:rsidP="007C752E">
                  <w:pPr>
                    <w:numPr>
                      <w:ilvl w:val="0"/>
                      <w:numId w:val="7"/>
                    </w:numPr>
                    <w:tabs>
                      <w:tab w:val="left" w:pos="284"/>
                      <w:tab w:val="left" w:pos="426"/>
                    </w:tabs>
                    <w:spacing w:after="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7C752E" w:rsidRPr="0011144C" w:rsidRDefault="007C752E" w:rsidP="007C752E">
            <w:pPr>
              <w:tabs>
                <w:tab w:val="left" w:pos="284"/>
                <w:tab w:val="left" w:pos="426"/>
              </w:tabs>
              <w:spacing w:after="120" w:line="240" w:lineRule="auto"/>
              <w:jc w:val="both"/>
              <w:textAlignment w:val="baseline"/>
              <w:rPr>
                <w:rFonts w:ascii="Times New Roman" w:eastAsia="Times New Roman" w:hAnsi="Times New Roman" w:cs="Times New Roman"/>
                <w:sz w:val="28"/>
                <w:szCs w:val="28"/>
                <w:lang w:eastAsia="fi-FI"/>
              </w:rPr>
            </w:pPr>
          </w:p>
          <w:tbl>
            <w:tblPr>
              <w:tblW w:w="8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4"/>
              <w:gridCol w:w="6782"/>
            </w:tblGrid>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Название курса</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b/>
                      <w:sz w:val="28"/>
                      <w:szCs w:val="28"/>
                      <w:lang w:val="ru-RU"/>
                    </w:rPr>
                  </w:pPr>
                  <w:r w:rsidRPr="0011144C">
                    <w:rPr>
                      <w:rFonts w:ascii="Times New Roman" w:hAnsi="Times New Roman" w:cs="Times New Roman"/>
                      <w:b/>
                      <w:sz w:val="28"/>
                      <w:szCs w:val="28"/>
                      <w:lang w:val="ru"/>
                    </w:rPr>
                    <w:t>Исследования и инновации в образовании</w:t>
                  </w:r>
                  <w:r>
                    <w:rPr>
                      <w:rFonts w:ascii="Times New Roman" w:hAnsi="Times New Roman" w:cs="Times New Roman"/>
                      <w:b/>
                      <w:sz w:val="28"/>
                      <w:szCs w:val="28"/>
                      <w:lang w:val="ru"/>
                    </w:rPr>
                    <w:t xml:space="preserve"> (педагогическая практика, 4-</w:t>
                  </w:r>
                  <w:r w:rsidRPr="005567AD">
                    <w:rPr>
                      <w:rFonts w:ascii="Times New Roman" w:hAnsi="Times New Roman" w:cs="Times New Roman"/>
                      <w:b/>
                      <w:sz w:val="28"/>
                      <w:szCs w:val="28"/>
                      <w:lang w:val="ru"/>
                    </w:rPr>
                    <w:t>курс)</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Компонент</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Педагогический компонент</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Цикл </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
                    </w:rPr>
                  </w:pPr>
                  <w:r w:rsidRPr="0011144C">
                    <w:rPr>
                      <w:rFonts w:ascii="Times New Roman" w:hAnsi="Times New Roman" w:cs="Times New Roman"/>
                      <w:sz w:val="28"/>
                      <w:szCs w:val="28"/>
                      <w:lang w:val="ru"/>
                    </w:rPr>
                    <w:t>Базовые дисциплины</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Модуль</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Cs/>
                      <w:sz w:val="28"/>
                      <w:szCs w:val="28"/>
                      <w:lang w:val="ru"/>
                    </w:rPr>
                    <w:t>Учитель как фасилитатор обучения, всего 25 академических кредитов</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Академических кредитов</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15</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t xml:space="preserve">Описание курса/компетенции </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Данный курс направлен на развитие следующих областей педагогических компетенций:</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Компетенции в области педагогики и дидактики (1, 2)</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en-US"/>
                    </w:rPr>
                  </w:pPr>
                  <w:r w:rsidRPr="0011144C">
                    <w:rPr>
                      <w:rFonts w:ascii="Times New Roman" w:hAnsi="Times New Roman" w:cs="Times New Roman"/>
                      <w:sz w:val="28"/>
                      <w:szCs w:val="28"/>
                      <w:lang w:val="ru"/>
                    </w:rPr>
                    <w:t>Область компетенций для взаимодействия (3, 4, 5)</w:t>
                  </w:r>
                </w:p>
                <w:p w:rsidR="007C752E" w:rsidRPr="0011144C" w:rsidRDefault="007C752E" w:rsidP="007C752E">
                  <w:pPr>
                    <w:numPr>
                      <w:ilvl w:val="0"/>
                      <w:numId w:val="1"/>
                    </w:numPr>
                    <w:tabs>
                      <w:tab w:val="left" w:pos="284"/>
                      <w:tab w:val="left" w:pos="426"/>
                    </w:tabs>
                    <w:spacing w:after="120"/>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рабочей среды педагогов (6, 7)</w:t>
                  </w:r>
                </w:p>
                <w:p w:rsidR="007C752E" w:rsidRPr="0011144C" w:rsidRDefault="007C752E" w:rsidP="007C752E">
                  <w:pPr>
                    <w:numPr>
                      <w:ilvl w:val="0"/>
                      <w:numId w:val="1"/>
                    </w:numPr>
                    <w:tabs>
                      <w:tab w:val="left" w:pos="284"/>
                      <w:tab w:val="left" w:pos="426"/>
                    </w:tabs>
                    <w:spacing w:after="120" w:line="240" w:lineRule="auto"/>
                    <w:ind w:left="0" w:firstLine="0"/>
                    <w:jc w:val="both"/>
                    <w:textAlignment w:val="baseline"/>
                    <w:rPr>
                      <w:rFonts w:ascii="Times New Roman" w:hAnsi="Times New Roman" w:cs="Times New Roman"/>
                      <w:sz w:val="28"/>
                      <w:szCs w:val="28"/>
                      <w:lang w:val="ru-RU"/>
                    </w:rPr>
                  </w:pPr>
                  <w:r w:rsidRPr="0011144C">
                    <w:rPr>
                      <w:rFonts w:ascii="Times New Roman" w:hAnsi="Times New Roman" w:cs="Times New Roman"/>
                      <w:sz w:val="28"/>
                      <w:szCs w:val="28"/>
                      <w:lang w:val="ru"/>
                    </w:rPr>
                    <w:t>Область компетенций для профессионального развития (8, 9, 10)</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t>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sz w:val="28"/>
                      <w:szCs w:val="28"/>
                      <w:lang w:val="ru-RU"/>
                    </w:rPr>
                    <w:lastRenderedPageBreak/>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RPr="0011144C">
                    <w:rPr>
                      <w:rFonts w:ascii="Times New Roman" w:hAnsi="Times New Roman" w:cs="Times New Roman"/>
                      <w:i/>
                      <w:sz w:val="28"/>
                      <w:szCs w:val="28"/>
                      <w:lang w:val="ru-RU"/>
                    </w:rPr>
                    <w:t>"Исследования, развитие и инновации".</w:t>
                  </w:r>
                  <w:r w:rsidRPr="0011144C">
                    <w:rPr>
                      <w:rFonts w:ascii="Times New Roman" w:hAnsi="Times New Roman" w:cs="Times New Roman"/>
                      <w:sz w:val="28"/>
                      <w:szCs w:val="28"/>
                      <w:lang w:val="ru-RU"/>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eastAsia="Times New Roman" w:hAnsi="Times New Roman" w:cs="Times New Roman"/>
                      <w:sz w:val="28"/>
                      <w:szCs w:val="28"/>
                      <w:lang w:val="ru-RU"/>
                    </w:rPr>
                    <w:t xml:space="preserve">Пререквизитом курса является прохождение курсов </w:t>
                  </w:r>
                  <w:r w:rsidRPr="0011144C">
                    <w:rPr>
                      <w:rFonts w:ascii="Times New Roman" w:eastAsia="Times New Roman" w:hAnsi="Times New Roman" w:cs="Times New Roman"/>
                      <w:i/>
                      <w:sz w:val="28"/>
                      <w:szCs w:val="28"/>
                      <w:lang w:val="ru-RU"/>
                    </w:rPr>
                    <w:t>«Планирование обучения и индивидуализация обучения»</w:t>
                  </w:r>
                  <w:r w:rsidRPr="0011144C">
                    <w:rPr>
                      <w:rFonts w:ascii="Times New Roman" w:eastAsia="Times New Roman" w:hAnsi="Times New Roman" w:cs="Times New Roman"/>
                      <w:sz w:val="28"/>
                      <w:szCs w:val="28"/>
                      <w:lang w:val="ru-RU"/>
                    </w:rPr>
                    <w:t xml:space="preserve"> и </w:t>
                  </w:r>
                  <w:r w:rsidRPr="0011144C">
                    <w:rPr>
                      <w:rFonts w:ascii="Times New Roman" w:eastAsia="Times New Roman" w:hAnsi="Times New Roman" w:cs="Times New Roman"/>
                      <w:i/>
                      <w:sz w:val="28"/>
                      <w:szCs w:val="28"/>
                      <w:lang w:val="ru-RU"/>
                    </w:rPr>
                    <w:t>«Исследования, развитие и инновации»</w:t>
                  </w:r>
                  <w:r w:rsidRPr="0011144C">
                    <w:rPr>
                      <w:rFonts w:ascii="Times New Roman" w:eastAsia="Times New Roman" w:hAnsi="Times New Roman" w:cs="Times New Roman"/>
                      <w:sz w:val="28"/>
                      <w:szCs w:val="28"/>
                      <w:lang w:val="ru-RU"/>
                    </w:rPr>
                    <w:t xml:space="preserve"> педагогического компонента.</w:t>
                  </w:r>
                </w:p>
              </w:tc>
            </w:tr>
            <w:tr w:rsidR="007C752E" w:rsidRPr="0011144C" w:rsidTr="007C752E">
              <w:tc>
                <w:tcPr>
                  <w:tcW w:w="1894"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en-US"/>
                    </w:rPr>
                  </w:pPr>
                  <w:r w:rsidRPr="0011144C">
                    <w:rPr>
                      <w:rFonts w:ascii="Times New Roman" w:hAnsi="Times New Roman" w:cs="Times New Roman"/>
                      <w:sz w:val="28"/>
                      <w:szCs w:val="28"/>
                      <w:lang w:val="ru"/>
                    </w:rPr>
                    <w:lastRenderedPageBreak/>
                    <w:t>Результаты обучения</w:t>
                  </w:r>
                </w:p>
              </w:tc>
              <w:tc>
                <w:tcPr>
                  <w:tcW w:w="6782" w:type="dxa"/>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sz w:val="28"/>
                      <w:szCs w:val="28"/>
                      <w:lang w:val="ru-RU"/>
                    </w:rPr>
                  </w:pPr>
                  <w:r w:rsidRPr="0011144C">
                    <w:rPr>
                      <w:rFonts w:ascii="Times New Roman" w:hAnsi="Times New Roman" w:cs="Times New Roman"/>
                      <w:b/>
                      <w:bCs/>
                      <w:sz w:val="28"/>
                      <w:szCs w:val="28"/>
                      <w:lang w:val="ru"/>
                    </w:rPr>
                    <w:t>Будущие учителя, демонстрирующие компетентность, могут:</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анализировать результаты своих экспериментов и/или собранные данные и делать выводы;</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
                    </w:rPr>
                  </w:pPr>
                  <w:r w:rsidRPr="0011144C">
                    <w:rPr>
                      <w:rFonts w:ascii="Times New Roman" w:hAnsi="Times New Roman" w:cs="Times New Roman"/>
                      <w:sz w:val="28"/>
                      <w:szCs w:val="28"/>
                      <w:lang w:val="ru"/>
                    </w:rPr>
                    <w:t>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7C752E" w:rsidRPr="0011144C" w:rsidRDefault="007C752E" w:rsidP="007C752E">
                  <w:pPr>
                    <w:numPr>
                      <w:ilvl w:val="0"/>
                      <w:numId w:val="7"/>
                    </w:numPr>
                    <w:tabs>
                      <w:tab w:val="left" w:pos="284"/>
                      <w:tab w:val="left" w:pos="426"/>
                    </w:tabs>
                    <w:spacing w:after="120" w:line="240" w:lineRule="auto"/>
                    <w:ind w:left="0" w:firstLine="0"/>
                    <w:contextualSpacing/>
                    <w:jc w:val="both"/>
                    <w:rPr>
                      <w:rFonts w:ascii="Times New Roman" w:hAnsi="Times New Roman" w:cs="Times New Roman"/>
                      <w:sz w:val="28"/>
                      <w:szCs w:val="28"/>
                      <w:lang w:val="ru-RU"/>
                    </w:rPr>
                  </w:pPr>
                  <w:r w:rsidRPr="0011144C">
                    <w:rPr>
                      <w:rFonts w:ascii="Times New Roman" w:hAnsi="Times New Roman" w:cs="Times New Roman"/>
                      <w:sz w:val="28"/>
                      <w:szCs w:val="28"/>
                      <w:lang w:val="ru"/>
                    </w:rPr>
                    <w:t>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r w:rsidR="007C752E" w:rsidRPr="0011144C" w:rsidTr="00441EC6">
              <w:tc>
                <w:tcPr>
                  <w:tcW w:w="8676" w:type="dxa"/>
                  <w:gridSpan w:val="2"/>
                  <w:shd w:val="clear" w:color="auto" w:fill="auto"/>
                </w:tcPr>
                <w:p w:rsidR="007C752E" w:rsidRPr="0011144C" w:rsidRDefault="007C752E" w:rsidP="007C752E">
                  <w:pPr>
                    <w:tabs>
                      <w:tab w:val="left" w:pos="284"/>
                      <w:tab w:val="left" w:pos="426"/>
                    </w:tabs>
                    <w:spacing w:after="120"/>
                    <w:jc w:val="both"/>
                    <w:rPr>
                      <w:rFonts w:ascii="Times New Roman" w:hAnsi="Times New Roman" w:cs="Times New Roman"/>
                      <w:b/>
                      <w:bCs/>
                      <w:sz w:val="28"/>
                      <w:szCs w:val="28"/>
                      <w:lang w:val="ru"/>
                    </w:rPr>
                  </w:pPr>
                </w:p>
              </w:tc>
            </w:tr>
          </w:tbl>
          <w:p w:rsidR="007C752E" w:rsidRPr="0011144C" w:rsidRDefault="007C752E" w:rsidP="007C752E">
            <w:pPr>
              <w:tabs>
                <w:tab w:val="left" w:pos="284"/>
                <w:tab w:val="left" w:pos="426"/>
              </w:tabs>
              <w:spacing w:after="0" w:line="240" w:lineRule="auto"/>
              <w:textAlignment w:val="baseline"/>
              <w:rPr>
                <w:rFonts w:ascii="Times New Roman" w:eastAsia="Times New Roman" w:hAnsi="Times New Roman" w:cs="Times New Roman"/>
                <w:noProof/>
                <w:sz w:val="28"/>
                <w:szCs w:val="28"/>
                <w:lang w:val="ru-RU" w:eastAsia="fi-FI"/>
              </w:rPr>
            </w:pPr>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7C752E" w:rsidRPr="00EE3DE8" w:rsidRDefault="007C752E" w:rsidP="007C752E">
            <w:pPr>
              <w:pStyle w:val="2"/>
              <w:spacing w:after="120" w:line="240" w:lineRule="auto"/>
              <w:ind w:right="256"/>
              <w:jc w:val="both"/>
              <w:rPr>
                <w:rFonts w:ascii="Times New Roman" w:hAnsi="Times New Roman" w:cs="Times New Roman"/>
                <w:sz w:val="28"/>
                <w:szCs w:val="28"/>
                <w:lang w:val="en-US"/>
              </w:rPr>
            </w:pPr>
            <w:bookmarkStart w:id="6" w:name="_Toc137246257"/>
            <w:r w:rsidRPr="00EE3DE8">
              <w:rPr>
                <w:rFonts w:ascii="Times New Roman" w:hAnsi="Times New Roman" w:cs="Times New Roman"/>
                <w:sz w:val="28"/>
                <w:szCs w:val="28"/>
                <w:lang w:val="ru"/>
              </w:rPr>
              <w:lastRenderedPageBreak/>
              <w:t>4.2 Структура предметного компонента</w:t>
            </w:r>
            <w:bookmarkEnd w:id="6"/>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7C752E" w:rsidRPr="00EE3DE8" w:rsidRDefault="007C752E" w:rsidP="007C752E">
            <w:pPr>
              <w:spacing w:after="120" w:line="240" w:lineRule="auto"/>
              <w:jc w:val="both"/>
              <w:rPr>
                <w:rFonts w:ascii="Times New Roman" w:hAnsi="Times New Roman" w:cs="Times New Roman"/>
                <w:sz w:val="28"/>
                <w:szCs w:val="28"/>
                <w:lang w:val="en-US"/>
              </w:rPr>
            </w:pPr>
          </w:p>
        </w:tc>
      </w:tr>
      <w:tr w:rsidR="007C752E" w:rsidRPr="00EE3DE8" w:rsidTr="00442017">
        <w:tc>
          <w:tcPr>
            <w:tcW w:w="8910" w:type="dxa"/>
            <w:tcBorders>
              <w:top w:val="single" w:sz="8" w:space="0" w:color="000000"/>
              <w:left w:val="single" w:sz="8" w:space="0" w:color="000000"/>
              <w:bottom w:val="single" w:sz="8" w:space="0" w:color="000000"/>
              <w:right w:val="single" w:sz="8" w:space="0" w:color="000000"/>
            </w:tcBorders>
          </w:tcPr>
          <w:tbl>
            <w:tblPr>
              <w:tblW w:w="8702" w:type="dxa"/>
              <w:tblLayout w:type="fixed"/>
              <w:tblCellMar>
                <w:top w:w="15" w:type="dxa"/>
                <w:left w:w="15" w:type="dxa"/>
                <w:bottom w:w="15" w:type="dxa"/>
                <w:right w:w="15" w:type="dxa"/>
              </w:tblCellMar>
              <w:tblLook w:val="04A0" w:firstRow="1" w:lastRow="0" w:firstColumn="1" w:lastColumn="0" w:noHBand="0" w:noVBand="1"/>
            </w:tblPr>
            <w:tblGrid>
              <w:gridCol w:w="7262"/>
              <w:gridCol w:w="1440"/>
            </w:tblGrid>
            <w:tr w:rsidR="007C752E" w:rsidRPr="00EE3DE8" w:rsidTr="00B739AF">
              <w:trPr>
                <w:trHeight w:val="532"/>
              </w:trPr>
              <w:tc>
                <w:tcPr>
                  <w:tcW w:w="7262" w:type="dxa"/>
                  <w:tcBorders>
                    <w:top w:val="single" w:sz="8" w:space="0" w:color="000000"/>
                    <w:left w:val="single" w:sz="8" w:space="0" w:color="000000"/>
                    <w:bottom w:val="single" w:sz="8" w:space="0" w:color="000000"/>
                    <w:right w:val="single" w:sz="8" w:space="0" w:color="000000"/>
                  </w:tcBorders>
                  <w:shd w:val="clear" w:color="auto" w:fill="9CC2E5"/>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lastRenderedPageBreak/>
                    <w:t>Название модуля и основные дисциплины </w:t>
                  </w:r>
                </w:p>
              </w:tc>
              <w:tc>
                <w:tcPr>
                  <w:tcW w:w="1440" w:type="dxa"/>
                  <w:tcBorders>
                    <w:top w:val="single" w:sz="8" w:space="0" w:color="000000"/>
                    <w:left w:val="single" w:sz="8" w:space="0" w:color="000000"/>
                    <w:bottom w:val="single" w:sz="8" w:space="0" w:color="000000"/>
                    <w:right w:val="single" w:sz="8" w:space="0" w:color="000000"/>
                  </w:tcBorders>
                  <w:shd w:val="clear" w:color="auto" w:fill="9CC2E5"/>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Академических кредитов</w:t>
                  </w:r>
                </w:p>
              </w:tc>
            </w:tr>
            <w:tr w:rsidR="007C752E" w:rsidRPr="00EE3DE8" w:rsidTr="00B739AF">
              <w:trPr>
                <w:trHeight w:val="925"/>
              </w:trPr>
              <w:tc>
                <w:tcPr>
                  <w:tcW w:w="7262"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bCs/>
                      <w:sz w:val="28"/>
                      <w:szCs w:val="28"/>
                      <w:lang w:eastAsia="ru-RU"/>
                    </w:rPr>
                    <w:t>ТЕОРЕТИКО-ПРИКЛАДНЫЕ АСПЕКТЫ ИНОСТРАННЫХ ЯЗЫКОВ/ЛИНГВИСТИЧЕСКИЙ МОДУЛЬ </w:t>
                  </w:r>
                </w:p>
              </w:tc>
              <w:tc>
                <w:tcPr>
                  <w:tcW w:w="1440"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DA5D32" w:rsidRDefault="007C752E" w:rsidP="007C752E">
                  <w:pPr>
                    <w:tabs>
                      <w:tab w:val="left" w:pos="9228"/>
                    </w:tabs>
                    <w:spacing w:after="0" w:line="240" w:lineRule="auto"/>
                    <w:jc w:val="center"/>
                    <w:rPr>
                      <w:rFonts w:ascii="Times New Roman" w:eastAsia="Times New Roman" w:hAnsi="Times New Roman" w:cs="Times New Roman"/>
                      <w:b/>
                      <w:sz w:val="28"/>
                      <w:szCs w:val="28"/>
                      <w:lang w:eastAsia="ru-RU"/>
                    </w:rPr>
                  </w:pPr>
                  <w:r w:rsidRPr="00DA5D32">
                    <w:rPr>
                      <w:rFonts w:ascii="Times New Roman" w:eastAsia="Times New Roman" w:hAnsi="Times New Roman" w:cs="Times New Roman"/>
                      <w:b/>
                      <w:sz w:val="28"/>
                      <w:szCs w:val="28"/>
                      <w:lang w:eastAsia="ru-RU"/>
                    </w:rPr>
                    <w:t>28</w:t>
                  </w:r>
                </w:p>
              </w:tc>
            </w:tr>
            <w:tr w:rsidR="007C752E" w:rsidRPr="00EE3DE8" w:rsidTr="00B739AF">
              <w:trPr>
                <w:trHeight w:val="209"/>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Вузовский компонент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19</w:t>
                  </w:r>
                </w:p>
              </w:tc>
            </w:tr>
            <w:tr w:rsidR="007C752E" w:rsidRPr="00EE3DE8" w:rsidTr="00B739AF">
              <w:trPr>
                <w:trHeight w:val="277"/>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Основы теории изучаемых иностранных языков</w:t>
                  </w:r>
                  <w:r w:rsidRPr="00EE3DE8">
                    <w:rPr>
                      <w:rFonts w:ascii="Times New Roman" w:hAnsi="Times New Roman" w:cs="Times New Roman"/>
                      <w:sz w:val="28"/>
                    </w:rPr>
                    <w:t> </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10</w:t>
                  </w:r>
                </w:p>
              </w:tc>
            </w:tr>
            <w:tr w:rsidR="007C752E" w:rsidRPr="00EE3DE8" w:rsidTr="00B739AF">
              <w:trPr>
                <w:trHeight w:val="299"/>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rPr>
                  </w:pPr>
                  <w:r w:rsidRPr="00EE3DE8">
                    <w:rPr>
                      <w:rFonts w:ascii="Times New Roman" w:hAnsi="Times New Roman" w:cs="Times New Roman"/>
                      <w:sz w:val="28"/>
                    </w:rPr>
                    <w:t xml:space="preserve"> Введение в языкознание </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3</w:t>
                  </w:r>
                </w:p>
              </w:tc>
            </w:tr>
            <w:tr w:rsidR="007C752E" w:rsidRPr="00EE3DE8" w:rsidTr="00B739AF">
              <w:trPr>
                <w:trHeight w:val="351"/>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 xml:space="preserve"> Второй иностранный язык (А1, А2)</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6</w:t>
                  </w:r>
                </w:p>
              </w:tc>
            </w:tr>
            <w:tr w:rsidR="007C752E" w:rsidRPr="00EE3DE8" w:rsidTr="00B739AF">
              <w:trPr>
                <w:trHeight w:val="344"/>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pStyle w:val="af6"/>
                    <w:rPr>
                      <w:rFonts w:ascii="Times New Roman" w:hAnsi="Times New Roman" w:cs="Times New Roman"/>
                      <w:b/>
                      <w:sz w:val="28"/>
                      <w:lang w:val="ru-RU"/>
                    </w:rPr>
                  </w:pPr>
                  <w:r w:rsidRPr="00EE3DE8">
                    <w:rPr>
                      <w:rFonts w:ascii="Times New Roman" w:hAnsi="Times New Roman" w:cs="Times New Roman"/>
                      <w:b/>
                      <w:sz w:val="28"/>
                      <w:lang w:val="ru-RU"/>
                    </w:rPr>
                    <w:t xml:space="preserve">Компонент по выбору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pStyle w:val="af6"/>
                    <w:jc w:val="center"/>
                    <w:rPr>
                      <w:rFonts w:ascii="Times New Roman" w:hAnsi="Times New Roman" w:cs="Times New Roman"/>
                      <w:b/>
                      <w:sz w:val="28"/>
                      <w:lang w:val="ru-RU"/>
                    </w:rPr>
                  </w:pPr>
                  <w:r w:rsidRPr="00EE3DE8">
                    <w:rPr>
                      <w:rFonts w:ascii="Times New Roman" w:hAnsi="Times New Roman" w:cs="Times New Roman"/>
                      <w:b/>
                      <w:sz w:val="28"/>
                      <w:lang w:val="ru-RU"/>
                    </w:rPr>
                    <w:t>9</w:t>
                  </w:r>
                </w:p>
              </w:tc>
            </w:tr>
            <w:tr w:rsidR="007C752E" w:rsidRPr="00EE3DE8" w:rsidTr="00B739AF">
              <w:trPr>
                <w:trHeight w:val="197"/>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rPr>
                  </w:pPr>
                  <w:r w:rsidRPr="00EE3DE8">
                    <w:rPr>
                      <w:rFonts w:ascii="Times New Roman" w:hAnsi="Times New Roman" w:cs="Times New Roman"/>
                      <w:sz w:val="28"/>
                    </w:rPr>
                    <w:t>Функциональная стилистика</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rPr>
                  </w:pPr>
                </w:p>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3</w:t>
                  </w:r>
                </w:p>
              </w:tc>
            </w:tr>
            <w:tr w:rsidR="007C752E" w:rsidRPr="00EE3DE8" w:rsidTr="00B739AF">
              <w:trPr>
                <w:trHeight w:val="294"/>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r w:rsidRPr="00EE3DE8">
                    <w:rPr>
                      <w:rFonts w:ascii="Times New Roman" w:hAnsi="Times New Roman" w:cs="Times New Roman"/>
                      <w:sz w:val="28"/>
                    </w:rPr>
                    <w:t>Интерпретация иноязычного  текста</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p>
              </w:tc>
            </w:tr>
            <w:tr w:rsidR="007C752E" w:rsidRPr="00EE3DE8" w:rsidTr="00B739AF">
              <w:trPr>
                <w:trHeight w:val="294"/>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r w:rsidRPr="00EE3DE8">
                    <w:rPr>
                      <w:rFonts w:ascii="Times New Roman" w:hAnsi="Times New Roman" w:cs="Times New Roman"/>
                      <w:sz w:val="28"/>
                    </w:rPr>
                    <w:t>Лингвостилистика</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p>
              </w:tc>
            </w:tr>
            <w:tr w:rsidR="007C752E" w:rsidRPr="00EE3DE8" w:rsidTr="00B739AF">
              <w:trPr>
                <w:trHeight w:val="599"/>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shd w:val="clear" w:color="auto" w:fill="FFFFFF"/>
                      <w:lang w:val="ru-RU"/>
                    </w:rPr>
                    <w:t>Функционирование изучаемых иностранных языков в различных сферах речевого общения</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p>
              </w:tc>
            </w:tr>
            <w:tr w:rsidR="007C752E" w:rsidRPr="00EE3DE8" w:rsidTr="00B739AF">
              <w:trPr>
                <w:trHeight w:val="299"/>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Сравнительно-сопоставительная типология изучаемых языков</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lang w:val="ru-RU"/>
                    </w:rPr>
                  </w:pPr>
                </w:p>
                <w:p w:rsidR="007C752E" w:rsidRPr="00EE3DE8" w:rsidRDefault="007C752E" w:rsidP="007C752E">
                  <w:pPr>
                    <w:pStyle w:val="af6"/>
                    <w:jc w:val="center"/>
                    <w:rPr>
                      <w:rFonts w:ascii="Times New Roman" w:hAnsi="Times New Roman" w:cs="Times New Roman"/>
                      <w:sz w:val="28"/>
                      <w:lang w:val="ru-RU"/>
                    </w:rPr>
                  </w:pPr>
                </w:p>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3</w:t>
                  </w:r>
                </w:p>
              </w:tc>
            </w:tr>
            <w:tr w:rsidR="007C752E" w:rsidRPr="00EE3DE8" w:rsidTr="00B739AF">
              <w:trPr>
                <w:trHeight w:val="32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Сопоставительная лингвистика</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p>
              </w:tc>
            </w:tr>
            <w:tr w:rsidR="007C752E" w:rsidRPr="00EE3DE8" w:rsidTr="00B739AF">
              <w:trPr>
                <w:trHeight w:val="342"/>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Лингвистическая типология</w:t>
                  </w:r>
                  <w:r w:rsidRPr="00EE3DE8">
                    <w:rPr>
                      <w:rFonts w:ascii="Times New Roman" w:hAnsi="Times New Roman" w:cs="Times New Roman"/>
                      <w:sz w:val="28"/>
                    </w:rPr>
                    <w:t>  </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rPr>
                  </w:pPr>
                </w:p>
              </w:tc>
            </w:tr>
            <w:tr w:rsidR="007C752E" w:rsidRPr="00EE3DE8" w:rsidTr="00B739AF">
              <w:trPr>
                <w:trHeight w:val="222"/>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rPr>
                  </w:pPr>
                  <w:r w:rsidRPr="00EE3DE8">
                    <w:rPr>
                      <w:rFonts w:ascii="Times New Roman" w:hAnsi="Times New Roman" w:cs="Times New Roman"/>
                      <w:sz w:val="28"/>
                      <w:shd w:val="clear" w:color="auto" w:fill="FFFFFF"/>
                    </w:rPr>
                    <w:t>Межкультурная коммуникация и мультилингвизм</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B739AF">
              <w:trPr>
                <w:trHeight w:val="277"/>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shd w:val="clear" w:color="auto" w:fill="FFFFFF"/>
                    </w:rPr>
                  </w:pPr>
                  <w:r w:rsidRPr="00EE3DE8">
                    <w:rPr>
                      <w:rFonts w:ascii="Times New Roman" w:hAnsi="Times New Roman" w:cs="Times New Roman"/>
                      <w:sz w:val="28"/>
                      <w:shd w:val="clear" w:color="auto" w:fill="FFFFFF"/>
                    </w:rPr>
                    <w:t>Теория мультилингвизма Языковые контакты</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394"/>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shd w:val="clear" w:color="auto" w:fill="FFFFFF"/>
                    </w:rPr>
                  </w:pPr>
                  <w:r w:rsidRPr="00EE3DE8">
                    <w:rPr>
                      <w:rFonts w:ascii="Times New Roman" w:hAnsi="Times New Roman" w:cs="Times New Roman"/>
                      <w:sz w:val="28"/>
                      <w:shd w:val="clear" w:color="auto" w:fill="FFFFFF"/>
                    </w:rPr>
                    <w:t>Педагогические аспекты билингвизма</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bCs/>
                      <w:sz w:val="28"/>
                      <w:szCs w:val="28"/>
                      <w:lang w:eastAsia="ru-RU"/>
                    </w:rPr>
                    <w:t>ТЕХНОЛОГИИ ОБУЧЕНИЯ ИНОСТРАННЫМ ЯЗЫКАМ: МЕТОДИКА И ЛИНГВОДИДАКТИКА</w:t>
                  </w:r>
                </w:p>
              </w:tc>
              <w:tc>
                <w:tcPr>
                  <w:tcW w:w="1440"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DA5D32" w:rsidRDefault="007C752E" w:rsidP="007C752E">
                  <w:pPr>
                    <w:tabs>
                      <w:tab w:val="left" w:pos="9228"/>
                    </w:tabs>
                    <w:spacing w:after="0" w:line="240" w:lineRule="auto"/>
                    <w:jc w:val="center"/>
                    <w:rPr>
                      <w:rFonts w:ascii="Times New Roman" w:eastAsia="Times New Roman" w:hAnsi="Times New Roman" w:cs="Times New Roman"/>
                      <w:b/>
                      <w:sz w:val="28"/>
                      <w:szCs w:val="28"/>
                      <w:lang w:eastAsia="ru-RU"/>
                    </w:rPr>
                  </w:pPr>
                  <w:r w:rsidRPr="00DA5D32">
                    <w:rPr>
                      <w:rFonts w:ascii="Times New Roman" w:eastAsia="Times New Roman" w:hAnsi="Times New Roman" w:cs="Times New Roman"/>
                      <w:b/>
                      <w:sz w:val="28"/>
                      <w:szCs w:val="28"/>
                      <w:lang w:eastAsia="ru-RU"/>
                    </w:rPr>
                    <w:t>28</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sz w:val="28"/>
                      <w:szCs w:val="28"/>
                      <w:lang w:val="ru-RU" w:eastAsia="ru-RU"/>
                    </w:rPr>
                    <w:t>Вузовский компонент</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15</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Методика и лингводидактика преподавания 1 иностранного языка</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8</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Методика и лингводидактика преподавания 2 иностранного языка</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7</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Компонент по выбору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13</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 xml:space="preserve">Компьютерные приложения и ресурсы в изучении и преподавании иностранных языков </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5</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Инновационные педагогические подходы в преподавании иностранного языка</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rPr>
                    <w:t>IT</w:t>
                  </w:r>
                  <w:r w:rsidRPr="00EE3DE8">
                    <w:rPr>
                      <w:rFonts w:ascii="Times New Roman" w:hAnsi="Times New Roman" w:cs="Times New Roman"/>
                      <w:sz w:val="28"/>
                      <w:lang w:val="ru-RU"/>
                    </w:rPr>
                    <w:t xml:space="preserve"> технологии при иноязычной подготовке</w:t>
                  </w:r>
                  <w:r w:rsidRPr="00EE3DE8">
                    <w:rPr>
                      <w:rFonts w:ascii="Times New Roman" w:hAnsi="Times New Roman" w:cs="Times New Roman"/>
                      <w:sz w:val="28"/>
                    </w:rPr>
                    <w:t> </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Технологии критериального оценивания</w:t>
                  </w:r>
                  <w:r w:rsidRPr="00EE3DE8">
                    <w:rPr>
                      <w:rFonts w:ascii="Times New Roman" w:hAnsi="Times New Roman" w:cs="Times New Roman"/>
                      <w:sz w:val="28"/>
                      <w:szCs w:val="28"/>
                    </w:rPr>
                    <w:t xml:space="preserve"> </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p>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Оценивание языка в классе, </w:t>
                  </w:r>
                  <w:r w:rsidRPr="00EE3DE8">
                    <w:rPr>
                      <w:rFonts w:ascii="Times New Roman" w:eastAsia="Times New Roman" w:hAnsi="Times New Roman" w:cs="Times New Roman"/>
                      <w:sz w:val="28"/>
                      <w:szCs w:val="28"/>
                      <w:lang w:val="ru-RU" w:eastAsia="ru-RU"/>
                    </w:rPr>
                    <w:t>э</w:t>
                  </w:r>
                  <w:r w:rsidRPr="00EE3DE8">
                    <w:rPr>
                      <w:rFonts w:ascii="Times New Roman" w:eastAsia="Times New Roman" w:hAnsi="Times New Roman" w:cs="Times New Roman"/>
                      <w:sz w:val="28"/>
                      <w:szCs w:val="28"/>
                      <w:lang w:eastAsia="ru-RU"/>
                    </w:rPr>
                    <w:t xml:space="preserve">тапы и инструменты оценивания </w:t>
                  </w:r>
                </w:p>
              </w:tc>
              <w:tc>
                <w:tcPr>
                  <w:tcW w:w="1440" w:type="dxa"/>
                  <w:vMerge/>
                  <w:tcBorders>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Критерии и дескрипторы оценивания учебных достижений </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Стратегии обучения иностранным языкам </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3</w:t>
                  </w:r>
                </w:p>
              </w:tc>
            </w:tr>
            <w:tr w:rsidR="007C752E" w:rsidRPr="00EE3DE8" w:rsidTr="00B739AF">
              <w:trPr>
                <w:trHeight w:val="47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Развитие критического мышления и размышления</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838"/>
              </w:trPr>
              <w:tc>
                <w:tcPr>
                  <w:tcW w:w="7262"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bCs/>
                      <w:sz w:val="28"/>
                      <w:szCs w:val="28"/>
                      <w:lang w:eastAsia="ru-RU"/>
                    </w:rPr>
                    <w:t> ИНОСТРАННЫЕ ЯЗЫКИ, КУЛЬТУРА, КОММУНИКАЦИЯ</w:t>
                  </w:r>
                </w:p>
              </w:tc>
              <w:tc>
                <w:tcPr>
                  <w:tcW w:w="1440" w:type="dxa"/>
                  <w:tcBorders>
                    <w:top w:val="single" w:sz="8" w:space="0" w:color="000000"/>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EE3DE8" w:rsidRDefault="0017525C" w:rsidP="00502F57">
                  <w:pPr>
                    <w:tabs>
                      <w:tab w:val="left" w:pos="9228"/>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3</w:t>
                  </w:r>
                  <w:r w:rsidR="00502F57">
                    <w:rPr>
                      <w:rFonts w:ascii="Times New Roman" w:eastAsia="Times New Roman" w:hAnsi="Times New Roman" w:cs="Times New Roman"/>
                      <w:b/>
                      <w:sz w:val="28"/>
                      <w:szCs w:val="28"/>
                      <w:lang w:val="kk-KZ" w:eastAsia="ru-RU"/>
                    </w:rPr>
                    <w:t>2</w:t>
                  </w:r>
                </w:p>
              </w:tc>
            </w:tr>
            <w:tr w:rsidR="007C752E" w:rsidRPr="00EE3DE8" w:rsidTr="00B739AF">
              <w:trPr>
                <w:trHeight w:val="500"/>
              </w:trPr>
              <w:tc>
                <w:tcPr>
                  <w:tcW w:w="7262" w:type="dxa"/>
                  <w:tcBorders>
                    <w:top w:val="single" w:sz="8" w:space="0" w:color="000000"/>
                    <w:left w:val="single" w:sz="4" w:space="0" w:color="auto"/>
                    <w:bottom w:val="single" w:sz="8" w:space="0" w:color="000000"/>
                    <w:right w:val="single" w:sz="8" w:space="0" w:color="000000"/>
                  </w:tcBorders>
                  <w:shd w:val="clear" w:color="auto" w:fill="A5A5A5" w:themeFill="accent3"/>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Вузовский компонент </w:t>
                  </w:r>
                </w:p>
              </w:tc>
              <w:tc>
                <w:tcPr>
                  <w:tcW w:w="1440" w:type="dxa"/>
                  <w:tcBorders>
                    <w:top w:val="single" w:sz="8" w:space="0" w:color="000000"/>
                    <w:left w:val="single" w:sz="4" w:space="0" w:color="auto"/>
                    <w:bottom w:val="single" w:sz="8" w:space="0" w:color="000000"/>
                    <w:right w:val="single" w:sz="8" w:space="0" w:color="000000"/>
                  </w:tcBorders>
                  <w:shd w:val="clear" w:color="auto" w:fill="A5A5A5" w:themeFill="accent3"/>
                </w:tcPr>
                <w:p w:rsidR="007C752E" w:rsidRPr="00EE3DE8" w:rsidRDefault="00502F57" w:rsidP="0017525C">
                  <w:pPr>
                    <w:tabs>
                      <w:tab w:val="left" w:pos="9228"/>
                    </w:tabs>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21</w:t>
                  </w:r>
                </w:p>
              </w:tc>
            </w:tr>
            <w:tr w:rsidR="007C752E" w:rsidRPr="00EE3DE8" w:rsidTr="00B739AF">
              <w:trPr>
                <w:trHeight w:val="217"/>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shd w:val="clear" w:color="auto" w:fill="FFFFFF"/>
                      <w:lang w:val="ru-RU"/>
                    </w:rPr>
                    <w:t>Основной иностранный язык</w:t>
                  </w:r>
                  <w:r w:rsidRPr="00EE3DE8">
                    <w:rPr>
                      <w:rFonts w:ascii="Times New Roman" w:hAnsi="Times New Roman" w:cs="Times New Roman"/>
                      <w:sz w:val="28"/>
                      <w:shd w:val="clear" w:color="auto" w:fill="FFFFFF"/>
                    </w:rPr>
                    <w:t> </w:t>
                  </w:r>
                  <w:r w:rsidRPr="00EE3DE8">
                    <w:rPr>
                      <w:rFonts w:ascii="Times New Roman" w:hAnsi="Times New Roman" w:cs="Times New Roman"/>
                      <w:sz w:val="28"/>
                      <w:shd w:val="clear" w:color="auto" w:fill="FFFFFF"/>
                      <w:lang w:val="ru-RU"/>
                    </w:rPr>
                    <w:t xml:space="preserve"> (уровень В1/В2)</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9</w:t>
                  </w:r>
                </w:p>
              </w:tc>
            </w:tr>
            <w:tr w:rsidR="007C752E" w:rsidRPr="00EE3DE8" w:rsidTr="00B739AF">
              <w:trPr>
                <w:trHeight w:val="217"/>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rPr>
                      <w:rFonts w:ascii="Times New Roman" w:hAnsi="Times New Roman" w:cs="Times New Roman"/>
                      <w:sz w:val="28"/>
                      <w:shd w:val="clear" w:color="auto" w:fill="FFFFFF"/>
                      <w:lang w:val="ru-RU"/>
                    </w:rPr>
                  </w:pPr>
                  <w:r w:rsidRPr="00EE3DE8">
                    <w:rPr>
                      <w:rFonts w:ascii="Times New Roman" w:hAnsi="Times New Roman" w:cs="Times New Roman"/>
                      <w:sz w:val="28"/>
                      <w:shd w:val="clear" w:color="auto" w:fill="FFFFFF"/>
                      <w:lang w:val="ru-RU"/>
                    </w:rPr>
                    <w:t>Практическая фонетика и аудирование первого иностранного языка</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pStyle w:val="af6"/>
                    <w:jc w:val="center"/>
                    <w:rPr>
                      <w:rFonts w:ascii="Times New Roman" w:hAnsi="Times New Roman" w:cs="Times New Roman"/>
                      <w:sz w:val="28"/>
                      <w:lang w:val="ru-RU"/>
                    </w:rPr>
                  </w:pPr>
                  <w:r w:rsidRPr="00EE3DE8">
                    <w:rPr>
                      <w:rFonts w:ascii="Times New Roman" w:hAnsi="Times New Roman" w:cs="Times New Roman"/>
                      <w:sz w:val="28"/>
                      <w:lang w:val="ru-RU"/>
                    </w:rPr>
                    <w:t>4</w:t>
                  </w:r>
                </w:p>
              </w:tc>
            </w:tr>
            <w:tr w:rsidR="007C752E" w:rsidRPr="00EE3DE8" w:rsidTr="00B739AF">
              <w:trPr>
                <w:trHeight w:val="143"/>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shd w:val="clear" w:color="auto" w:fill="FFFFFF"/>
                      <w:lang w:val="ru-RU"/>
                    </w:rPr>
                    <w:t>Второй иностранный язык (уровень В1\В2)</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8</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shd w:val="clear" w:color="auto" w:fill="A6A6A6" w:themeFill="background1" w:themeFillShade="A6"/>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shd w:val="clear" w:color="auto" w:fill="FFFFFF"/>
                      <w:lang w:val="ru-RU" w:eastAsia="ru-RU"/>
                    </w:rPr>
                  </w:pPr>
                  <w:r w:rsidRPr="00B739AF">
                    <w:rPr>
                      <w:rFonts w:ascii="Times New Roman" w:eastAsia="Times New Roman" w:hAnsi="Times New Roman" w:cs="Times New Roman"/>
                      <w:b/>
                      <w:sz w:val="28"/>
                      <w:szCs w:val="28"/>
                      <w:highlight w:val="lightGray"/>
                      <w:shd w:val="clear" w:color="auto" w:fill="FFFFFF"/>
                      <w:lang w:val="ru-RU" w:eastAsia="ru-RU"/>
                    </w:rPr>
                    <w:t>Компонент по выбору</w:t>
                  </w:r>
                  <w:r w:rsidRPr="00EE3DE8">
                    <w:rPr>
                      <w:rFonts w:ascii="Times New Roman" w:eastAsia="Times New Roman" w:hAnsi="Times New Roman" w:cs="Times New Roman"/>
                      <w:b/>
                      <w:sz w:val="28"/>
                      <w:szCs w:val="28"/>
                      <w:shd w:val="clear" w:color="auto" w:fill="FFFFFF"/>
                      <w:lang w:val="ru-RU" w:eastAsia="ru-RU"/>
                    </w:rPr>
                    <w:t xml:space="preserve">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11</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Иностранные языки и цифровая коммуникация</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shd w:val="clear" w:color="auto" w:fill="FFFFFF"/>
                      <w:lang w:eastAsia="ru-RU"/>
                    </w:rPr>
                  </w:pPr>
                </w:p>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3</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Преподавание языков и медиаграмотность</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shd w:val="clear" w:color="auto" w:fill="FFFFFF"/>
                      <w:lang w:eastAsia="ru-RU"/>
                    </w:rPr>
                  </w:pP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Зарубежная литература и творческое письмо</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lang w:eastAsia="ru-RU"/>
                    </w:rPr>
                    <w:lastRenderedPageBreak/>
                    <w:t>4</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Зарубежная литература </w:t>
                  </w:r>
                  <w:r w:rsidRPr="00EE3DE8">
                    <w:rPr>
                      <w:rFonts w:ascii="Times New Roman" w:eastAsia="Times New Roman" w:hAnsi="Times New Roman" w:cs="Times New Roman"/>
                      <w:sz w:val="28"/>
                      <w:szCs w:val="28"/>
                      <w:lang w:val="en-US" w:eastAsia="ru-RU"/>
                    </w:rPr>
                    <w:t>  </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Культурное многообразие стран изучаемых языков </w:t>
                  </w:r>
                </w:p>
              </w:tc>
              <w:tc>
                <w:tcPr>
                  <w:tcW w:w="144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Лингвострановедение</w:t>
                  </w:r>
                  <w:r w:rsidRPr="00EE3DE8">
                    <w:rPr>
                      <w:rFonts w:ascii="Times New Roman" w:eastAsia="Times New Roman" w:hAnsi="Times New Roman" w:cs="Times New Roman"/>
                      <w:sz w:val="28"/>
                      <w:szCs w:val="28"/>
                      <w:lang w:val="ru-RU" w:eastAsia="ru-RU"/>
                    </w:rPr>
                    <w:t xml:space="preserve"> </w:t>
                  </w:r>
                </w:p>
              </w:tc>
              <w:tc>
                <w:tcPr>
                  <w:tcW w:w="144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p>
              </w:tc>
            </w:tr>
            <w:tr w:rsidR="007C752E" w:rsidRPr="00EE3DE8" w:rsidTr="00B739AF">
              <w:trPr>
                <w:trHeight w:val="891"/>
              </w:trPr>
              <w:tc>
                <w:tcPr>
                  <w:tcW w:w="7262"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bCs/>
                      <w:sz w:val="28"/>
                      <w:szCs w:val="28"/>
                      <w:lang w:eastAsia="ru-RU"/>
                    </w:rPr>
                    <w:t>ИНОСТРАННЫЕ ЯЗЫКИ В ПРОФЕССИОНАЛЬНОЙ СФЕРЕ: ПРИМЕНЕНИЕ</w:t>
                  </w:r>
                </w:p>
              </w:tc>
              <w:tc>
                <w:tcPr>
                  <w:tcW w:w="1440"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28</w:t>
                  </w:r>
                </w:p>
              </w:tc>
            </w:tr>
            <w:tr w:rsidR="007C752E" w:rsidRPr="00EE3DE8" w:rsidTr="00B739AF">
              <w:trPr>
                <w:trHeight w:val="460"/>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b/>
                      <w:bCs/>
                      <w:sz w:val="28"/>
                      <w:szCs w:val="28"/>
                      <w:lang w:val="ru-RU" w:eastAsia="ru-RU"/>
                    </w:rPr>
                    <w:t xml:space="preserve">Вузовский компонент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18</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 xml:space="preserve">Профессионально-ориентированный основной иностранный язык </w:t>
                  </w:r>
                  <w:r w:rsidRPr="00EE3DE8">
                    <w:rPr>
                      <w:rFonts w:ascii="Times New Roman" w:hAnsi="Times New Roman" w:cs="Times New Roman"/>
                      <w:sz w:val="28"/>
                      <w:shd w:val="clear" w:color="auto" w:fill="FFFFFF"/>
                      <w:lang w:val="ru-RU"/>
                    </w:rPr>
                    <w:t>(уровень С1/С2</w:t>
                  </w:r>
                  <w:r w:rsidRPr="00EE3DE8">
                    <w:rPr>
                      <w:rFonts w:ascii="Times New Roman" w:hAnsi="Times New Roman" w:cs="Times New Roman"/>
                      <w:sz w:val="28"/>
                      <w:lang w:val="ru-RU"/>
                    </w:rPr>
                    <w:t>)</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10</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rPr>
                      <w:rFonts w:ascii="Times New Roman" w:hAnsi="Times New Roman" w:cs="Times New Roman"/>
                      <w:sz w:val="28"/>
                      <w:lang w:val="ru-RU"/>
                    </w:rPr>
                  </w:pPr>
                  <w:r w:rsidRPr="00EE3DE8">
                    <w:rPr>
                      <w:rFonts w:ascii="Times New Roman" w:hAnsi="Times New Roman" w:cs="Times New Roman"/>
                      <w:sz w:val="28"/>
                      <w:lang w:val="ru-RU"/>
                    </w:rPr>
                    <w:t xml:space="preserve">Профессионально-ориентированный второй иностранный язык </w:t>
                  </w:r>
                  <w:r w:rsidRPr="00EE3DE8">
                    <w:rPr>
                      <w:rFonts w:ascii="Times New Roman" w:hAnsi="Times New Roman" w:cs="Times New Roman"/>
                      <w:sz w:val="28"/>
                      <w:shd w:val="clear" w:color="auto" w:fill="FFFFFF"/>
                      <w:lang w:val="ru-RU"/>
                    </w:rPr>
                    <w:t>(уровень С1/С2</w:t>
                  </w:r>
                  <w:r w:rsidRPr="00EE3DE8">
                    <w:rPr>
                      <w:rFonts w:ascii="Times New Roman" w:hAnsi="Times New Roman" w:cs="Times New Roman"/>
                      <w:sz w:val="28"/>
                      <w:lang w:val="ru-RU"/>
                    </w:rPr>
                    <w:t>)</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pStyle w:val="af6"/>
                    <w:jc w:val="center"/>
                    <w:rPr>
                      <w:rFonts w:ascii="Times New Roman" w:hAnsi="Times New Roman" w:cs="Times New Roman"/>
                      <w:sz w:val="28"/>
                    </w:rPr>
                  </w:pPr>
                  <w:r w:rsidRPr="00EE3DE8">
                    <w:rPr>
                      <w:rFonts w:ascii="Times New Roman" w:hAnsi="Times New Roman" w:cs="Times New Roman"/>
                      <w:sz w:val="28"/>
                    </w:rPr>
                    <w:t>8</w:t>
                  </w:r>
                </w:p>
              </w:tc>
            </w:tr>
            <w:tr w:rsidR="007C752E" w:rsidRPr="00EE3DE8" w:rsidTr="00B739AF">
              <w:trPr>
                <w:trHeight w:val="442"/>
              </w:trPr>
              <w:tc>
                <w:tcPr>
                  <w:tcW w:w="7262"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Компонент по выбору </w:t>
                  </w:r>
                </w:p>
              </w:tc>
              <w:tc>
                <w:tcPr>
                  <w:tcW w:w="1440" w:type="dxa"/>
                  <w:tcBorders>
                    <w:top w:val="single" w:sz="8" w:space="0" w:color="000000"/>
                    <w:left w:val="single" w:sz="8" w:space="0" w:color="000000"/>
                    <w:bottom w:val="single" w:sz="8" w:space="0" w:color="000000"/>
                    <w:right w:val="single" w:sz="8" w:space="0" w:color="000000"/>
                  </w:tcBorders>
                  <w:shd w:val="clear" w:color="auto" w:fill="A5A5A5" w:themeFill="accent3"/>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10</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Основной иностранный язык для академических целей \ Академический английский язык \ </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7</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Практика делового дискурса (основной и второй языки) \ Полиязычный деловой дискурс \ Языковая коммуникация в профессиональной сфере \ </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B739AF">
              <w:trPr>
                <w:trHeight w:val="388"/>
              </w:trPr>
              <w:tc>
                <w:tcPr>
                  <w:tcW w:w="7262"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b/>
                      <w:bCs/>
                      <w:sz w:val="28"/>
                      <w:szCs w:val="28"/>
                      <w:lang w:val="ru-RU" w:eastAsia="ru-RU"/>
                    </w:rPr>
                    <w:t xml:space="preserve">Итоговая аттестация </w:t>
                  </w:r>
                </w:p>
              </w:tc>
              <w:tc>
                <w:tcPr>
                  <w:tcW w:w="1440" w:type="dxa"/>
                  <w:tcBorders>
                    <w:top w:val="single" w:sz="8" w:space="0" w:color="000000"/>
                    <w:left w:val="single" w:sz="8" w:space="0" w:color="000000"/>
                    <w:bottom w:val="single" w:sz="8" w:space="0" w:color="000000"/>
                    <w:right w:val="single" w:sz="8" w:space="0" w:color="000000"/>
                  </w:tcBorders>
                  <w:shd w:val="clear" w:color="auto" w:fill="A4C2F4"/>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8</w:t>
                  </w:r>
                </w:p>
              </w:tc>
            </w:tr>
            <w:tr w:rsidR="007C752E" w:rsidRPr="00EE3DE8" w:rsidTr="00B739AF">
              <w:trPr>
                <w:trHeight w:val="500"/>
              </w:trPr>
              <w:tc>
                <w:tcPr>
                  <w:tcW w:w="726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Всего академических кредитов </w:t>
                  </w:r>
                </w:p>
              </w:tc>
              <w:tc>
                <w:tcPr>
                  <w:tcW w:w="14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rsidR="007C752E" w:rsidRPr="00EE3DE8" w:rsidRDefault="007C752E" w:rsidP="007C752E">
                  <w:pPr>
                    <w:tabs>
                      <w:tab w:val="left" w:pos="9228"/>
                    </w:tabs>
                    <w:spacing w:after="0" w:line="240" w:lineRule="auto"/>
                    <w:jc w:val="center"/>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124</w:t>
                  </w:r>
                </w:p>
              </w:tc>
            </w:tr>
            <w:tr w:rsidR="007C752E" w:rsidRPr="00EE3DE8" w:rsidTr="00442017">
              <w:trPr>
                <w:trHeight w:val="307"/>
              </w:trPr>
              <w:tc>
                <w:tcPr>
                  <w:tcW w:w="8702"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C752E" w:rsidRPr="00EE3DE8" w:rsidRDefault="007C752E" w:rsidP="007C752E">
                  <w:pPr>
                    <w:tabs>
                      <w:tab w:val="left" w:pos="9228"/>
                    </w:tabs>
                    <w:spacing w:after="0" w:line="240" w:lineRule="auto"/>
                    <w:jc w:val="center"/>
                    <w:rPr>
                      <w:rFonts w:ascii="Times New Roman" w:eastAsia="Times New Roman" w:hAnsi="Times New Roman" w:cs="Times New Roman"/>
                      <w:b/>
                      <w:bCs/>
                      <w:sz w:val="28"/>
                      <w:szCs w:val="28"/>
                      <w:lang w:eastAsia="ru-RU"/>
                    </w:rPr>
                  </w:pPr>
                </w:p>
              </w:tc>
            </w:tr>
            <w:tr w:rsidR="007C752E" w:rsidRPr="00EE3DE8" w:rsidTr="00442017">
              <w:trPr>
                <w:trHeight w:val="487"/>
              </w:trPr>
              <w:tc>
                <w:tcPr>
                  <w:tcW w:w="8702" w:type="dxa"/>
                  <w:gridSpan w:val="2"/>
                  <w:tcBorders>
                    <w:top w:val="single" w:sz="8" w:space="0" w:color="000000"/>
                    <w:left w:val="single" w:sz="8" w:space="0" w:color="000000"/>
                    <w:bottom w:val="single" w:sz="8" w:space="0" w:color="000000"/>
                    <w:right w:val="single" w:sz="8" w:space="0" w:color="000000"/>
                  </w:tcBorders>
                  <w:shd w:val="clear" w:color="auto" w:fill="8EAADB"/>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28</w:t>
                  </w:r>
                  <w:r w:rsidRPr="00EE3DE8">
                    <w:rPr>
                      <w:rFonts w:ascii="Times New Roman" w:eastAsia="Times New Roman" w:hAnsi="Times New Roman" w:cs="Times New Roman"/>
                      <w:b/>
                      <w:bCs/>
                      <w:sz w:val="28"/>
                      <w:szCs w:val="28"/>
                      <w:lang w:eastAsia="ru-RU"/>
                    </w:rPr>
                    <w:t xml:space="preserve"> академических кредитов </w:t>
                  </w:r>
                </w:p>
              </w:tc>
            </w:tr>
            <w:tr w:rsidR="007C752E" w:rsidRPr="00EE3DE8" w:rsidTr="00442017">
              <w:trPr>
                <w:trHeight w:val="1883"/>
              </w:trPr>
              <w:tc>
                <w:tcPr>
                  <w:tcW w:w="8702"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Данный</w:t>
                  </w:r>
                  <w:r w:rsidRPr="00EE3DE8">
                    <w:rPr>
                      <w:rFonts w:ascii="Times New Roman" w:eastAsia="Times New Roman" w:hAnsi="Times New Roman" w:cs="Times New Roman"/>
                      <w:sz w:val="28"/>
                      <w:szCs w:val="28"/>
                      <w:lang w:eastAsia="ru-RU"/>
                    </w:rPr>
                    <w:t xml:space="preserve"> модуль дает </w:t>
                  </w:r>
                  <w:r w:rsidRPr="00EE3DE8">
                    <w:rPr>
                      <w:rFonts w:ascii="Times New Roman" w:eastAsia="Times New Roman" w:hAnsi="Times New Roman" w:cs="Times New Roman"/>
                      <w:sz w:val="28"/>
                      <w:szCs w:val="28"/>
                      <w:lang w:val="ru-RU" w:eastAsia="ru-RU"/>
                    </w:rPr>
                    <w:t>будущим учителям</w:t>
                  </w:r>
                  <w:r w:rsidRPr="00EE3DE8">
                    <w:rPr>
                      <w:rFonts w:ascii="Times New Roman" w:eastAsia="Times New Roman" w:hAnsi="Times New Roman" w:cs="Times New Roman"/>
                      <w:sz w:val="28"/>
                      <w:szCs w:val="28"/>
                      <w:lang w:eastAsia="ru-RU"/>
                    </w:rPr>
                    <w:t xml:space="preserve"> понимание теоретических основ иностранных языков как систем в сравнительном аспекте и предоставляет им знания о теории фонетики, грамматики, лексикологии, истории изучаемых иностранных языков, а также их функциональном использовании для интеграции теоретических базовых знаний в профессиональную область.</w:t>
                  </w:r>
                </w:p>
              </w:tc>
            </w:tr>
          </w:tbl>
          <w:p w:rsidR="007C752E" w:rsidRPr="00EE3DE8" w:rsidRDefault="007C752E" w:rsidP="007C752E">
            <w:pPr>
              <w:tabs>
                <w:tab w:val="left" w:pos="9228"/>
              </w:tabs>
              <w:spacing w:before="240"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34"/>
              <w:gridCol w:w="6368"/>
            </w:tblGrid>
            <w:tr w:rsidR="007C752E" w:rsidRPr="00EE3DE8" w:rsidTr="00E02271">
              <w:trPr>
                <w:trHeight w:val="5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Название курса</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Основы теории изучаемых иностранных языков </w:t>
                  </w:r>
                </w:p>
              </w:tc>
            </w:tr>
            <w:tr w:rsidR="007C752E" w:rsidRPr="00EE3DE8" w:rsidTr="00E02271">
              <w:trPr>
                <w:trHeight w:val="5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Предметный </w:t>
                  </w:r>
                  <w:r w:rsidRPr="00EE3DE8">
                    <w:rPr>
                      <w:rFonts w:ascii="Times New Roman" w:eastAsia="Times New Roman" w:hAnsi="Times New Roman" w:cs="Times New Roman"/>
                      <w:sz w:val="28"/>
                      <w:szCs w:val="28"/>
                      <w:lang w:val="ru-RU" w:eastAsia="ru-RU"/>
                    </w:rPr>
                    <w:t xml:space="preserve">компонент, вузовский компонент </w:t>
                  </w:r>
                  <w:r w:rsidRPr="00EE3DE8">
                    <w:rPr>
                      <w:rFonts w:ascii="Times New Roman" w:eastAsia="Times New Roman" w:hAnsi="Times New Roman" w:cs="Times New Roman"/>
                      <w:sz w:val="28"/>
                      <w:szCs w:val="28"/>
                      <w:lang w:eastAsia="ru-RU"/>
                    </w:rPr>
                    <w:t>  </w:t>
                  </w:r>
                </w:p>
              </w:tc>
            </w:tr>
            <w:tr w:rsidR="007C752E" w:rsidRPr="00EE3DE8" w:rsidTr="00E02271">
              <w:trPr>
                <w:trHeight w:val="5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Профилирующие дисциплины </w:t>
                  </w:r>
                </w:p>
              </w:tc>
            </w:tr>
            <w:tr w:rsidR="007C752E" w:rsidRPr="00EE3DE8" w:rsidTr="00E02271">
              <w:trPr>
                <w:trHeight w:val="5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r w:rsidRPr="00EE3DE8">
                    <w:rPr>
                      <w:rFonts w:ascii="Times New Roman" w:eastAsia="Times New Roman" w:hAnsi="Times New Roman" w:cs="Times New Roman"/>
                      <w:b/>
                      <w:bCs/>
                      <w:sz w:val="28"/>
                      <w:szCs w:val="28"/>
                      <w:lang w:val="ru-RU" w:eastAsia="ru-RU"/>
                    </w:rPr>
                    <w:t xml:space="preserve"> </w:t>
                  </w:r>
                </w:p>
              </w:tc>
            </w:tr>
            <w:tr w:rsidR="007C752E" w:rsidRPr="00EE3DE8" w:rsidTr="00E02271">
              <w:trPr>
                <w:trHeight w:val="5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10</w:t>
                  </w:r>
                </w:p>
              </w:tc>
            </w:tr>
            <w:tr w:rsidR="007C752E" w:rsidRPr="00EE3DE8" w:rsidTr="00E02271">
              <w:trPr>
                <w:trHeight w:val="800"/>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4"/>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Область</w:t>
                  </w:r>
                  <w:r w:rsidRPr="00B739AF">
                    <w:rPr>
                      <w:rFonts w:ascii="Times New Roman" w:eastAsia="Times New Roman" w:hAnsi="Times New Roman" w:cs="Times New Roman"/>
                      <w:sz w:val="28"/>
                      <w:szCs w:val="28"/>
                      <w:lang w:eastAsia="ru-RU"/>
                    </w:rPr>
                    <w:t xml:space="preserve"> компетенций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знают структуру изучаемых языков как систему и имеют представление о фонетической, грамматической, морфологической, лексической, графической и словообразовательной системе. Они умеют использовать имеющиеся базовые знания для построения адекватной коммуникации и демонстрируют правильное речевое поведение, соответствующее нормам изучаемого языка. На основе изучения функционирования современной системы изучаемого иностранного языка у будущих учителей формируются лингвистические, лингвокультурологические, коммуникативные, исследовательские и профессиональные компетенции.</w:t>
                  </w:r>
                </w:p>
              </w:tc>
            </w:tr>
            <w:tr w:rsidR="007C752E" w:rsidRPr="00EE3DE8" w:rsidTr="00E02271">
              <w:trPr>
                <w:trHeight w:val="1085"/>
              </w:trPr>
              <w:tc>
                <w:tcPr>
                  <w:tcW w:w="23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3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shd w:val="clear" w:color="auto" w:fill="FFFFFF"/>
                    <w:tabs>
                      <w:tab w:val="left" w:pos="9228"/>
                    </w:tabs>
                    <w:spacing w:after="0" w:line="240" w:lineRule="auto"/>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sz w:val="28"/>
                      <w:szCs w:val="28"/>
                      <w:lang w:val="ru-RU" w:eastAsia="ru-RU"/>
                    </w:rPr>
                    <w:t>Будущие учителя, демонстрирующие компетентность, могут</w:t>
                  </w:r>
                  <w:r w:rsidRPr="00EE3DE8">
                    <w:rPr>
                      <w:rFonts w:ascii="Times New Roman" w:eastAsia="Times New Roman" w:hAnsi="Times New Roman" w:cs="Times New Roman"/>
                      <w:b/>
                      <w:bCs/>
                      <w:sz w:val="28"/>
                      <w:szCs w:val="28"/>
                      <w:lang w:eastAsia="ru-RU"/>
                    </w:rPr>
                    <w:t>:</w:t>
                  </w:r>
                </w:p>
                <w:p w:rsidR="007C752E" w:rsidRPr="00B739AF" w:rsidRDefault="007C752E" w:rsidP="007C752E">
                  <w:pPr>
                    <w:pStyle w:val="a3"/>
                    <w:numPr>
                      <w:ilvl w:val="0"/>
                      <w:numId w:val="73"/>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демонстрир</w:t>
                  </w:r>
                  <w:r w:rsidRPr="00B739AF">
                    <w:rPr>
                      <w:rFonts w:ascii="Times New Roman" w:eastAsia="Times New Roman" w:hAnsi="Times New Roman" w:cs="Times New Roman"/>
                      <w:sz w:val="28"/>
                      <w:szCs w:val="28"/>
                      <w:lang w:val="ru-RU" w:eastAsia="ru-RU"/>
                    </w:rPr>
                    <w:t>овать</w:t>
                  </w:r>
                  <w:r w:rsidRPr="00B739AF">
                    <w:rPr>
                      <w:rFonts w:ascii="Times New Roman" w:eastAsia="Times New Roman" w:hAnsi="Times New Roman" w:cs="Times New Roman"/>
                      <w:sz w:val="28"/>
                      <w:szCs w:val="28"/>
                      <w:lang w:eastAsia="ru-RU"/>
                    </w:rPr>
                    <w:t xml:space="preserve"> знания теоретической базы изучаемых иностранных языков: основами фонетики, грамматики, лексикологии, истории изучаемых иностранных языков;</w:t>
                  </w:r>
                </w:p>
                <w:p w:rsidR="007C752E" w:rsidRPr="00EE3DE8" w:rsidRDefault="007C752E" w:rsidP="007C752E">
                  <w:pPr>
                    <w:pStyle w:val="a3"/>
                    <w:numPr>
                      <w:ilvl w:val="0"/>
                      <w:numId w:val="7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интегрир</w:t>
                  </w:r>
                  <w:r w:rsidRPr="00EE3DE8">
                    <w:rPr>
                      <w:rFonts w:ascii="Times New Roman" w:eastAsia="Times New Roman" w:hAnsi="Times New Roman" w:cs="Times New Roman"/>
                      <w:sz w:val="28"/>
                      <w:szCs w:val="28"/>
                      <w:lang w:val="ru-RU" w:eastAsia="ru-RU"/>
                    </w:rPr>
                    <w:t>овать</w:t>
                  </w:r>
                  <w:r w:rsidRPr="00EE3DE8">
                    <w:rPr>
                      <w:rFonts w:ascii="Times New Roman" w:eastAsia="Times New Roman" w:hAnsi="Times New Roman" w:cs="Times New Roman"/>
                      <w:sz w:val="28"/>
                      <w:szCs w:val="28"/>
                      <w:lang w:eastAsia="ru-RU"/>
                    </w:rPr>
                    <w:t xml:space="preserve"> теоретические базовые знания в профессиональную сферу;</w:t>
                  </w:r>
                </w:p>
                <w:p w:rsidR="007C752E" w:rsidRPr="00EE3DE8" w:rsidRDefault="007C752E" w:rsidP="007C752E">
                  <w:pPr>
                    <w:pStyle w:val="a3"/>
                    <w:numPr>
                      <w:ilvl w:val="0"/>
                      <w:numId w:val="7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справля</w:t>
                  </w:r>
                  <w:r w:rsidRPr="00EE3DE8">
                    <w:rPr>
                      <w:rFonts w:ascii="Times New Roman" w:eastAsia="Times New Roman" w:hAnsi="Times New Roman" w:cs="Times New Roman"/>
                      <w:sz w:val="28"/>
                      <w:szCs w:val="28"/>
                      <w:lang w:val="ru-RU" w:eastAsia="ru-RU"/>
                    </w:rPr>
                    <w:t>ться</w:t>
                  </w:r>
                  <w:r w:rsidRPr="00EE3DE8">
                    <w:rPr>
                      <w:rFonts w:ascii="Times New Roman" w:eastAsia="Times New Roman" w:hAnsi="Times New Roman" w:cs="Times New Roman"/>
                      <w:sz w:val="28"/>
                      <w:szCs w:val="28"/>
                      <w:lang w:eastAsia="ru-RU"/>
                    </w:rPr>
                    <w:t xml:space="preserve"> с терминологическими трудностями при изучении лингвистических текстов или их обсуждении;</w:t>
                  </w:r>
                </w:p>
                <w:p w:rsidR="007C752E" w:rsidRPr="00EE3DE8" w:rsidRDefault="007C752E" w:rsidP="007C752E">
                  <w:pPr>
                    <w:pStyle w:val="a3"/>
                    <w:numPr>
                      <w:ilvl w:val="0"/>
                      <w:numId w:val="7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w:t>
                  </w:r>
                  <w:r w:rsidRPr="00EE3DE8">
                    <w:rPr>
                      <w:rFonts w:ascii="Times New Roman" w:eastAsia="Times New Roman" w:hAnsi="Times New Roman" w:cs="Times New Roman"/>
                      <w:sz w:val="28"/>
                      <w:szCs w:val="28"/>
                      <w:lang w:val="ru-RU" w:eastAsia="ru-RU"/>
                    </w:rPr>
                    <w:t>ть</w:t>
                  </w:r>
                  <w:r w:rsidRPr="00EE3DE8">
                    <w:rPr>
                      <w:rFonts w:ascii="Times New Roman" w:eastAsia="Times New Roman" w:hAnsi="Times New Roman" w:cs="Times New Roman"/>
                      <w:sz w:val="28"/>
                      <w:szCs w:val="28"/>
                      <w:lang w:eastAsia="ru-RU"/>
                    </w:rPr>
                    <w:t xml:space="preserve"> навыки чтения научной литературы;  проводят исследования по языкам в сравнительном аспекте;</w:t>
                  </w:r>
                </w:p>
              </w:tc>
            </w:tr>
          </w:tbl>
          <w:p w:rsidR="007C752E" w:rsidRPr="00EE3DE8" w:rsidRDefault="007C752E" w:rsidP="007C752E">
            <w:pPr>
              <w:tabs>
                <w:tab w:val="left" w:pos="9228"/>
              </w:tabs>
              <w:spacing w:before="240"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en-US" w:eastAsia="ru-RU"/>
              </w:rPr>
              <w:lastRenderedPageBreak/>
              <w:t> </w:t>
            </w: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43"/>
              <w:gridCol w:w="6359"/>
            </w:tblGrid>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Введение в языкознание</w:t>
                  </w:r>
                  <w:r w:rsidRPr="00EE3DE8">
                    <w:rPr>
                      <w:rFonts w:ascii="Times New Roman" w:eastAsia="Times New Roman" w:hAnsi="Times New Roman" w:cs="Times New Roman"/>
                      <w:sz w:val="28"/>
                      <w:szCs w:val="28"/>
                      <w:lang w:eastAsia="ru-RU"/>
                    </w:rPr>
                    <w:t> </w:t>
                  </w:r>
                </w:p>
              </w:tc>
            </w:tr>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r w:rsidRPr="00EE3DE8">
                    <w:rPr>
                      <w:rFonts w:ascii="Times New Roman" w:eastAsia="Times New Roman" w:hAnsi="Times New Roman" w:cs="Times New Roman"/>
                      <w:sz w:val="28"/>
                      <w:szCs w:val="28"/>
                      <w:lang w:eastAsia="ru-RU"/>
                    </w:rPr>
                    <w:t>  </w:t>
                  </w:r>
                </w:p>
              </w:tc>
            </w:tr>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Профилирующие дисциплины</w:t>
                  </w:r>
                </w:p>
              </w:tc>
            </w:tr>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3</w:t>
                  </w:r>
                </w:p>
              </w:tc>
            </w:tr>
            <w:tr w:rsidR="007C752E" w:rsidRPr="00EE3DE8" w:rsidTr="00E02271">
              <w:trPr>
                <w:trHeight w:val="440"/>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5"/>
                    </w:numPr>
                    <w:shd w:val="clear" w:color="auto" w:fill="FFFFFF" w:themeFill="background1"/>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О</w:t>
                  </w:r>
                  <w:r w:rsidRPr="00B739AF">
                    <w:rPr>
                      <w:rFonts w:ascii="Times New Roman" w:eastAsia="Times New Roman" w:hAnsi="Times New Roman" w:cs="Times New Roman"/>
                      <w:sz w:val="28"/>
                      <w:szCs w:val="28"/>
                      <w:lang w:eastAsia="ru-RU"/>
                    </w:rPr>
                    <w:t xml:space="preserve">бласть компетенции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shd w:val="clear" w:color="auto" w:fill="FFFFFF" w:themeFill="background1"/>
                    <w:tabs>
                      <w:tab w:val="left" w:pos="9228"/>
                    </w:tabs>
                    <w:spacing w:after="0" w:line="240" w:lineRule="auto"/>
                    <w:jc w:val="both"/>
                    <w:rPr>
                      <w:rFonts w:ascii="Times New Roman" w:eastAsia="Times New Roman" w:hAnsi="Times New Roman" w:cs="Times New Roman"/>
                      <w:sz w:val="28"/>
                      <w:szCs w:val="28"/>
                      <w:lang w:eastAsia="ru-RU"/>
                    </w:rPr>
                  </w:pPr>
                </w:p>
                <w:p w:rsidR="007C752E" w:rsidRPr="00EE3DE8" w:rsidRDefault="007C752E" w:rsidP="007C752E">
                  <w:pPr>
                    <w:shd w:val="clear" w:color="auto" w:fill="FFFFFF" w:themeFill="background1"/>
                    <w:tabs>
                      <w:tab w:val="left" w:pos="9228"/>
                    </w:tabs>
                    <w:spacing w:after="0" w:line="240" w:lineRule="auto"/>
                    <w:jc w:val="both"/>
                    <w:rPr>
                      <w:rFonts w:ascii="Times New Roman" w:eastAsia="Calibri"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овладевают </w:t>
                  </w:r>
                  <w:r w:rsidRPr="00EE3DE8">
                    <w:rPr>
                      <w:rFonts w:ascii="Times New Roman" w:eastAsia="Calibri" w:hAnsi="Times New Roman" w:cs="Times New Roman"/>
                      <w:sz w:val="28"/>
                      <w:szCs w:val="28"/>
                      <w:lang w:eastAsia="ru-RU"/>
                    </w:rPr>
                    <w:t>системой лингвистических знаний, включающей в себя знание основных фонетических, лексических, грамматических, словообразовательных явлений и закономерностей функционирования языка</w:t>
                  </w:r>
                  <w:r w:rsidRPr="00EE3DE8">
                    <w:rPr>
                      <w:rFonts w:ascii="Times New Roman" w:eastAsia="SimSun" w:hAnsi="Times New Roman" w:cs="Times New Roman"/>
                      <w:bCs/>
                      <w:sz w:val="28"/>
                      <w:szCs w:val="28"/>
                      <w:lang w:eastAsia="ru-RU"/>
                    </w:rPr>
                    <w:t xml:space="preserve"> с наличием различных точек зрения на одну и ту же проблему. </w:t>
                  </w:r>
                  <w:r w:rsidRPr="00EE3DE8">
                    <w:rPr>
                      <w:rFonts w:ascii="Times New Roman" w:eastAsia="Calibri" w:hAnsi="Times New Roman" w:cs="Times New Roman"/>
                      <w:sz w:val="28"/>
                      <w:szCs w:val="28"/>
                      <w:lang w:eastAsia="ru-RU"/>
                    </w:rPr>
                    <w:t>Формируют понимание взаимосвязи языков, истории их развития, функционирования и изменений в процессе взаимодействия друг с другом, основных проблем лингвистической относительности, проявлений национальной культуры и ее своеобразия в языке. Они овладевают методологией лингвистического анализа материала.</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3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shd w:val="clear" w:color="auto" w:fill="FFFFFF" w:themeFill="background1"/>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Будущие учителя, демонстрирующие компетентность, могут: </w:t>
                  </w:r>
                </w:p>
                <w:p w:rsidR="007C752E" w:rsidRPr="00B739AF" w:rsidRDefault="007C752E" w:rsidP="007C752E">
                  <w:pPr>
                    <w:pStyle w:val="a3"/>
                    <w:numPr>
                      <w:ilvl w:val="0"/>
                      <w:numId w:val="7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lastRenderedPageBreak/>
                    <w:t>определять теоретические основы науки об языках, классификацию языков;</w:t>
                  </w:r>
                </w:p>
                <w:p w:rsidR="007C752E" w:rsidRPr="00B739AF" w:rsidRDefault="007C752E" w:rsidP="007C752E">
                  <w:pPr>
                    <w:pStyle w:val="a3"/>
                    <w:numPr>
                      <w:ilvl w:val="0"/>
                      <w:numId w:val="7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выявлять языковые явления, анализирует и обобщает их с помощью приемов лингвистического анализа на примере изучаемых иностранных и родного языков;</w:t>
                  </w:r>
                </w:p>
                <w:p w:rsidR="007C752E" w:rsidRPr="00B739AF" w:rsidRDefault="007C752E" w:rsidP="007C752E">
                  <w:pPr>
                    <w:pStyle w:val="a3"/>
                    <w:numPr>
                      <w:ilvl w:val="0"/>
                      <w:numId w:val="7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применять лингвистическую терминологию, использует лингвистические методы в различных видах профессиональной и социальной деятельности;</w:t>
                  </w:r>
                </w:p>
                <w:p w:rsidR="007C752E" w:rsidRPr="00B739AF" w:rsidRDefault="007C752E" w:rsidP="007C752E">
                  <w:pPr>
                    <w:pStyle w:val="a3"/>
                    <w:numPr>
                      <w:ilvl w:val="0"/>
                      <w:numId w:val="7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использовать знания об языках в проведении исследований в рамках написания научных работ;</w:t>
                  </w:r>
                </w:p>
                <w:p w:rsidR="007C752E" w:rsidRPr="00B739AF" w:rsidRDefault="007C752E" w:rsidP="007C752E">
                  <w:pPr>
                    <w:pStyle w:val="a3"/>
                    <w:numPr>
                      <w:ilvl w:val="0"/>
                      <w:numId w:val="7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интегририровать теоретические базовые знания в профессиональную сферу.</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43"/>
              <w:gridCol w:w="6359"/>
            </w:tblGrid>
            <w:tr w:rsidR="007C752E" w:rsidRPr="00EE3DE8" w:rsidTr="00E02271">
              <w:tc>
                <w:tcPr>
                  <w:tcW w:w="234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5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Второй иностранный язык (А1,А2)</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5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r w:rsidRPr="00EE3DE8">
                    <w:rPr>
                      <w:rFonts w:ascii="Times New Roman" w:eastAsia="Times New Roman" w:hAnsi="Times New Roman" w:cs="Times New Roman"/>
                      <w:sz w:val="28"/>
                      <w:szCs w:val="28"/>
                      <w:lang w:eastAsia="ru-RU"/>
                    </w:rPr>
                    <w:t>  </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35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6</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6"/>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владеют знаниями </w:t>
                  </w:r>
                  <w:r w:rsidRPr="00EE3DE8">
                    <w:rPr>
                      <w:rFonts w:ascii="Times New Roman" w:eastAsia="SimSun" w:hAnsi="Times New Roman" w:cs="Times New Roman"/>
                      <w:sz w:val="28"/>
                      <w:szCs w:val="28"/>
                      <w:lang w:eastAsia="ru-RU"/>
                    </w:rPr>
                    <w:t xml:space="preserve">грамматических структур, лексическим запасом, знаниями морфологических и синтаксических основ </w:t>
                  </w:r>
                  <w:r w:rsidRPr="00EE3DE8">
                    <w:rPr>
                      <w:rFonts w:ascii="Times New Roman" w:eastAsia="Times New Roman" w:hAnsi="Times New Roman" w:cs="Times New Roman"/>
                      <w:sz w:val="28"/>
                      <w:szCs w:val="28"/>
                      <w:lang w:eastAsia="ru-RU"/>
                    </w:rPr>
                    <w:t>изучаемого иностранного языка</w:t>
                  </w:r>
                  <w:r w:rsidRPr="00EE3DE8">
                    <w:rPr>
                      <w:rFonts w:ascii="Times New Roman" w:eastAsia="SimSun" w:hAnsi="Times New Roman" w:cs="Times New Roman"/>
                      <w:sz w:val="28"/>
                      <w:szCs w:val="28"/>
                      <w:lang w:eastAsia="ru-RU"/>
                    </w:rPr>
                    <w:t xml:space="preserve"> для выполнения коммуникативных целей в устной и письменной форме </w:t>
                  </w:r>
                  <w:r w:rsidRPr="00EE3DE8">
                    <w:rPr>
                      <w:rFonts w:ascii="Times New Roman" w:eastAsia="Times New Roman" w:hAnsi="Times New Roman" w:cs="Times New Roman"/>
                      <w:sz w:val="28"/>
                      <w:szCs w:val="28"/>
                      <w:lang w:eastAsia="ru-RU"/>
                    </w:rPr>
                    <w:t xml:space="preserve">(пороговый уровень). Они развивают свои навыки языковой деятельности: аудирования, говорения, чтения и письма в соответствии с уровнем изучения второго иностранного языка. Они также формируют навыки </w:t>
                  </w:r>
                  <w:r w:rsidRPr="00EE3DE8">
                    <w:rPr>
                      <w:rFonts w:ascii="Times New Roman" w:eastAsia="Times New Roman" w:hAnsi="Times New Roman" w:cs="Times New Roman"/>
                      <w:sz w:val="28"/>
                      <w:szCs w:val="28"/>
                      <w:lang w:eastAsia="ru-RU"/>
                    </w:rPr>
                    <w:lastRenderedPageBreak/>
                    <w:t>реализации коммуникативного намерения в соответствии с типом диалога (микродиалог, обмен информацией, мнением), сферой общения и темами речи.</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hAnsi="Times New Roman" w:cs="Times New Roman"/>
                      <w:b/>
                      <w:sz w:val="28"/>
                      <w:szCs w:val="28"/>
                    </w:rPr>
                    <w:t>Будущие учителя, демонстрирующие компетентность, могут</w:t>
                  </w:r>
                  <w:r w:rsidRPr="00EE3DE8">
                    <w:rPr>
                      <w:rFonts w:ascii="Times New Roman" w:eastAsia="Times New Roman" w:hAnsi="Times New Roman" w:cs="Times New Roman"/>
                      <w:b/>
                      <w:sz w:val="28"/>
                      <w:szCs w:val="28"/>
                      <w:lang w:eastAsia="ru-RU"/>
                    </w:rPr>
                    <w:t>:</w:t>
                  </w:r>
                </w:p>
                <w:p w:rsidR="007C752E" w:rsidRPr="00B739AF" w:rsidRDefault="007C752E" w:rsidP="007C752E">
                  <w:pPr>
                    <w:pStyle w:val="a3"/>
                    <w:numPr>
                      <w:ilvl w:val="0"/>
                      <w:numId w:val="76"/>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 xml:space="preserve">применять в речи фонологические, лексические, грамматические явления и закономерности изучаемого языка </w:t>
                  </w:r>
                  <w:r w:rsidRPr="00B739AF">
                    <w:rPr>
                      <w:rFonts w:ascii="Times New Roman" w:eastAsia="Times New Roman" w:hAnsi="Times New Roman" w:cs="Times New Roman"/>
                      <w:sz w:val="28"/>
                      <w:szCs w:val="28"/>
                      <w:shd w:val="clear" w:color="auto" w:fill="FFFFFF"/>
                      <w:lang w:eastAsia="ru-RU"/>
                    </w:rPr>
                    <w:t>в соответствии с требованиями международного стандарта владения иностранными языками, предусматривающего уровневый подход (А2);</w:t>
                  </w:r>
                </w:p>
                <w:p w:rsidR="007C752E" w:rsidRPr="00B739AF" w:rsidRDefault="007C752E" w:rsidP="007C752E">
                  <w:pPr>
                    <w:pStyle w:val="a3"/>
                    <w:numPr>
                      <w:ilvl w:val="0"/>
                      <w:numId w:val="76"/>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реализовывать коммуникативные намерения уместными в конкретной ситуации языковыми средствами в социокультурном контексте; </w:t>
                  </w:r>
                </w:p>
                <w:p w:rsidR="007C752E" w:rsidRPr="00B739AF" w:rsidRDefault="007C752E" w:rsidP="007C752E">
                  <w:pPr>
                    <w:pStyle w:val="a3"/>
                    <w:numPr>
                      <w:ilvl w:val="0"/>
                      <w:numId w:val="76"/>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осуществлять межкультурное общение с учетом национально-культурной специфики изучаемого языка.</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43"/>
              <w:gridCol w:w="6359"/>
            </w:tblGrid>
            <w:tr w:rsidR="007C752E" w:rsidRPr="00EE3DE8" w:rsidTr="00E02271">
              <w:trPr>
                <w:trHeight w:val="457"/>
              </w:trPr>
              <w:tc>
                <w:tcPr>
                  <w:tcW w:w="2343"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59"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Функциональная стилистика</w:t>
                  </w:r>
                </w:p>
              </w:tc>
            </w:tr>
            <w:tr w:rsidR="007C752E" w:rsidRPr="00EE3DE8" w:rsidTr="00E02271">
              <w:trPr>
                <w:trHeight w:val="524"/>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5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E02271">
              <w:trPr>
                <w:trHeight w:val="746"/>
              </w:trPr>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359"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7"/>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w:t>
                  </w:r>
                  <w:r w:rsidRPr="00B739AF">
                    <w:rPr>
                      <w:rFonts w:ascii="Times New Roman" w:eastAsia="Times New Roman" w:hAnsi="Times New Roman" w:cs="Times New Roman"/>
                      <w:sz w:val="28"/>
                      <w:szCs w:val="28"/>
                      <w:shd w:val="clear" w:color="auto" w:fill="FFFFFF" w:themeFill="background1"/>
                      <w:lang w:eastAsia="ru-RU"/>
                    </w:rPr>
                    <w:t>языков (1)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rPr>
                    <w:lastRenderedPageBreak/>
                    <w:t>Будущие учителя</w:t>
                  </w:r>
                  <w:r w:rsidRPr="00EE3DE8">
                    <w:rPr>
                      <w:rFonts w:ascii="Times New Roman" w:eastAsia="Times New Roman" w:hAnsi="Times New Roman" w:cs="Times New Roman"/>
                      <w:sz w:val="28"/>
                      <w:szCs w:val="28"/>
                      <w:lang w:eastAsia="ru-RU"/>
                    </w:rPr>
                    <w:t xml:space="preserve"> </w:t>
                  </w:r>
                  <w:r w:rsidRPr="00EE3DE8">
                    <w:rPr>
                      <w:rFonts w:ascii="Times New Roman" w:eastAsia="Times New Roman" w:hAnsi="Times New Roman" w:cs="Times New Roman"/>
                      <w:sz w:val="28"/>
                      <w:szCs w:val="28"/>
                      <w:lang w:val="ru-RU" w:eastAsia="ru-RU"/>
                    </w:rPr>
                    <w:t>развивают навыки</w:t>
                  </w:r>
                  <w:r w:rsidRPr="00EE3DE8">
                    <w:rPr>
                      <w:rFonts w:ascii="Times New Roman" w:eastAsia="Times New Roman" w:hAnsi="Times New Roman" w:cs="Times New Roman"/>
                      <w:sz w:val="28"/>
                      <w:szCs w:val="28"/>
                      <w:lang w:eastAsia="ru-RU"/>
                    </w:rPr>
                    <w:t xml:space="preserve"> построения текстов на иностранном языке для достижения их связности, последовательности и целостности в зависимости от сферы речевого общения. </w:t>
                  </w:r>
                  <w:r w:rsidRPr="00EE3DE8">
                    <w:rPr>
                      <w:rFonts w:ascii="Times New Roman" w:eastAsia="Times New Roman" w:hAnsi="Times New Roman" w:cs="Times New Roman"/>
                      <w:sz w:val="28"/>
                      <w:szCs w:val="28"/>
                      <w:lang w:val="ru-RU" w:eastAsia="ru-RU"/>
                    </w:rPr>
                    <w:t>Они правтикуют</w:t>
                  </w:r>
                  <w:r w:rsidRPr="00EE3DE8">
                    <w:rPr>
                      <w:rFonts w:ascii="Times New Roman" w:eastAsia="Times New Roman" w:hAnsi="Times New Roman" w:cs="Times New Roman"/>
                      <w:sz w:val="28"/>
                      <w:szCs w:val="28"/>
                      <w:lang w:eastAsia="ru-RU"/>
                    </w:rPr>
                    <w:t xml:space="preserve"> способы выражения фактуальной, концептуальной и фоновой информации в иноязычном тексте в соответствии с функциональным стилем.</w:t>
                  </w:r>
                  <w:r w:rsidRPr="00EE3DE8">
                    <w:rPr>
                      <w:rFonts w:ascii="Times New Roman" w:eastAsia="Times New Roman" w:hAnsi="Times New Roman" w:cs="Times New Roman"/>
                      <w:sz w:val="28"/>
                      <w:szCs w:val="28"/>
                      <w:lang w:val="ru-RU" w:eastAsia="ru-RU"/>
                    </w:rPr>
                    <w:t xml:space="preserve"> О</w:t>
                  </w:r>
                  <w:r w:rsidRPr="00EE3DE8">
                    <w:rPr>
                      <w:rFonts w:ascii="Times New Roman" w:eastAsia="Times New Roman" w:hAnsi="Times New Roman" w:cs="Times New Roman"/>
                      <w:sz w:val="28"/>
                      <w:szCs w:val="28"/>
                      <w:lang w:eastAsia="ru-RU"/>
                    </w:rPr>
                    <w:t>пределяют составляющие прагматического потенциала текста, функциональные стили</w:t>
                  </w:r>
                  <w:r w:rsidRPr="00EE3DE8">
                    <w:rPr>
                      <w:rFonts w:ascii="Times New Roman" w:eastAsia="Times New Roman" w:hAnsi="Times New Roman" w:cs="Times New Roman"/>
                      <w:sz w:val="28"/>
                      <w:szCs w:val="28"/>
                      <w:lang w:val="ru-RU" w:eastAsia="ru-RU"/>
                    </w:rPr>
                    <w:t>.</w:t>
                  </w:r>
                  <w:r w:rsidRPr="00EE3DE8">
                    <w:rPr>
                      <w:rFonts w:ascii="Times New Roman" w:eastAsia="Times New Roman" w:hAnsi="Times New Roman" w:cs="Times New Roman"/>
                      <w:sz w:val="28"/>
                      <w:szCs w:val="28"/>
                      <w:lang w:eastAsia="ru-RU"/>
                    </w:rPr>
                    <w:t> </w:t>
                  </w:r>
                </w:p>
              </w:tc>
            </w:tr>
            <w:tr w:rsidR="007C752E" w:rsidRPr="00EE3DE8" w:rsidTr="00E02271">
              <w:tc>
                <w:tcPr>
                  <w:tcW w:w="23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3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numPr>
                      <w:ilvl w:val="0"/>
                      <w:numId w:val="21"/>
                    </w:numPr>
                    <w:tabs>
                      <w:tab w:val="left" w:pos="9228"/>
                    </w:tabs>
                    <w:spacing w:after="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выбирать и адекватно употреблять лексические единицы в зависимости от контекста и речевой ситуации</w:t>
                  </w:r>
                </w:p>
                <w:p w:rsidR="007C752E" w:rsidRPr="00EE3DE8" w:rsidRDefault="007C752E" w:rsidP="007C752E">
                  <w:pPr>
                    <w:numPr>
                      <w:ilvl w:val="0"/>
                      <w:numId w:val="21"/>
                    </w:numPr>
                    <w:tabs>
                      <w:tab w:val="left" w:pos="9228"/>
                    </w:tabs>
                    <w:spacing w:after="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идентифицировать и продуцировать различные типы письменных\устных текстов на иностранном языке с учетом их коммуникативных функций, функциональных стилей, с соблюдением грамматических и синтаксических норм</w:t>
                  </w:r>
                </w:p>
                <w:p w:rsidR="007C752E" w:rsidRPr="00EE3DE8" w:rsidRDefault="007C752E" w:rsidP="007C752E">
                  <w:pPr>
                    <w:numPr>
                      <w:ilvl w:val="0"/>
                      <w:numId w:val="21"/>
                    </w:numPr>
                    <w:tabs>
                      <w:tab w:val="left" w:pos="9228"/>
                    </w:tabs>
                    <w:spacing w:after="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соблюдать стилистические нормы текста с учетом стилистических характеристик текста </w:t>
                  </w:r>
                </w:p>
                <w:p w:rsidR="007C752E" w:rsidRPr="00EE3DE8" w:rsidRDefault="007C752E" w:rsidP="007C752E">
                  <w:pPr>
                    <w:numPr>
                      <w:ilvl w:val="0"/>
                      <w:numId w:val="21"/>
                    </w:numPr>
                    <w:tabs>
                      <w:tab w:val="left" w:pos="9228"/>
                    </w:tabs>
                    <w:spacing w:after="0" w:line="240" w:lineRule="auto"/>
                    <w:ind w:left="0" w:firstLine="0"/>
                    <w:jc w:val="both"/>
                    <w:textAlignment w:val="baseline"/>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определять принадлежность к функциональному стилю и использует полученную информацию для решения практических профессиональных задач</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W w:w="8702" w:type="dxa"/>
              <w:tblLayout w:type="fixed"/>
              <w:tblLook w:val="04A0" w:firstRow="1" w:lastRow="0" w:firstColumn="1" w:lastColumn="0" w:noHBand="0" w:noVBand="1"/>
            </w:tblPr>
            <w:tblGrid>
              <w:gridCol w:w="2295"/>
              <w:gridCol w:w="6407"/>
            </w:tblGrid>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bookmarkStart w:id="7" w:name="_Hlk102902702"/>
                  <w:r w:rsidRPr="00EE3DE8">
                    <w:rPr>
                      <w:rFonts w:ascii="Times New Roman" w:eastAsia="Times New Roman" w:hAnsi="Times New Roman" w:cs="Times New Roman"/>
                      <w:sz w:val="28"/>
                      <w:szCs w:val="28"/>
                      <w:lang w:eastAsia="ru-RU"/>
                    </w:rPr>
                    <w:t>Название курса</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eastAsia="Times New Roman" w:hAnsi="Times New Roman" w:cs="Times New Roman"/>
                      <w:b/>
                      <w:bCs/>
                      <w:sz w:val="28"/>
                      <w:szCs w:val="28"/>
                      <w:lang w:val="en-US" w:eastAsia="ru-RU"/>
                    </w:rPr>
                  </w:pPr>
                  <w:r w:rsidRPr="00EE3DE8">
                    <w:rPr>
                      <w:rFonts w:ascii="Times New Roman" w:eastAsia="Times New Roman" w:hAnsi="Times New Roman" w:cs="Times New Roman"/>
                      <w:b/>
                      <w:bCs/>
                      <w:sz w:val="28"/>
                      <w:szCs w:val="28"/>
                      <w:lang w:eastAsia="ru-RU"/>
                    </w:rPr>
                    <w:t>Интерпретация</w:t>
                  </w:r>
                  <w:r w:rsidRPr="00EE3DE8">
                    <w:rPr>
                      <w:rFonts w:ascii="Times New Roman" w:eastAsia="Times New Roman" w:hAnsi="Times New Roman" w:cs="Times New Roman"/>
                      <w:b/>
                      <w:bCs/>
                      <w:sz w:val="28"/>
                      <w:szCs w:val="28"/>
                      <w:lang w:val="en-US" w:eastAsia="ru-RU"/>
                    </w:rPr>
                    <w:t xml:space="preserve"> </w:t>
                  </w:r>
                  <w:r w:rsidRPr="00EE3DE8">
                    <w:rPr>
                      <w:rFonts w:ascii="Times New Roman" w:eastAsia="Times New Roman" w:hAnsi="Times New Roman" w:cs="Times New Roman"/>
                      <w:b/>
                      <w:bCs/>
                      <w:sz w:val="28"/>
                      <w:szCs w:val="28"/>
                      <w:lang w:eastAsia="ru-RU"/>
                    </w:rPr>
                    <w:t>иноязычного</w:t>
                  </w:r>
                  <w:r w:rsidRPr="00EE3DE8">
                    <w:rPr>
                      <w:rFonts w:ascii="Times New Roman" w:eastAsia="Times New Roman" w:hAnsi="Times New Roman" w:cs="Times New Roman"/>
                      <w:b/>
                      <w:bCs/>
                      <w:sz w:val="28"/>
                      <w:szCs w:val="28"/>
                      <w:lang w:val="en-US" w:eastAsia="ru-RU"/>
                    </w:rPr>
                    <w:t xml:space="preserve"> </w:t>
                  </w:r>
                  <w:r w:rsidRPr="00EE3DE8">
                    <w:rPr>
                      <w:rFonts w:ascii="Times New Roman" w:eastAsia="Times New Roman" w:hAnsi="Times New Roman" w:cs="Times New Roman"/>
                      <w:b/>
                      <w:bCs/>
                      <w:sz w:val="28"/>
                      <w:szCs w:val="28"/>
                      <w:lang w:eastAsia="ru-RU"/>
                    </w:rPr>
                    <w:t>текста</w:t>
                  </w:r>
                </w:p>
              </w:tc>
            </w:tr>
            <w:tr w:rsidR="007C752E" w:rsidRPr="00EE3DE8" w:rsidTr="00E02271">
              <w:tc>
                <w:tcPr>
                  <w:tcW w:w="229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407" w:type="dxa"/>
                  <w:tcBorders>
                    <w:top w:val="single" w:sz="4" w:space="0" w:color="auto"/>
                    <w:bottom w:val="single" w:sz="4" w:space="0" w:color="auto"/>
                  </w:tcBorders>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r w:rsidRPr="00EE3DE8">
                    <w:rPr>
                      <w:rFonts w:ascii="Times New Roman" w:eastAsia="Times New Roman" w:hAnsi="Times New Roman" w:cs="Times New Roman"/>
                      <w:b/>
                      <w:bCs/>
                      <w:sz w:val="28"/>
                      <w:szCs w:val="28"/>
                      <w:lang w:val="ru-RU" w:eastAsia="ru-RU"/>
                    </w:rPr>
                    <w:t xml:space="preserve"> </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Академических кредитов</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Описание курса/компетенции</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22"/>
                    </w:numPr>
                    <w:tabs>
                      <w:tab w:val="left" w:pos="9228"/>
                    </w:tabs>
                    <w:spacing w:after="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w:t>
                  </w:r>
                  <w:r w:rsidRPr="00EE3DE8">
                    <w:rPr>
                      <w:rFonts w:ascii="Times New Roman" w:eastAsia="Times New Roman" w:hAnsi="Times New Roman" w:cs="Times New Roman"/>
                      <w:sz w:val="28"/>
                      <w:szCs w:val="28"/>
                      <w:shd w:val="clear" w:color="auto" w:fill="FFFFFF" w:themeFill="background1"/>
                      <w:lang w:eastAsia="ru-RU"/>
                    </w:rPr>
                    <w:t>языков (1)</w:t>
                  </w:r>
                  <w:r w:rsidRPr="00EE3DE8">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В ходе курса </w:t>
                  </w: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формируют знания об основных понятиях, особенностях, типах, способах использования стилистических средств и </w:t>
                  </w:r>
                  <w:r w:rsidRPr="00EE3DE8">
                    <w:rPr>
                      <w:rFonts w:ascii="Times New Roman" w:eastAsia="Times New Roman" w:hAnsi="Times New Roman" w:cs="Times New Roman"/>
                      <w:sz w:val="28"/>
                      <w:szCs w:val="28"/>
                      <w:lang w:eastAsia="ru-RU"/>
                    </w:rPr>
                    <w:lastRenderedPageBreak/>
                    <w:t>приемов, применяемых в литературных текстах, и особенностях литературного дискурса. Они определяют и интерпретируют стилистические средства и приемы, которые выражают основную идею и эмоциональное отношение автора. Они также проводят полный стилистический анализ литературного текста на иностранном языке. Будущие учителя развивают навыки аналитического и критического мышления при понимании и обсуждении иноязычной художественной литературы.</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B739AF" w:rsidRDefault="007C752E" w:rsidP="007C752E">
                  <w:pPr>
                    <w:pStyle w:val="a3"/>
                    <w:numPr>
                      <w:ilvl w:val="0"/>
                      <w:numId w:val="77"/>
                    </w:numPr>
                    <w:tabs>
                      <w:tab w:val="left" w:pos="9228"/>
                    </w:tabs>
                    <w:spacing w:after="0" w:line="240" w:lineRule="auto"/>
                    <w:jc w:val="both"/>
                    <w:rPr>
                      <w:rFonts w:ascii="Times New Roman" w:eastAsia="Times New Roman" w:hAnsi="Times New Roman" w:cs="Times New Roman"/>
                      <w:bCs/>
                      <w:sz w:val="28"/>
                      <w:szCs w:val="28"/>
                      <w:lang w:eastAsia="ru-RU"/>
                    </w:rPr>
                  </w:pPr>
                  <w:r w:rsidRPr="00B739AF">
                    <w:rPr>
                      <w:rFonts w:ascii="Times New Roman" w:eastAsia="Times New Roman" w:hAnsi="Times New Roman" w:cs="Times New Roman"/>
                      <w:bCs/>
                      <w:sz w:val="28"/>
                      <w:szCs w:val="28"/>
                      <w:lang w:eastAsia="ru-RU"/>
                    </w:rPr>
                    <w:t>выявлять общие принципы стилистической организации речи и письма;</w:t>
                  </w:r>
                </w:p>
                <w:p w:rsidR="007C752E" w:rsidRPr="00B739AF" w:rsidRDefault="007C752E" w:rsidP="007C752E">
                  <w:pPr>
                    <w:pStyle w:val="a3"/>
                    <w:numPr>
                      <w:ilvl w:val="0"/>
                      <w:numId w:val="77"/>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bCs/>
                      <w:sz w:val="28"/>
                      <w:szCs w:val="28"/>
                      <w:lang w:eastAsia="ru-RU"/>
                    </w:rPr>
                    <w:t>осуществлять стилистическую дифференциацию лексического состава художественных, научных и газетных текстов;</w:t>
                  </w:r>
                </w:p>
                <w:p w:rsidR="007C752E" w:rsidRPr="00B739AF" w:rsidRDefault="007C752E" w:rsidP="007C752E">
                  <w:pPr>
                    <w:pStyle w:val="a3"/>
                    <w:numPr>
                      <w:ilvl w:val="0"/>
                      <w:numId w:val="77"/>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выявляют и интерпретируют стилистические средства и приемы на примере иноязычной художественные литературы;</w:t>
                  </w:r>
                </w:p>
                <w:p w:rsidR="007C752E" w:rsidRPr="00B739AF" w:rsidRDefault="007C752E" w:rsidP="007C752E">
                  <w:pPr>
                    <w:pStyle w:val="a3"/>
                    <w:numPr>
                      <w:ilvl w:val="0"/>
                      <w:numId w:val="77"/>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анализируют художественные тексты и обсуждают межличностное и межкультурное взаимодействие персонажей, идеи авторов</w:t>
                  </w:r>
                </w:p>
              </w:tc>
            </w:tr>
            <w:bookmarkEnd w:id="7"/>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8702" w:type="dxa"/>
              <w:tblLayout w:type="fixed"/>
              <w:tblLook w:val="04A0" w:firstRow="1" w:lastRow="0" w:firstColumn="1" w:lastColumn="0" w:noHBand="0" w:noVBand="1"/>
            </w:tblPr>
            <w:tblGrid>
              <w:gridCol w:w="2295"/>
              <w:gridCol w:w="6407"/>
            </w:tblGrid>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Название курса</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shd w:val="clear" w:color="auto" w:fill="FFFFFF"/>
                      <w:lang w:val="en-US" w:eastAsia="ru-RU"/>
                    </w:rPr>
                  </w:pPr>
                  <w:r w:rsidRPr="00EE3DE8">
                    <w:rPr>
                      <w:rFonts w:ascii="Times New Roman" w:eastAsia="Times New Roman" w:hAnsi="Times New Roman" w:cs="Times New Roman"/>
                      <w:b/>
                      <w:bCs/>
                      <w:sz w:val="28"/>
                      <w:szCs w:val="28"/>
                      <w:lang w:eastAsia="ru-RU"/>
                    </w:rPr>
                    <w:t>Лингвостилистика</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Академических кредитов</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295" w:type="dxa"/>
                  <w:tcBorders>
                    <w:top w:val="single" w:sz="8" w:space="0" w:color="000000"/>
                    <w:left w:val="single" w:sz="8" w:space="0" w:color="000000"/>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Описание курса/компетенции</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8"/>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формируют </w:t>
                  </w:r>
                  <w:r w:rsidRPr="00EE3DE8">
                    <w:rPr>
                      <w:rFonts w:ascii="Times New Roman" w:eastAsia="Times New Roman" w:hAnsi="Times New Roman" w:cs="Times New Roman"/>
                      <w:sz w:val="28"/>
                      <w:szCs w:val="28"/>
                      <w:lang w:val="ru-RU" w:eastAsia="ru-RU"/>
                    </w:rPr>
                    <w:t>свое понимание</w:t>
                  </w:r>
                  <w:r w:rsidRPr="00EE3DE8">
                    <w:rPr>
                      <w:rFonts w:ascii="Times New Roman" w:eastAsia="Times New Roman" w:hAnsi="Times New Roman" w:cs="Times New Roman"/>
                      <w:sz w:val="28"/>
                      <w:szCs w:val="28"/>
                      <w:lang w:eastAsia="ru-RU"/>
                    </w:rPr>
                    <w:t xml:space="preserve"> о различных стилях относящиеся к лингвистике (стилях речи, жанровых стилях, индивидуально-</w:t>
                  </w:r>
                  <w:r w:rsidRPr="00EE3DE8">
                    <w:rPr>
                      <w:rFonts w:ascii="Times New Roman" w:eastAsia="Times New Roman" w:hAnsi="Times New Roman" w:cs="Times New Roman"/>
                      <w:sz w:val="28"/>
                      <w:szCs w:val="28"/>
                      <w:lang w:eastAsia="ru-RU"/>
                    </w:rPr>
                    <w:lastRenderedPageBreak/>
                    <w:t>авторских стилях), об экспрессивных, эмоциональных и оценочных свойствах языковых единиц. Они исследуют основные теории происхождения художественной литературы, структурное членение системы текста, наиболее важные понятия иноязычного текста как фоновые знания, импликации, языковые уровни и варианты, дискурс, стиль и жанр.</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Будущие учителя развивают свои навыки в интерпретации способов возникновения, развития и функционирования языков.</w:t>
                  </w:r>
                </w:p>
              </w:tc>
            </w:tr>
            <w:tr w:rsidR="007C752E" w:rsidRPr="00EE3DE8" w:rsidTr="00E02271">
              <w:tc>
                <w:tcPr>
                  <w:tcW w:w="2295"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hAnsi="Times New Roman" w:cs="Times New Roman"/>
                      <w:sz w:val="28"/>
                      <w:szCs w:val="28"/>
                    </w:rPr>
                    <w:lastRenderedPageBreak/>
                    <w:t xml:space="preserve">Результаты обучения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12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8"/>
                    </w:numPr>
                    <w:spacing w:after="120" w:line="240" w:lineRule="auto"/>
                    <w:ind w:left="0" w:firstLine="0"/>
                    <w:jc w:val="both"/>
                    <w:rPr>
                      <w:rFonts w:ascii="Times New Roman" w:hAnsi="Times New Roman" w:cs="Times New Roman"/>
                      <w:sz w:val="28"/>
                      <w:szCs w:val="28"/>
                    </w:rPr>
                  </w:pPr>
                  <w:r w:rsidRPr="00EE3DE8">
                    <w:rPr>
                      <w:rFonts w:ascii="Times New Roman" w:hAnsi="Times New Roman" w:cs="Times New Roman"/>
                      <w:sz w:val="28"/>
                      <w:szCs w:val="28"/>
                    </w:rPr>
                    <w:t>анализировать в устной и письменной форме аутентичные тексты и речевые обороты;</w:t>
                  </w:r>
                </w:p>
                <w:p w:rsidR="007C752E" w:rsidRPr="00B739AF" w:rsidRDefault="007C752E" w:rsidP="007C752E">
                  <w:pPr>
                    <w:pStyle w:val="a3"/>
                    <w:numPr>
                      <w:ilvl w:val="0"/>
                      <w:numId w:val="28"/>
                    </w:numPr>
                    <w:tabs>
                      <w:tab w:val="left" w:pos="9228"/>
                    </w:tabs>
                    <w:spacing w:after="120" w:line="240" w:lineRule="auto"/>
                    <w:jc w:val="both"/>
                    <w:rPr>
                      <w:rFonts w:ascii="Times New Roman" w:hAnsi="Times New Roman" w:cs="Times New Roman"/>
                      <w:sz w:val="28"/>
                      <w:szCs w:val="28"/>
                    </w:rPr>
                  </w:pPr>
                  <w:r w:rsidRPr="00B739AF">
                    <w:rPr>
                      <w:rFonts w:ascii="Times New Roman" w:hAnsi="Times New Roman" w:cs="Times New Roman"/>
                      <w:sz w:val="28"/>
                      <w:szCs w:val="28"/>
                    </w:rPr>
                    <w:t>интерпретировать структурное членение текстовой системы, различные аспекты стилистических приемов;</w:t>
                  </w:r>
                </w:p>
                <w:p w:rsidR="007C752E" w:rsidRPr="00B739AF" w:rsidRDefault="007C752E" w:rsidP="007C752E">
                  <w:pPr>
                    <w:pStyle w:val="a3"/>
                    <w:numPr>
                      <w:ilvl w:val="0"/>
                      <w:numId w:val="28"/>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hAnsi="Times New Roman" w:cs="Times New Roman"/>
                      <w:sz w:val="28"/>
                      <w:szCs w:val="28"/>
                    </w:rPr>
                    <w:t>владеть практической стилистикой, применять языковые средства в зависимости от содержания речи, обстановки общения, цели высказывания.</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8702" w:type="dxa"/>
              <w:tblLayout w:type="fixed"/>
              <w:tblLook w:val="04A0" w:firstRow="1" w:lastRow="0" w:firstColumn="1" w:lastColumn="0" w:noHBand="0" w:noVBand="1"/>
            </w:tblPr>
            <w:tblGrid>
              <w:gridCol w:w="2295"/>
              <w:gridCol w:w="6407"/>
            </w:tblGrid>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Название курса</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hd w:val="clear" w:color="auto" w:fill="FFFFFF" w:themeFill="background1"/>
                    <w:tabs>
                      <w:tab w:val="left" w:pos="9228"/>
                    </w:tabs>
                    <w:spacing w:after="120" w:line="240" w:lineRule="auto"/>
                    <w:jc w:val="both"/>
                    <w:rPr>
                      <w:rFonts w:ascii="Times New Roman" w:eastAsia="Times New Roman" w:hAnsi="Times New Roman" w:cs="Times New Roman"/>
                      <w:b/>
                      <w:bCs/>
                      <w:sz w:val="28"/>
                      <w:szCs w:val="28"/>
                      <w:shd w:val="clear" w:color="auto" w:fill="FFFFFF"/>
                      <w:lang w:eastAsia="ru-RU"/>
                    </w:rPr>
                  </w:pPr>
                  <w:r w:rsidRPr="00EE3DE8">
                    <w:rPr>
                      <w:rFonts w:ascii="Times New Roman" w:eastAsia="Times New Roman" w:hAnsi="Times New Roman" w:cs="Times New Roman"/>
                      <w:b/>
                      <w:bCs/>
                      <w:sz w:val="28"/>
                      <w:szCs w:val="28"/>
                      <w:shd w:val="clear" w:color="auto" w:fill="FFFFFF"/>
                      <w:lang w:eastAsia="ru-RU"/>
                    </w:rPr>
                    <w:t>Функционирование изучаемых иностранных языков в различных сферах речевого общения</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02271">
              <w:tc>
                <w:tcPr>
                  <w:tcW w:w="2295" w:type="dxa"/>
                  <w:tcBorders>
                    <w:top w:val="single" w:sz="8" w:space="0" w:color="000000"/>
                    <w:left w:val="single" w:sz="8" w:space="0" w:color="000000"/>
                    <w:bottom w:val="single" w:sz="4" w:space="0" w:color="auto"/>
                    <w:right w:val="single" w:sz="4" w:space="0" w:color="auto"/>
                  </w:tcBorders>
                </w:tcPr>
                <w:p w:rsidR="007C752E" w:rsidRPr="00EE3DE8" w:rsidRDefault="007C752E" w:rsidP="007C752E">
                  <w:pPr>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widowControl w:val="0"/>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295"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295" w:type="dxa"/>
                  <w:tcBorders>
                    <w:top w:val="single" w:sz="4" w:space="0" w:color="auto"/>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Академических кредитов</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295" w:type="dxa"/>
                  <w:tcBorders>
                    <w:top w:val="single" w:sz="8" w:space="0" w:color="000000"/>
                    <w:left w:val="single" w:sz="8" w:space="0" w:color="000000"/>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Описание курса/компетенции</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79"/>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В ходе курса у </w:t>
                  </w:r>
                  <w:r w:rsidRPr="00EE3DE8">
                    <w:rPr>
                      <w:rFonts w:ascii="Times New Roman" w:eastAsia="Times New Roman" w:hAnsi="Times New Roman" w:cs="Times New Roman"/>
                      <w:sz w:val="28"/>
                      <w:szCs w:val="28"/>
                      <w:lang w:val="ru-RU" w:eastAsia="ru-RU"/>
                    </w:rPr>
                    <w:t>будущих учителей</w:t>
                  </w:r>
                  <w:r w:rsidRPr="00EE3DE8">
                    <w:rPr>
                      <w:rFonts w:ascii="Times New Roman" w:eastAsia="Times New Roman" w:hAnsi="Times New Roman" w:cs="Times New Roman"/>
                      <w:sz w:val="28"/>
                      <w:szCs w:val="28"/>
                      <w:lang w:eastAsia="ru-RU"/>
                    </w:rPr>
                    <w:t xml:space="preserve"> формируется понимание современных теорий о взаимосвязи </w:t>
                  </w:r>
                  <w:r w:rsidRPr="00EE3DE8">
                    <w:rPr>
                      <w:rFonts w:ascii="Times New Roman" w:eastAsia="Times New Roman" w:hAnsi="Times New Roman" w:cs="Times New Roman"/>
                      <w:sz w:val="28"/>
                      <w:szCs w:val="28"/>
                      <w:lang w:eastAsia="ru-RU"/>
                    </w:rPr>
                    <w:lastRenderedPageBreak/>
                    <w:t xml:space="preserve">языка и культуры, взаимоотношениях языка и общества, функционировании национальных языков на современном этапе, а также описание конкретных языковых ситуаций. </w:t>
                  </w: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анализируют языковую политику, языковое законодательство и языковые конфликты. Они развивают свои коммуникативные и лингвокультурные компетенции в профессиональном общении преподавателя иностранного языка.</w:t>
                  </w:r>
                </w:p>
              </w:tc>
            </w:tr>
            <w:tr w:rsidR="007C752E" w:rsidRPr="00EE3DE8" w:rsidTr="00E02271">
              <w:tc>
                <w:tcPr>
                  <w:tcW w:w="2295"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hAnsi="Times New Roman" w:cs="Times New Roman"/>
                      <w:sz w:val="28"/>
                      <w:szCs w:val="28"/>
                    </w:rPr>
                    <w:lastRenderedPageBreak/>
                    <w:t xml:space="preserve">Результаты обучения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12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B739AF" w:rsidRDefault="007C752E" w:rsidP="007C752E">
                  <w:pPr>
                    <w:pStyle w:val="a3"/>
                    <w:numPr>
                      <w:ilvl w:val="0"/>
                      <w:numId w:val="79"/>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анализировать в устной и письменной форме аутентичные тексты и речевые обороты на иностранных языках, относящиеся к разным функциональным стилям языка;</w:t>
                  </w:r>
                </w:p>
                <w:p w:rsidR="007C752E" w:rsidRPr="00B739AF" w:rsidRDefault="007C752E" w:rsidP="007C752E">
                  <w:pPr>
                    <w:pStyle w:val="a3"/>
                    <w:numPr>
                      <w:ilvl w:val="0"/>
                      <w:numId w:val="79"/>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 xml:space="preserve">демонстрировать знания междисциплинарных связей в разных областях и понимают их значение для исследовательской деятельности; </w:t>
                  </w:r>
                </w:p>
                <w:p w:rsidR="007C752E" w:rsidRPr="00B739AF" w:rsidRDefault="007C752E" w:rsidP="007C752E">
                  <w:pPr>
                    <w:pStyle w:val="a3"/>
                    <w:numPr>
                      <w:ilvl w:val="0"/>
                      <w:numId w:val="79"/>
                    </w:numPr>
                    <w:tabs>
                      <w:tab w:val="left" w:pos="9228"/>
                    </w:tabs>
                    <w:spacing w:after="12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самостоятельно проводить научные исследования, опираясь на последние достижения казахстанской и зарубежной иностранной филологии</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32"/>
              <w:gridCol w:w="6370"/>
            </w:tblGrid>
            <w:tr w:rsidR="007C752E" w:rsidRPr="00EE3DE8" w:rsidTr="00E02271">
              <w:tc>
                <w:tcPr>
                  <w:tcW w:w="2332"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7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
                      <w:bCs/>
                      <w:sz w:val="28"/>
                      <w:szCs w:val="28"/>
                      <w:lang w:eastAsia="ru-RU"/>
                    </w:rPr>
                    <w:t>Сравнительно - сопоставительная типология изучаемых языков</w:t>
                  </w:r>
                </w:p>
              </w:tc>
            </w:tr>
            <w:tr w:rsidR="007C752E" w:rsidRPr="00EE3DE8" w:rsidTr="00E02271">
              <w:trPr>
                <w:trHeight w:val="255"/>
              </w:trPr>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7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E02271">
              <w:trPr>
                <w:trHeight w:val="255"/>
              </w:trPr>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37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80"/>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w:t>
                  </w:r>
                  <w:r w:rsidRPr="00B739AF">
                    <w:rPr>
                      <w:rFonts w:ascii="Times New Roman" w:eastAsia="Times New Roman" w:hAnsi="Times New Roman" w:cs="Times New Roman"/>
                      <w:sz w:val="28"/>
                      <w:szCs w:val="28"/>
                      <w:shd w:val="clear" w:color="auto" w:fill="FFFFFF" w:themeFill="background1"/>
                      <w:lang w:eastAsia="ru-RU"/>
                    </w:rPr>
                    <w:t>языков (1)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hAnsi="Times New Roman" w:cs="Times New Roman"/>
                      <w:sz w:val="28"/>
                      <w:szCs w:val="28"/>
                    </w:rPr>
                    <w:lastRenderedPageBreak/>
                    <w:t>Будущие учителя</w:t>
                  </w:r>
                  <w:r w:rsidRPr="00EE3DE8">
                    <w:rPr>
                      <w:rFonts w:ascii="Times New Roman" w:eastAsia="Times New Roman" w:hAnsi="Times New Roman" w:cs="Times New Roman"/>
                      <w:sz w:val="28"/>
                      <w:szCs w:val="28"/>
                      <w:lang w:eastAsia="ru-RU"/>
                    </w:rPr>
                    <w:t xml:space="preserve"> изучают лингвистическую типологию с точки зрения ее структуры, истории, а также основных методов и моделей описания объектов. Они опираются на современные достижения в области типологического (сопоставительного) описания иностранных языков на разных уровнях системы и могут проводить сопоставительный анализ изучаемых иностранных и родного языков для повышения своего профессионального уровня</w:t>
                  </w:r>
                  <w:r w:rsidRPr="00EE3DE8">
                    <w:rPr>
                      <w:rFonts w:ascii="Times New Roman" w:eastAsia="Times New Roman" w:hAnsi="Times New Roman" w:cs="Times New Roman"/>
                      <w:sz w:val="28"/>
                      <w:szCs w:val="28"/>
                      <w:lang w:val="ru-RU" w:eastAsia="ru-RU"/>
                    </w:rPr>
                    <w:t>.</w:t>
                  </w:r>
                </w:p>
              </w:tc>
            </w:tr>
            <w:tr w:rsidR="007C752E" w:rsidRPr="00EE3DE8" w:rsidTr="00E02271">
              <w:tc>
                <w:tcPr>
                  <w:tcW w:w="2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B739AF" w:rsidRDefault="007C752E" w:rsidP="007C752E">
                  <w:pPr>
                    <w:pStyle w:val="a3"/>
                    <w:numPr>
                      <w:ilvl w:val="0"/>
                      <w:numId w:val="80"/>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применять полученные знания в исследовательской и педагогической деятельности</w:t>
                  </w:r>
                </w:p>
                <w:p w:rsidR="007C752E" w:rsidRPr="00B739AF" w:rsidRDefault="007C752E" w:rsidP="007C752E">
                  <w:pPr>
                    <w:pStyle w:val="a3"/>
                    <w:numPr>
                      <w:ilvl w:val="0"/>
                      <w:numId w:val="80"/>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распознавать маркеры речевой характеристики человека (социальное положение, этническая принадлежность и др.) на всех уровнях языка </w:t>
                  </w:r>
                </w:p>
                <w:p w:rsidR="007C752E" w:rsidRPr="00B739AF" w:rsidRDefault="007C752E" w:rsidP="007C752E">
                  <w:pPr>
                    <w:pStyle w:val="a3"/>
                    <w:numPr>
                      <w:ilvl w:val="0"/>
                      <w:numId w:val="80"/>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владеть знанием концептуальной и языковой картины мира носителя иноязычной культуры</w:t>
                  </w:r>
                </w:p>
                <w:p w:rsidR="007C752E" w:rsidRPr="00B739AF" w:rsidRDefault="007C752E" w:rsidP="007C752E">
                  <w:pPr>
                    <w:pStyle w:val="a3"/>
                    <w:numPr>
                      <w:ilvl w:val="0"/>
                      <w:numId w:val="80"/>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eastAsia="ru-RU"/>
                    </w:rPr>
                    <w:t>выбирать и обосновывать собственную точку зрения, умеет логично и последовательно излагать приобретенные знания, проводит типологический анализ языкового материала</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8702" w:type="dxa"/>
              <w:tblLayout w:type="fixed"/>
              <w:tblLook w:val="04A0" w:firstRow="1" w:lastRow="0" w:firstColumn="1" w:lastColumn="0" w:noHBand="0" w:noVBand="1"/>
            </w:tblPr>
            <w:tblGrid>
              <w:gridCol w:w="2295"/>
              <w:gridCol w:w="6407"/>
            </w:tblGrid>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Название курса</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val="en-US" w:eastAsia="ru-RU"/>
                    </w:rPr>
                  </w:pPr>
                  <w:r w:rsidRPr="00EE3DE8">
                    <w:rPr>
                      <w:rFonts w:ascii="Times New Roman" w:eastAsia="Times New Roman" w:hAnsi="Times New Roman" w:cs="Times New Roman"/>
                      <w:b/>
                      <w:bCs/>
                      <w:sz w:val="28"/>
                      <w:szCs w:val="28"/>
                      <w:lang w:eastAsia="ru-RU"/>
                    </w:rPr>
                    <w:t>Сопоставительная лингвистика</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Академических кредитов</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Описание курса/компетенции</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23"/>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теоретико-прикладных аспектов иностранных языков </w:t>
                  </w:r>
                  <w:r w:rsidRPr="00EE3DE8">
                    <w:rPr>
                      <w:rFonts w:ascii="Times New Roman" w:eastAsia="Times New Roman" w:hAnsi="Times New Roman" w:cs="Times New Roman"/>
                      <w:sz w:val="28"/>
                      <w:szCs w:val="28"/>
                      <w:shd w:val="clear" w:color="auto" w:fill="FFFFFF" w:themeFill="background1"/>
                      <w:lang w:eastAsia="ru-RU"/>
                    </w:rPr>
                    <w:t>(1)</w:t>
                  </w:r>
                  <w:r w:rsidRPr="00EE3DE8">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120" w:line="240" w:lineRule="auto"/>
                    <w:jc w:val="both"/>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 xml:space="preserve">В ходе курса </w:t>
                  </w:r>
                  <w:r w:rsidRPr="00EE3DE8">
                    <w:rPr>
                      <w:rFonts w:ascii="Times New Roman" w:eastAsia="Times New Roman" w:hAnsi="Times New Roman" w:cs="Times New Roman"/>
                      <w:sz w:val="28"/>
                      <w:szCs w:val="28"/>
                      <w:lang w:val="ru-RU" w:eastAsia="ru-RU"/>
                    </w:rPr>
                    <w:t>будущие</w:t>
                  </w:r>
                  <w:r w:rsidRPr="00EE3DE8">
                    <w:rPr>
                      <w:rFonts w:ascii="Times New Roman" w:eastAsia="Times New Roman" w:hAnsi="Times New Roman" w:cs="Times New Roman"/>
                      <w:sz w:val="28"/>
                      <w:szCs w:val="28"/>
                      <w:lang w:eastAsia="ru-RU"/>
                    </w:rPr>
                    <w:t xml:space="preserve"> учителя развивают свои знания основных теорий в области сопоставительной лингвистики, методов и приемов сравнения для формирования навыков проведения сопоставительного исследования родного и иностранного языков (сопоставительная фонетика, сопоставительная грамматика, лексикология, морфология) во внутриязыковом и межъязыковом сравнении. Они способны использовать межъязыковое сравнение как один из эффективных элементов при отборе учебного материала, подготовке тестов, с учетом межъязыковой интерференции.</w:t>
                  </w:r>
                </w:p>
              </w:tc>
            </w:tr>
            <w:tr w:rsidR="007C752E" w:rsidRPr="00EE3DE8" w:rsidTr="00E02271">
              <w:tc>
                <w:tcPr>
                  <w:tcW w:w="2295" w:type="dxa"/>
                  <w:tcBorders>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hAnsi="Times New Roman" w:cs="Times New Roman"/>
                      <w:sz w:val="28"/>
                      <w:szCs w:val="28"/>
                    </w:rPr>
                    <w:lastRenderedPageBreak/>
                    <w:t xml:space="preserve">Результаты обучения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120" w:line="240" w:lineRule="auto"/>
                    <w:jc w:val="both"/>
                    <w:rPr>
                      <w:rFonts w:ascii="Times New Roman" w:hAnsi="Times New Roman" w:cs="Times New Roman"/>
                      <w:b/>
                      <w:sz w:val="28"/>
                      <w:szCs w:val="28"/>
                    </w:rPr>
                  </w:pPr>
                  <w:r w:rsidRPr="00EE3DE8">
                    <w:rPr>
                      <w:rFonts w:ascii="Times New Roman" w:hAnsi="Times New Roman" w:cs="Times New Roman"/>
                      <w:b/>
                      <w:sz w:val="28"/>
                      <w:szCs w:val="28"/>
                    </w:rPr>
                    <w:t>Будущие учителя, демонстрирующие компетентность, могут:</w:t>
                  </w:r>
                </w:p>
                <w:p w:rsidR="007C752E" w:rsidRPr="00EE3DE8" w:rsidRDefault="007C752E" w:rsidP="007C752E">
                  <w:pPr>
                    <w:pStyle w:val="a3"/>
                    <w:numPr>
                      <w:ilvl w:val="0"/>
                      <w:numId w:val="24"/>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владеть навыками самостоятельного исследования системы иностранного языка; </w:t>
                  </w:r>
                </w:p>
                <w:p w:rsidR="007C752E" w:rsidRPr="00EE3DE8" w:rsidRDefault="007C752E" w:rsidP="007C752E">
                  <w:pPr>
                    <w:pStyle w:val="a3"/>
                    <w:numPr>
                      <w:ilvl w:val="0"/>
                      <w:numId w:val="24"/>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применять методы и приемы сопоставительного исследования иностранных языков; </w:t>
                  </w:r>
                </w:p>
                <w:p w:rsidR="007C752E" w:rsidRPr="00EE3DE8" w:rsidRDefault="007C752E" w:rsidP="007C752E">
                  <w:pPr>
                    <w:pStyle w:val="a3"/>
                    <w:numPr>
                      <w:ilvl w:val="0"/>
                      <w:numId w:val="24"/>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применять адекватную терминологию и концептуальный аппарат в собственных исследованиях и научных текстах на иностранном языке;</w:t>
                  </w:r>
                </w:p>
                <w:p w:rsidR="007C752E" w:rsidRPr="00EE3DE8" w:rsidRDefault="007C752E" w:rsidP="007C752E">
                  <w:pPr>
                    <w:pStyle w:val="a3"/>
                    <w:numPr>
                      <w:ilvl w:val="0"/>
                      <w:numId w:val="24"/>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использовать методы сопоставительной лингвистики в собственной научной работе;</w:t>
                  </w:r>
                </w:p>
                <w:p w:rsidR="007C752E" w:rsidRPr="00EE3DE8" w:rsidRDefault="007C752E" w:rsidP="007C752E">
                  <w:pPr>
                    <w:pStyle w:val="a3"/>
                    <w:numPr>
                      <w:ilvl w:val="0"/>
                      <w:numId w:val="28"/>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сопоставлять факты, системы родного и иностранного языков для предотвращения типичных ошибок в процессе преподавания иностранного языка.</w:t>
                  </w:r>
                </w:p>
              </w:tc>
            </w:tr>
            <w:tr w:rsidR="007C752E" w:rsidRPr="00EE3DE8" w:rsidTr="00E02271">
              <w:tc>
                <w:tcPr>
                  <w:tcW w:w="8702" w:type="dxa"/>
                  <w:gridSpan w:val="2"/>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120" w:line="240" w:lineRule="auto"/>
                    <w:jc w:val="both"/>
                    <w:rPr>
                      <w:rFonts w:ascii="Times New Roman" w:hAnsi="Times New Roman" w:cs="Times New Roman"/>
                      <w:b/>
                      <w:sz w:val="28"/>
                      <w:szCs w:val="28"/>
                    </w:rPr>
                  </w:pPr>
                </w:p>
              </w:tc>
            </w:tr>
            <w:tr w:rsidR="007C752E" w:rsidRPr="00EE3DE8" w:rsidTr="00E02271">
              <w:tc>
                <w:tcPr>
                  <w:tcW w:w="2295" w:type="dxa"/>
                  <w:tcBorders>
                    <w:top w:val="single" w:sz="4" w:space="0" w:color="auto"/>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Название курса</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b/>
                      <w:bCs/>
                      <w:sz w:val="28"/>
                      <w:szCs w:val="28"/>
                      <w:lang w:eastAsia="ru-RU"/>
                    </w:rPr>
                    <w:t>Лингвистическая типология </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295" w:type="dxa"/>
                  <w:tcBorders>
                    <w:top w:val="single" w:sz="8" w:space="0" w:color="000000"/>
                    <w:left w:val="single" w:sz="8" w:space="0" w:color="000000"/>
                    <w:bottom w:val="single" w:sz="8" w:space="0" w:color="000000"/>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Академических кредитов</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295" w:type="dxa"/>
                  <w:tcBorders>
                    <w:top w:val="single" w:sz="8" w:space="0" w:color="000000"/>
                    <w:left w:val="single" w:sz="8" w:space="0" w:color="000000"/>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lastRenderedPageBreak/>
                    <w:t>Описание курса/компетенции</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28"/>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w:t>
                  </w:r>
                  <w:r w:rsidRPr="00EE3DE8">
                    <w:rPr>
                      <w:rFonts w:ascii="Times New Roman" w:eastAsia="Times New Roman" w:hAnsi="Times New Roman" w:cs="Times New Roman"/>
                      <w:sz w:val="28"/>
                      <w:szCs w:val="28"/>
                      <w:shd w:val="clear" w:color="auto" w:fill="FFFFFF" w:themeFill="background1"/>
                      <w:lang w:eastAsia="ru-RU"/>
                    </w:rPr>
                    <w:t>языков (1)</w:t>
                  </w:r>
                  <w:r w:rsidRPr="00EE3DE8">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120" w:line="240" w:lineRule="auto"/>
                    <w:jc w:val="both"/>
                    <w:rPr>
                      <w:rFonts w:ascii="Times New Roman" w:eastAsia="Calibri" w:hAnsi="Times New Roman" w:cs="Times New Roman"/>
                      <w:bCs/>
                      <w:iCs/>
                      <w:sz w:val="28"/>
                      <w:szCs w:val="28"/>
                      <w:shd w:val="clear" w:color="auto" w:fill="FFFFFF"/>
                      <w:lang w:val="ru-RU"/>
                    </w:rPr>
                  </w:pPr>
                </w:p>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Calibri" w:hAnsi="Times New Roman" w:cs="Times New Roman"/>
                      <w:bCs/>
                      <w:iCs/>
                      <w:sz w:val="28"/>
                      <w:szCs w:val="28"/>
                      <w:shd w:val="clear" w:color="auto" w:fill="FFFFFF"/>
                      <w:lang w:val="ru-RU"/>
                    </w:rPr>
                    <w:t xml:space="preserve">Будущие учителя </w:t>
                  </w:r>
                  <w:r w:rsidRPr="00EE3DE8">
                    <w:rPr>
                      <w:rFonts w:ascii="Times New Roman" w:eastAsia="Times New Roman" w:hAnsi="Times New Roman" w:cs="Times New Roman"/>
                      <w:sz w:val="28"/>
                      <w:szCs w:val="28"/>
                      <w:lang w:eastAsia="ru-RU"/>
                    </w:rPr>
                    <w:t>понимают связь типологии с другими областями лингвистики и методикой преподавания иностранного языка,</w:t>
                  </w:r>
                  <w:r w:rsidRPr="00EE3DE8">
                    <w:rPr>
                      <w:rFonts w:ascii="Times New Roman" w:eastAsia="Calibri" w:hAnsi="Times New Roman" w:cs="Times New Roman"/>
                      <w:bCs/>
                      <w:iCs/>
                      <w:sz w:val="28"/>
                      <w:szCs w:val="28"/>
                      <w:shd w:val="clear" w:color="auto" w:fill="FFFFFF"/>
                    </w:rPr>
                    <w:t xml:space="preserve"> имеют представление о </w:t>
                  </w:r>
                  <w:r w:rsidRPr="00EE3DE8">
                    <w:rPr>
                      <w:rFonts w:ascii="Times New Roman" w:eastAsia="Times New Roman" w:hAnsi="Times New Roman" w:cs="Times New Roman"/>
                      <w:sz w:val="28"/>
                      <w:szCs w:val="28"/>
                      <w:lang w:eastAsia="ru-RU"/>
                    </w:rPr>
                    <w:t xml:space="preserve">сравнительной типологии языков (фонологическая типология, морфологическая типология, лексических систем, синтаксических систем). Они учатся применять методы типологического анализа и типы типологических исследований (универсальная типология, специальная, общая, особенная, классификация и т.д.). </w:t>
                  </w: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развивают способность выявлять и учитывать наиболее важные языковые характеристики, а также определять влияние интерференции на языковых уровнях.</w:t>
                  </w:r>
                </w:p>
              </w:tc>
            </w:tr>
            <w:tr w:rsidR="007C752E" w:rsidRPr="00EE3DE8" w:rsidTr="00E02271">
              <w:tc>
                <w:tcPr>
                  <w:tcW w:w="2295"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120" w:line="240" w:lineRule="auto"/>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tc>
              <w:tc>
                <w:tcPr>
                  <w:tcW w:w="640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120" w:line="240" w:lineRule="auto"/>
                    <w:ind w:left="-1"/>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8"/>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выделять и рассматривать наиболее важные языковые характеристики;</w:t>
                  </w:r>
                </w:p>
                <w:p w:rsidR="007C752E" w:rsidRPr="00EE3DE8" w:rsidRDefault="007C752E" w:rsidP="007C752E">
                  <w:pPr>
                    <w:pStyle w:val="a3"/>
                    <w:numPr>
                      <w:ilvl w:val="0"/>
                      <w:numId w:val="28"/>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отмечать и классифицировать факты, различия и сходства языков в соответствии с видом типологических исследований.</w:t>
                  </w:r>
                </w:p>
              </w:tc>
            </w:tr>
          </w:tbl>
          <w:p w:rsidR="007C752E" w:rsidRPr="00EE3DE8" w:rsidRDefault="007C752E" w:rsidP="007C752E">
            <w:pPr>
              <w:tabs>
                <w:tab w:val="left" w:pos="9228"/>
              </w:tabs>
              <w:spacing w:before="240" w:after="120" w:line="240" w:lineRule="auto"/>
              <w:rPr>
                <w:rFonts w:ascii="Times New Roman" w:eastAsia="Times New Roman" w:hAnsi="Times New Roman" w:cs="Times New Roman"/>
                <w:sz w:val="28"/>
                <w:szCs w:val="28"/>
                <w:lang w:val="ru-RU" w:eastAsia="ru-RU"/>
              </w:rPr>
            </w:pPr>
          </w:p>
          <w:tbl>
            <w:tblPr>
              <w:tblW w:w="8702" w:type="dxa"/>
              <w:tblLayout w:type="fixed"/>
              <w:tblCellMar>
                <w:top w:w="15" w:type="dxa"/>
                <w:left w:w="15" w:type="dxa"/>
                <w:bottom w:w="15" w:type="dxa"/>
                <w:right w:w="15" w:type="dxa"/>
              </w:tblCellMar>
              <w:tblLook w:val="04A0" w:firstRow="1" w:lastRow="0" w:firstColumn="1" w:lastColumn="0" w:noHBand="0" w:noVBand="1"/>
            </w:tblPr>
            <w:tblGrid>
              <w:gridCol w:w="2361"/>
              <w:gridCol w:w="6341"/>
            </w:tblGrid>
            <w:tr w:rsidR="007C752E" w:rsidRPr="00EE3DE8" w:rsidTr="00E02271">
              <w:tc>
                <w:tcPr>
                  <w:tcW w:w="236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4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shd w:val="clear" w:color="auto" w:fill="FFFFFF"/>
                      <w:lang w:eastAsia="ru-RU"/>
                    </w:rPr>
                    <w:t>Межкультурная коммуникация и мультилингвизм</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4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w:t>
                  </w: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341"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Описание курса/компетенции</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B739AF" w:rsidRDefault="007C752E" w:rsidP="007C752E">
                  <w:pPr>
                    <w:pStyle w:val="a3"/>
                    <w:numPr>
                      <w:ilvl w:val="0"/>
                      <w:numId w:val="81"/>
                    </w:numPr>
                    <w:tabs>
                      <w:tab w:val="left" w:pos="9228"/>
                    </w:tabs>
                    <w:spacing w:after="0" w:line="240" w:lineRule="auto"/>
                    <w:jc w:val="both"/>
                    <w:rPr>
                      <w:rFonts w:ascii="Times New Roman" w:eastAsia="Times New Roman" w:hAnsi="Times New Roman" w:cs="Times New Roman"/>
                      <w:sz w:val="28"/>
                      <w:szCs w:val="28"/>
                      <w:lang w:eastAsia="ru-RU"/>
                    </w:rPr>
                  </w:pPr>
                  <w:r w:rsidRPr="00B739AF">
                    <w:rPr>
                      <w:rFonts w:ascii="Times New Roman" w:eastAsia="Times New Roman" w:hAnsi="Times New Roman" w:cs="Times New Roman"/>
                      <w:sz w:val="28"/>
                      <w:szCs w:val="28"/>
                      <w:lang w:val="ru-RU" w:eastAsia="ru-RU"/>
                    </w:rPr>
                    <w:t>С</w:t>
                  </w:r>
                  <w:r w:rsidRPr="00B739AF">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B739AF">
                    <w:rPr>
                      <w:rFonts w:ascii="Times New Roman" w:eastAsia="Times New Roman" w:hAnsi="Times New Roman" w:cs="Times New Roman"/>
                      <w:sz w:val="28"/>
                      <w:szCs w:val="28"/>
                      <w:shd w:val="clear" w:color="auto" w:fill="FFFFFF" w:themeFill="background1"/>
                      <w:lang w:eastAsia="ru-RU"/>
                    </w:rPr>
                    <w:t>(1)</w:t>
                  </w:r>
                  <w:r w:rsidRPr="00B739AF">
                    <w:rPr>
                      <w:rFonts w:ascii="Times New Roman" w:eastAsia="Times New Roman" w:hAnsi="Times New Roman" w:cs="Times New Roman"/>
                      <w:sz w:val="28"/>
                      <w:szCs w:val="28"/>
                      <w:lang w:eastAsia="ru-RU"/>
                    </w:rPr>
                    <w:t> </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RU"/>
                    </w:rPr>
                    <w:t>Будущие учителя</w:t>
                  </w:r>
                  <w:r w:rsidRPr="00EE3DE8">
                    <w:rPr>
                      <w:rFonts w:ascii="Times New Roman" w:eastAsia="Times New Roman" w:hAnsi="Times New Roman" w:cs="Times New Roman"/>
                      <w:sz w:val="28"/>
                      <w:szCs w:val="28"/>
                      <w:lang w:eastAsia="ru-RU"/>
                    </w:rPr>
                    <w:t xml:space="preserve"> изучают основные концепции и теории межкультурной коммуникации, типы, формы, модели и структурные компоненты межкультурной коммуникации.</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RU"/>
                    </w:rPr>
                    <w:t>Будущие учителя</w:t>
                  </w:r>
                  <w:r w:rsidRPr="00EE3DE8">
                    <w:rPr>
                      <w:rFonts w:ascii="Times New Roman" w:eastAsia="Times New Roman" w:hAnsi="Times New Roman" w:cs="Times New Roman"/>
                      <w:sz w:val="28"/>
                      <w:szCs w:val="28"/>
                      <w:lang w:eastAsia="ru-RU"/>
                    </w:rPr>
                    <w:t xml:space="preserve"> знакомятся с нормами, правилами и стилями межкультурной коммуникации, ментальными особенностями и национальными обычаями представителей разных культур, а также с языковым мировоззрением носителей иностранного языка.</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общетеоретические и методические знания в практике сопоставления языков и типологического описания отдельного языка</w:t>
                  </w:r>
                </w:p>
                <w:p w:rsidR="007C752E" w:rsidRPr="00EE3DE8" w:rsidRDefault="007C752E" w:rsidP="007C752E">
                  <w:pPr>
                    <w:pStyle w:val="a3"/>
                    <w:numPr>
                      <w:ilvl w:val="0"/>
                      <w:numId w:val="2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владеть методикой сопоставительного и собственно типологического описания языков </w:t>
                  </w:r>
                </w:p>
                <w:p w:rsidR="007C752E" w:rsidRPr="00EE3DE8" w:rsidRDefault="007C752E" w:rsidP="007C752E">
                  <w:pPr>
                    <w:pStyle w:val="a3"/>
                    <w:numPr>
                      <w:ilvl w:val="0"/>
                      <w:numId w:val="2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 xml:space="preserve">соблюдать </w:t>
                  </w:r>
                  <w:r w:rsidRPr="00EE3DE8">
                    <w:rPr>
                      <w:rFonts w:ascii="Times New Roman" w:eastAsia="Times New Roman" w:hAnsi="Times New Roman" w:cs="Times New Roman"/>
                      <w:sz w:val="28"/>
                      <w:szCs w:val="28"/>
                      <w:lang w:eastAsia="ru-RU"/>
                    </w:rPr>
                    <w:t>этические и нравственные нормы поведения в инокультурной среде, языковые нормы культуры устного общения, этические и нравственные нормы поведения, принятые в стране изучаемого языка</w:t>
                  </w:r>
                </w:p>
                <w:p w:rsidR="007C752E" w:rsidRPr="00EE3DE8" w:rsidRDefault="007C752E" w:rsidP="007C752E">
                  <w:pPr>
                    <w:pStyle w:val="a3"/>
                    <w:numPr>
                      <w:ilvl w:val="0"/>
                      <w:numId w:val="2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распознавать стереотипы и способы их преодоления, норм</w:t>
                  </w:r>
                  <w:r w:rsidRPr="00EE3DE8">
                    <w:rPr>
                      <w:rFonts w:ascii="Times New Roman" w:eastAsia="Times New Roman" w:hAnsi="Times New Roman" w:cs="Times New Roman"/>
                      <w:sz w:val="28"/>
                      <w:szCs w:val="28"/>
                      <w:lang w:val="ru-RU" w:eastAsia="ru-RU"/>
                    </w:rPr>
                    <w:t>ы</w:t>
                  </w:r>
                  <w:r w:rsidRPr="00EE3DE8">
                    <w:rPr>
                      <w:rFonts w:ascii="Times New Roman" w:eastAsia="Times New Roman" w:hAnsi="Times New Roman" w:cs="Times New Roman"/>
                      <w:sz w:val="28"/>
                      <w:szCs w:val="28"/>
                      <w:lang w:eastAsia="ru-RU"/>
                    </w:rPr>
                    <w:t xml:space="preserve"> этикета стран изучаемого языка  </w:t>
                  </w:r>
                </w:p>
              </w:tc>
            </w:tr>
            <w:tr w:rsidR="007C752E" w:rsidRPr="00EE3DE8" w:rsidTr="00E02271">
              <w:tc>
                <w:tcPr>
                  <w:tcW w:w="870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b/>
                      <w:sz w:val="28"/>
                      <w:szCs w:val="28"/>
                      <w:lang w:val="ru-RU"/>
                    </w:rPr>
                  </w:pP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Название курса</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shd w:val="clear" w:color="auto" w:fill="FFFFFF"/>
                      <w:lang w:eastAsia="ru-RU"/>
                    </w:rPr>
                    <w:t>Теория мультилингвизма</w:t>
                  </w:r>
                  <w:r w:rsidRPr="00EE3DE8">
                    <w:rPr>
                      <w:rFonts w:ascii="Times New Roman" w:eastAsia="Times New Roman" w:hAnsi="Times New Roman" w:cs="Times New Roman"/>
                      <w:b/>
                      <w:sz w:val="28"/>
                      <w:szCs w:val="28"/>
                      <w:shd w:val="clear" w:color="auto" w:fill="FFFFFF"/>
                      <w:lang w:val="ru-RU" w:eastAsia="ru-RU"/>
                    </w:rPr>
                    <w:t xml:space="preserve"> Языковые контакты</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Компонент</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Модуль</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Академических кредитов</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eastAsia="Times New Roman" w:hAnsi="Times New Roman" w:cs="Times New Roman"/>
                      <w:sz w:val="28"/>
                      <w:szCs w:val="28"/>
                      <w:lang w:eastAsia="ru-RU"/>
                    </w:rPr>
                    <w:t>Описание курса/компетенции</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3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EE3DE8">
                    <w:rPr>
                      <w:rFonts w:ascii="Times New Roman" w:eastAsia="Times New Roman" w:hAnsi="Times New Roman" w:cs="Times New Roman"/>
                      <w:sz w:val="28"/>
                      <w:szCs w:val="28"/>
                      <w:shd w:val="clear" w:color="auto" w:fill="FFFFFF" w:themeFill="background1"/>
                      <w:lang w:eastAsia="ru-RU"/>
                    </w:rPr>
                    <w:t>(1)</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tabs>
                      <w:tab w:val="left" w:pos="9228"/>
                    </w:tabs>
                    <w:spacing w:after="0" w:line="240" w:lineRule="auto"/>
                    <w:ind w:left="0"/>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shd w:val="clear" w:color="auto" w:fill="FFFFFF"/>
                      <w:lang w:val="ru-RU" w:eastAsia="ru-RU"/>
                    </w:rPr>
                  </w:pPr>
                  <w:r w:rsidRPr="00EE3DE8">
                    <w:rPr>
                      <w:rFonts w:ascii="Times New Roman" w:eastAsia="Times New Roman" w:hAnsi="Times New Roman" w:cs="Times New Roman"/>
                      <w:sz w:val="28"/>
                      <w:szCs w:val="28"/>
                      <w:shd w:val="clear" w:color="auto" w:fill="FFFFFF"/>
                      <w:lang w:eastAsia="ru-RU"/>
                    </w:rPr>
                    <w:t>В ходе курса</w:t>
                  </w:r>
                  <w:r w:rsidRPr="00EE3DE8">
                    <w:rPr>
                      <w:rFonts w:ascii="Times New Roman" w:eastAsia="Times New Roman" w:hAnsi="Times New Roman" w:cs="Times New Roman"/>
                      <w:sz w:val="28"/>
                      <w:szCs w:val="28"/>
                      <w:shd w:val="clear" w:color="auto" w:fill="FFFFFF"/>
                      <w:lang w:val="ru-RU" w:eastAsia="ru-RU"/>
                    </w:rPr>
                    <w:t>,</w:t>
                  </w:r>
                  <w:r w:rsidRPr="00EE3DE8">
                    <w:rPr>
                      <w:rFonts w:ascii="Times New Roman" w:eastAsia="Times New Roman" w:hAnsi="Times New Roman" w:cs="Times New Roman"/>
                      <w:sz w:val="28"/>
                      <w:szCs w:val="28"/>
                      <w:shd w:val="clear" w:color="auto" w:fill="FFFFFF"/>
                      <w:lang w:eastAsia="ru-RU"/>
                    </w:rPr>
                    <w:t xml:space="preserve"> </w:t>
                  </w:r>
                  <w:r w:rsidRPr="00EE3DE8">
                    <w:rPr>
                      <w:rFonts w:ascii="Times New Roman" w:eastAsia="Times New Roman" w:hAnsi="Times New Roman" w:cs="Times New Roman"/>
                      <w:sz w:val="28"/>
                      <w:szCs w:val="28"/>
                      <w:shd w:val="clear" w:color="auto" w:fill="FFFFFF"/>
                      <w:lang w:val="ru-RU" w:eastAsia="ru-RU"/>
                    </w:rPr>
                    <w:t>будущие учителя</w:t>
                  </w:r>
                  <w:r w:rsidRPr="00EE3DE8">
                    <w:rPr>
                      <w:rFonts w:ascii="Times New Roman" w:eastAsia="Times New Roman" w:hAnsi="Times New Roman" w:cs="Times New Roman"/>
                      <w:sz w:val="28"/>
                      <w:szCs w:val="28"/>
                      <w:shd w:val="clear" w:color="auto" w:fill="FFFFFF"/>
                      <w:lang w:eastAsia="ru-RU"/>
                    </w:rPr>
                    <w:t xml:space="preserve"> развивают теоретические знания о феномене многоязычия. Они анализируют современные подходы к определению термина, основные элементы и характеристики, роль и значение многоязычия как компонента глобализации, причины, тип мышления, который формируется у людей, говорящих на нескольких языках, и влияние культурных ценностей. </w:t>
                  </w:r>
                  <w:r w:rsidRPr="00EE3DE8">
                    <w:rPr>
                      <w:rFonts w:ascii="Times New Roman" w:eastAsia="Times New Roman" w:hAnsi="Times New Roman" w:cs="Times New Roman"/>
                      <w:sz w:val="28"/>
                      <w:szCs w:val="28"/>
                      <w:shd w:val="clear" w:color="auto" w:fill="FFFFFF"/>
                      <w:lang w:val="ru-RU" w:eastAsia="ru-RU"/>
                    </w:rPr>
                    <w:t>Будущие учителя</w:t>
                  </w:r>
                  <w:r w:rsidRPr="00EE3DE8">
                    <w:rPr>
                      <w:rFonts w:ascii="Times New Roman" w:eastAsia="Times New Roman" w:hAnsi="Times New Roman" w:cs="Times New Roman"/>
                      <w:sz w:val="28"/>
                      <w:szCs w:val="28"/>
                      <w:shd w:val="clear" w:color="auto" w:fill="FFFFFF"/>
                      <w:lang w:eastAsia="ru-RU"/>
                    </w:rPr>
                    <w:t xml:space="preserve"> развивают свое понимание многоязычия как социокультурного феномена, который ставит новые задачи перед системой образования. Они развивают свою социокультурную компетентность в поликультурном пространстве.</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ind w:left="31"/>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8"/>
                    </w:numPr>
                    <w:tabs>
                      <w:tab w:val="left" w:pos="9228"/>
                    </w:tabs>
                    <w:spacing w:after="0" w:line="240" w:lineRule="auto"/>
                    <w:jc w:val="both"/>
                    <w:rPr>
                      <w:rFonts w:ascii="Times New Roman" w:eastAsia="Times New Roman" w:hAnsi="Times New Roman" w:cs="Times New Roman"/>
                      <w:bCs/>
                      <w:sz w:val="28"/>
                      <w:szCs w:val="28"/>
                      <w:lang w:eastAsia="ru-RU"/>
                    </w:rPr>
                  </w:pPr>
                  <w:r w:rsidRPr="00EE3DE8">
                    <w:rPr>
                      <w:rFonts w:ascii="Times New Roman" w:eastAsia="Times New Roman" w:hAnsi="Times New Roman" w:cs="Times New Roman"/>
                      <w:bCs/>
                      <w:sz w:val="28"/>
                      <w:szCs w:val="28"/>
                      <w:lang w:eastAsia="ru-RU"/>
                    </w:rPr>
                    <w:t>применять аспекты теории мультилингвизма;</w:t>
                  </w:r>
                </w:p>
                <w:p w:rsidR="007C752E" w:rsidRPr="00EE3DE8" w:rsidRDefault="007C752E" w:rsidP="007C752E">
                  <w:pPr>
                    <w:pStyle w:val="a3"/>
                    <w:numPr>
                      <w:ilvl w:val="0"/>
                      <w:numId w:val="28"/>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выявлять и проанализировать  особенности  межъязыковых взаимодействий,  межъязыковые связи, лежащие в основе кодовых переключений;</w:t>
                  </w:r>
                </w:p>
                <w:p w:rsidR="007C752E" w:rsidRPr="00EE3DE8" w:rsidRDefault="007C752E" w:rsidP="007C752E">
                  <w:pPr>
                    <w:pStyle w:val="a3"/>
                    <w:numPr>
                      <w:ilvl w:val="0"/>
                      <w:numId w:val="28"/>
                    </w:numPr>
                    <w:tabs>
                      <w:tab w:val="left" w:pos="9228"/>
                    </w:tabs>
                    <w:spacing w:after="0" w:line="240" w:lineRule="auto"/>
                    <w:jc w:val="both"/>
                    <w:rPr>
                      <w:rFonts w:ascii="Times New Roman" w:eastAsia="Calibri" w:hAnsi="Times New Roman" w:cs="Times New Roman"/>
                      <w:sz w:val="28"/>
                      <w:szCs w:val="28"/>
                      <w:lang w:eastAsia="ru-RU"/>
                    </w:rPr>
                  </w:pPr>
                  <w:r w:rsidRPr="00EE3DE8">
                    <w:rPr>
                      <w:rFonts w:ascii="Times New Roman" w:eastAsia="Calibri" w:hAnsi="Times New Roman" w:cs="Times New Roman"/>
                      <w:sz w:val="28"/>
                      <w:szCs w:val="28"/>
                      <w:lang w:eastAsia="ru-RU"/>
                    </w:rPr>
                    <w:t xml:space="preserve">обрабатывать научную литературу и анализировать языковой материал; </w:t>
                  </w:r>
                </w:p>
                <w:p w:rsidR="007C752E" w:rsidRPr="00EE3DE8" w:rsidRDefault="007C752E" w:rsidP="007C752E">
                  <w:pPr>
                    <w:pStyle w:val="a3"/>
                    <w:numPr>
                      <w:ilvl w:val="0"/>
                      <w:numId w:val="28"/>
                    </w:numPr>
                    <w:tabs>
                      <w:tab w:val="left" w:pos="9228"/>
                    </w:tabs>
                    <w:spacing w:after="0" w:line="240" w:lineRule="auto"/>
                    <w:jc w:val="both"/>
                    <w:rPr>
                      <w:rFonts w:ascii="Times New Roman" w:eastAsia="Calibri" w:hAnsi="Times New Roman" w:cs="Times New Roman"/>
                      <w:sz w:val="28"/>
                      <w:szCs w:val="28"/>
                      <w:lang w:eastAsia="ru-RU"/>
                    </w:rPr>
                  </w:pPr>
                  <w:r w:rsidRPr="00EE3DE8">
                    <w:rPr>
                      <w:rFonts w:ascii="Times New Roman" w:eastAsia="Calibri" w:hAnsi="Times New Roman" w:cs="Times New Roman"/>
                      <w:sz w:val="28"/>
                      <w:szCs w:val="28"/>
                      <w:lang w:eastAsia="ru-RU"/>
                    </w:rPr>
                    <w:t>применять  полученные знания, умения и навыки в формировании профессиональной компетенции.</w:t>
                  </w:r>
                </w:p>
              </w:tc>
            </w:tr>
            <w:tr w:rsidR="007C752E" w:rsidRPr="00EE3DE8" w:rsidTr="00E02271">
              <w:tc>
                <w:tcPr>
                  <w:tcW w:w="870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b/>
                      <w:sz w:val="28"/>
                      <w:szCs w:val="28"/>
                      <w:lang w:val="ru-RU"/>
                    </w:rPr>
                  </w:pP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t>Название курса</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b/>
                      <w:bCs/>
                      <w:sz w:val="28"/>
                      <w:szCs w:val="28"/>
                      <w:lang w:val="en-US" w:eastAsia="ru-RU"/>
                    </w:rPr>
                  </w:pPr>
                  <w:r w:rsidRPr="00EE3DE8">
                    <w:rPr>
                      <w:rFonts w:ascii="Times New Roman" w:eastAsia="Times New Roman" w:hAnsi="Times New Roman" w:cs="Times New Roman"/>
                      <w:b/>
                      <w:sz w:val="28"/>
                      <w:szCs w:val="28"/>
                      <w:shd w:val="clear" w:color="auto" w:fill="FFFFFF"/>
                      <w:lang w:eastAsia="ru-RU"/>
                    </w:rPr>
                    <w:t>Педагогические аспекты билингвизма</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t>Компонент</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lastRenderedPageBreak/>
                    <w:t>Модуль</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b/>
                      <w:bCs/>
                      <w:sz w:val="28"/>
                      <w:szCs w:val="28"/>
                      <w:lang w:val="ru-RU" w:eastAsia="ru-RU"/>
                    </w:rPr>
                  </w:pPr>
                  <w:r w:rsidRPr="00EE3DE8">
                    <w:rPr>
                      <w:rFonts w:ascii="Times New Roman" w:eastAsia="Times New Roman" w:hAnsi="Times New Roman" w:cs="Times New Roman"/>
                      <w:sz w:val="28"/>
                      <w:szCs w:val="28"/>
                      <w:lang w:eastAsia="ru-RU"/>
                    </w:rPr>
                    <w:t>Теоретико-прикладные аспекты иностранных языков</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Cs/>
                      <w:sz w:val="28"/>
                      <w:szCs w:val="28"/>
                      <w:lang w:val="ru-RU" w:eastAsia="ru-RU"/>
                    </w:rPr>
                    <w:t>28 академических кредитов</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Pr>
                      <w:rFonts w:ascii="Times New Roman" w:hAnsi="Times New Roman" w:cs="Times New Roman"/>
                      <w:sz w:val="28"/>
                      <w:szCs w:val="28"/>
                    </w:rPr>
                    <w:t>Академических кредитов</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t>Описание курса/компетенции</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2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теоретико-прикладных аспектов иностранных языков </w:t>
                  </w:r>
                  <w:r w:rsidRPr="00EE3DE8">
                    <w:rPr>
                      <w:rFonts w:ascii="Times New Roman" w:eastAsia="Times New Roman" w:hAnsi="Times New Roman" w:cs="Times New Roman"/>
                      <w:sz w:val="28"/>
                      <w:szCs w:val="28"/>
                      <w:shd w:val="clear" w:color="auto" w:fill="FFFFFF" w:themeFill="background1"/>
                      <w:lang w:eastAsia="ru-RU"/>
                    </w:rPr>
                    <w:t>(1)</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tabs>
                      <w:tab w:val="left" w:pos="9228"/>
                    </w:tabs>
                    <w:spacing w:after="0" w:line="240" w:lineRule="auto"/>
                    <w:ind w:left="0"/>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eastAsia="Times New Roman" w:hAnsi="Times New Roman" w:cs="Times New Roman"/>
                      <w:bCs/>
                      <w:sz w:val="28"/>
                      <w:szCs w:val="28"/>
                      <w:lang w:eastAsia="ru-RU"/>
                    </w:rPr>
                    <w:t xml:space="preserve">В ходе курса </w:t>
                  </w:r>
                  <w:r w:rsidRPr="00EE3DE8">
                    <w:rPr>
                      <w:rFonts w:ascii="Times New Roman" w:eastAsia="Times New Roman" w:hAnsi="Times New Roman" w:cs="Times New Roman"/>
                      <w:bCs/>
                      <w:sz w:val="28"/>
                      <w:szCs w:val="28"/>
                      <w:lang w:val="ru-RU" w:eastAsia="ru-RU"/>
                    </w:rPr>
                    <w:t>будущие учителя</w:t>
                  </w:r>
                  <w:r w:rsidRPr="00EE3DE8">
                    <w:rPr>
                      <w:rFonts w:ascii="Times New Roman" w:eastAsia="Times New Roman" w:hAnsi="Times New Roman" w:cs="Times New Roman"/>
                      <w:bCs/>
                      <w:sz w:val="28"/>
                      <w:szCs w:val="28"/>
                      <w:lang w:eastAsia="ru-RU"/>
                    </w:rPr>
                    <w:t xml:space="preserve"> развивают свои знания о теоретических основах формирования двуязычной личности (методологические подходы, принципы, средства формирования). Они также исследуют теоретические и методологические подходы к изучению двуязычного образования, характеристики и структурные компоненты двуязычного образования, а также проблемы двуязычия с точки зрения образовательных потребностей. </w:t>
                  </w:r>
                  <w:r w:rsidRPr="00EE3DE8">
                    <w:rPr>
                      <w:rFonts w:ascii="Times New Roman" w:eastAsia="Times New Roman" w:hAnsi="Times New Roman" w:cs="Times New Roman"/>
                      <w:bCs/>
                      <w:sz w:val="28"/>
                      <w:szCs w:val="28"/>
                      <w:lang w:val="ru-RU" w:eastAsia="ru-RU"/>
                    </w:rPr>
                    <w:t>Будущие учителя</w:t>
                  </w:r>
                  <w:r w:rsidRPr="00EE3DE8">
                    <w:rPr>
                      <w:rFonts w:ascii="Times New Roman" w:eastAsia="Times New Roman" w:hAnsi="Times New Roman" w:cs="Times New Roman"/>
                      <w:bCs/>
                      <w:sz w:val="28"/>
                      <w:szCs w:val="28"/>
                      <w:lang w:eastAsia="ru-RU"/>
                    </w:rPr>
                    <w:t xml:space="preserve"> анализируют опыт организации билингвального образования за рубежом, педагогические аспекты, способствующие успешному развитию иностранного языка на основе билингвизма в образовательном процессе.</w:t>
                  </w:r>
                </w:p>
              </w:tc>
            </w:tr>
            <w:tr w:rsidR="007C752E" w:rsidRPr="00EE3DE8" w:rsidTr="00E02271">
              <w:tc>
                <w:tcPr>
                  <w:tcW w:w="23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tc>
              <w:tc>
                <w:tcPr>
                  <w:tcW w:w="63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9"/>
                    </w:numPr>
                    <w:tabs>
                      <w:tab w:val="left" w:pos="9228"/>
                    </w:tabs>
                    <w:spacing w:after="0" w:line="240" w:lineRule="auto"/>
                    <w:jc w:val="both"/>
                    <w:rPr>
                      <w:rFonts w:ascii="Times New Roman" w:eastAsia="Times New Roman" w:hAnsi="Times New Roman" w:cs="Times New Roman"/>
                      <w:bCs/>
                      <w:sz w:val="28"/>
                      <w:szCs w:val="28"/>
                      <w:lang w:eastAsia="ru-RU"/>
                    </w:rPr>
                  </w:pPr>
                  <w:r w:rsidRPr="00EE3DE8">
                    <w:rPr>
                      <w:rFonts w:ascii="Times New Roman" w:eastAsia="Times New Roman" w:hAnsi="Times New Roman" w:cs="Times New Roman"/>
                      <w:bCs/>
                      <w:sz w:val="28"/>
                      <w:szCs w:val="28"/>
                      <w:lang w:eastAsia="ru-RU"/>
                    </w:rPr>
                    <w:t xml:space="preserve">подбирать аутентичный материал в процессе обучения иностранному языку с учетом родного и другого иностранного языков; </w:t>
                  </w:r>
                </w:p>
                <w:p w:rsidR="007C752E" w:rsidRPr="00EE3DE8" w:rsidRDefault="007C752E" w:rsidP="007C752E">
                  <w:pPr>
                    <w:pStyle w:val="a3"/>
                    <w:numPr>
                      <w:ilvl w:val="0"/>
                      <w:numId w:val="29"/>
                    </w:numPr>
                    <w:tabs>
                      <w:tab w:val="left" w:pos="9228"/>
                    </w:tabs>
                    <w:spacing w:after="0" w:line="240" w:lineRule="auto"/>
                    <w:jc w:val="both"/>
                    <w:rPr>
                      <w:rFonts w:ascii="Times New Roman" w:eastAsia="Times New Roman" w:hAnsi="Times New Roman" w:cs="Times New Roman"/>
                      <w:bCs/>
                      <w:sz w:val="28"/>
                      <w:szCs w:val="28"/>
                      <w:lang w:eastAsia="ru-RU"/>
                    </w:rPr>
                  </w:pPr>
                  <w:r w:rsidRPr="00EE3DE8">
                    <w:rPr>
                      <w:rFonts w:ascii="Times New Roman" w:eastAsia="Times New Roman" w:hAnsi="Times New Roman" w:cs="Times New Roman"/>
                      <w:bCs/>
                      <w:sz w:val="28"/>
                      <w:szCs w:val="28"/>
                      <w:lang w:eastAsia="ru-RU"/>
                    </w:rPr>
                    <w:t>применять знания при организации рефлексивной, творческой деятельности учеников на уроках иностранного языка с учетом образовательных потребностей и знаний родного и иностранных языков обучающимися;</w:t>
                  </w:r>
                </w:p>
                <w:p w:rsidR="007C752E" w:rsidRPr="00EE3DE8" w:rsidRDefault="007C752E" w:rsidP="007C752E">
                  <w:pPr>
                    <w:pStyle w:val="a3"/>
                    <w:numPr>
                      <w:ilvl w:val="0"/>
                      <w:numId w:val="29"/>
                    </w:numPr>
                    <w:tabs>
                      <w:tab w:val="left" w:pos="9228"/>
                    </w:tabs>
                    <w:spacing w:after="0" w:line="240" w:lineRule="auto"/>
                    <w:jc w:val="both"/>
                    <w:rPr>
                      <w:rFonts w:ascii="Times New Roman" w:eastAsia="Calibri" w:hAnsi="Times New Roman" w:cs="Times New Roman"/>
                      <w:sz w:val="28"/>
                      <w:szCs w:val="28"/>
                      <w:lang w:eastAsia="ru-RU"/>
                    </w:rPr>
                  </w:pPr>
                  <w:r w:rsidRPr="00EE3DE8">
                    <w:rPr>
                      <w:rFonts w:ascii="Times New Roman" w:eastAsia="Calibri" w:hAnsi="Times New Roman" w:cs="Times New Roman"/>
                      <w:sz w:val="28"/>
                      <w:szCs w:val="28"/>
                      <w:lang w:eastAsia="ru-RU"/>
                    </w:rPr>
                    <w:t>испо</w:t>
                  </w:r>
                  <w:r w:rsidRPr="00EE3DE8">
                    <w:rPr>
                      <w:rFonts w:ascii="Times New Roman" w:eastAsia="Calibri" w:hAnsi="Times New Roman" w:cs="Times New Roman"/>
                      <w:sz w:val="28"/>
                      <w:szCs w:val="28"/>
                      <w:lang w:val="ru-RU" w:eastAsia="ru-RU"/>
                    </w:rPr>
                    <w:t>льзовать</w:t>
                  </w:r>
                  <w:r w:rsidRPr="00EE3DE8">
                    <w:rPr>
                      <w:rFonts w:ascii="Times New Roman" w:eastAsia="Calibri" w:hAnsi="Times New Roman" w:cs="Times New Roman"/>
                      <w:sz w:val="28"/>
                      <w:szCs w:val="28"/>
                      <w:lang w:eastAsia="ru-RU"/>
                    </w:rPr>
                    <w:t xml:space="preserve">  полученные знания, умения и навыки в формировании профессиональной компетенции. </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8674"/>
            </w:tblGrid>
            <w:tr w:rsidR="007C752E" w:rsidRPr="00EE3DE8" w:rsidTr="00B20CBF">
              <w:tc>
                <w:tcPr>
                  <w:tcW w:w="10113" w:type="dxa"/>
                  <w:tcBorders>
                    <w:top w:val="single" w:sz="4" w:space="0" w:color="auto"/>
                    <w:left w:val="single" w:sz="8" w:space="0" w:color="000000"/>
                    <w:bottom w:val="single" w:sz="8" w:space="0" w:color="000000"/>
                    <w:right w:val="single" w:sz="8" w:space="0" w:color="000000"/>
                  </w:tcBorders>
                  <w:shd w:val="clear" w:color="auto" w:fill="DEEAF6"/>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bCs/>
                      <w:sz w:val="28"/>
                      <w:szCs w:val="28"/>
                      <w:lang w:eastAsia="ru-RU"/>
                    </w:rPr>
                    <w:lastRenderedPageBreak/>
                    <w:t>Технологии обучения иностранным языкам: методика и лингводидактика</w:t>
                  </w:r>
                  <w:r w:rsidRPr="00EE3DE8">
                    <w:rPr>
                      <w:rFonts w:ascii="Times New Roman" w:eastAsia="Times New Roman" w:hAnsi="Times New Roman" w:cs="Times New Roman"/>
                      <w:b/>
                      <w:bCs/>
                      <w:sz w:val="28"/>
                      <w:szCs w:val="28"/>
                      <w:lang w:val="ru-RU" w:eastAsia="ru-RU"/>
                    </w:rPr>
                    <w:t xml:space="preserve"> </w:t>
                  </w:r>
                  <w:r w:rsidRPr="00EE3DE8">
                    <w:rPr>
                      <w:rFonts w:ascii="Times New Roman" w:eastAsia="Times New Roman" w:hAnsi="Times New Roman" w:cs="Times New Roman"/>
                      <w:b/>
                      <w:sz w:val="28"/>
                      <w:szCs w:val="28"/>
                      <w:lang w:eastAsia="ru-RU"/>
                    </w:rPr>
                    <w:t>28</w:t>
                  </w:r>
                  <w:r w:rsidRPr="00EE3DE8">
                    <w:rPr>
                      <w:rFonts w:ascii="Times New Roman" w:eastAsia="Times New Roman" w:hAnsi="Times New Roman" w:cs="Times New Roman"/>
                      <w:b/>
                      <w:sz w:val="28"/>
                      <w:szCs w:val="28"/>
                      <w:lang w:val="ru-RU" w:eastAsia="ru-RU"/>
                    </w:rPr>
                    <w:t xml:space="preserve"> академических кредитов</w:t>
                  </w:r>
                </w:p>
              </w:tc>
            </w:tr>
            <w:tr w:rsidR="007C752E" w:rsidRPr="00EE3DE8" w:rsidTr="00FE38A6">
              <w:trPr>
                <w:trHeight w:val="440"/>
              </w:trPr>
              <w:tc>
                <w:tcPr>
                  <w:tcW w:w="1011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В ходе модуля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овладевают методами организации и управления учебной деятельностью студентов на основе инновационных педагогических подходов, позволяющих наиболее эффективно достигать целей урока иностранного языка. Они учатся использовать лучшие приложения, веб-платформы и средства ИКТ для развития навыков аудирования, говорения, чтения и письма в процессе обучения иностранному языку. В модуле будущие учителя знакомятся с современными тенденциями в развитии методики преподавания 1 и 2 иностранных языков, основными требованиями к современному уроку иностранного языка в соответствии с принципами моделирования современного урока на основе обновленного содержания образования в школе.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развивают навыки разработки оценочных материалов, умения интегрировать научные знания в области методики преподавания иностранных языков в исследовательскую и педагогическую деятельность, а также навыки самоанализа и рефлексии.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формулируют методическую задачу, учатся отбирать языковой материал, приемы и средства обучения, а также выстраивать учебные действия студентов путем овладения учебным материалом и решения методических задач</w:t>
                  </w:r>
                  <w:r w:rsidRPr="00EE3DE8">
                    <w:rPr>
                      <w:rFonts w:ascii="Times New Roman" w:hAnsi="Times New Roman" w:cs="Times New Roman"/>
                      <w:sz w:val="28"/>
                      <w:szCs w:val="28"/>
                      <w:lang w:val="ru-RU"/>
                    </w:rPr>
                    <w:t>.</w:t>
                  </w:r>
                  <w:r w:rsidRPr="00EE3DE8">
                    <w:rPr>
                      <w:rFonts w:ascii="Times New Roman" w:hAnsi="Times New Roman" w:cs="Times New Roman"/>
                      <w:sz w:val="28"/>
                      <w:szCs w:val="28"/>
                    </w:rPr>
                    <w:t> </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4994" w:type="pct"/>
              <w:tblLayout w:type="fixed"/>
              <w:tblCellMar>
                <w:top w:w="15" w:type="dxa"/>
                <w:left w:w="15" w:type="dxa"/>
                <w:bottom w:w="15" w:type="dxa"/>
                <w:right w:w="15" w:type="dxa"/>
              </w:tblCellMar>
              <w:tblLook w:val="04A0" w:firstRow="1" w:lastRow="0" w:firstColumn="1" w:lastColumn="0" w:noHBand="0" w:noVBand="1"/>
            </w:tblPr>
            <w:tblGrid>
              <w:gridCol w:w="2245"/>
              <w:gridCol w:w="6424"/>
            </w:tblGrid>
            <w:tr w:rsidR="007C752E" w:rsidRPr="00EE3DE8" w:rsidTr="0064663C">
              <w:tc>
                <w:tcPr>
                  <w:tcW w:w="2311"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627"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Методика и лингводидактика преподавания 1 иностранного языка</w:t>
                  </w:r>
                </w:p>
              </w:tc>
            </w:tr>
            <w:tr w:rsidR="007C752E" w:rsidRPr="00EE3DE8" w:rsidTr="00883795">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23"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p>
              </w:tc>
            </w:tr>
            <w:tr w:rsidR="007C752E" w:rsidRPr="00EE3DE8" w:rsidTr="00883795">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23"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883795">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xml:space="preserve">, всего 28 академических кредитов </w:t>
                  </w:r>
                </w:p>
              </w:tc>
            </w:tr>
            <w:tr w:rsidR="007C752E" w:rsidRPr="00EE3DE8" w:rsidTr="00883795">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8</w:t>
                  </w:r>
                </w:p>
              </w:tc>
            </w:tr>
            <w:tr w:rsidR="007C752E" w:rsidRPr="00EE3DE8" w:rsidTr="00883795">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0"/>
                    </w:numPr>
                    <w:shd w:val="clear" w:color="auto" w:fill="FFFFFF" w:themeFill="background1"/>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в области педагогики и 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pStyle w:val="a3"/>
                    <w:tabs>
                      <w:tab w:val="left" w:pos="9228"/>
                    </w:tabs>
                    <w:spacing w:after="0" w:line="240" w:lineRule="auto"/>
                    <w:ind w:left="0"/>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rPr>
                    <w:t xml:space="preserve">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получают теоретические знания по лингвистическим и дидактическим основам преподавания иностранных </w:t>
                  </w:r>
                  <w:r w:rsidRPr="00EE3DE8">
                    <w:rPr>
                      <w:rFonts w:ascii="Times New Roman" w:hAnsi="Times New Roman" w:cs="Times New Roman"/>
                      <w:sz w:val="28"/>
                      <w:szCs w:val="28"/>
                    </w:rPr>
                    <w:lastRenderedPageBreak/>
                    <w:t xml:space="preserve">языков, что расширяет и углубляет основы лингвистической и методической компетенции.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изучают широкий круг вопросов, связанных с подготовкой учителей иностранных языков, с учетом современных тенденций обновления содержания образования в Казахстане. Данный курс вооружает </w:t>
                  </w:r>
                  <w:r w:rsidRPr="00EE3DE8">
                    <w:rPr>
                      <w:rFonts w:ascii="Times New Roman" w:hAnsi="Times New Roman" w:cs="Times New Roman"/>
                      <w:sz w:val="28"/>
                      <w:szCs w:val="28"/>
                      <w:lang w:val="ru-RU"/>
                    </w:rPr>
                    <w:t>будущих учителей</w:t>
                  </w:r>
                  <w:r w:rsidRPr="00EE3DE8">
                    <w:rPr>
                      <w:rFonts w:ascii="Times New Roman" w:hAnsi="Times New Roman" w:cs="Times New Roman"/>
                      <w:sz w:val="28"/>
                      <w:szCs w:val="28"/>
                    </w:rPr>
                    <w:t xml:space="preserve"> необходимыми знаниями о профессиональной, педагогической и воспитательной деятельности по обучению иностранному языку в школе и предполагает овладение навыками и умениями ориентироваться в потоке научной и учебной информации, а также способностью отбирать, анализировать и оценивать новую информацию по методике преподавания иностранного языка с целью ее использования в учебной и воспитательной деятельности. </w:t>
                  </w:r>
                </w:p>
              </w:tc>
            </w:tr>
            <w:tr w:rsidR="007C752E" w:rsidRPr="00EE3DE8" w:rsidTr="0064663C">
              <w:trPr>
                <w:trHeight w:val="2287"/>
              </w:trPr>
              <w:tc>
                <w:tcPr>
                  <w:tcW w:w="23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30"/>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использовать  современные методы, средства и формы преподавания иностранных языков в школе при планировании и анализе практических занятий по АЯ в зависимости от дидактической цели, планируемых результатов, содержания изучаемого материала и возрастных особенностей обучающихся</w:t>
                  </w:r>
                </w:p>
                <w:p w:rsidR="007C752E" w:rsidRPr="00EE3DE8" w:rsidRDefault="007C752E" w:rsidP="007C752E">
                  <w:pPr>
                    <w:pStyle w:val="a3"/>
                    <w:numPr>
                      <w:ilvl w:val="0"/>
                      <w:numId w:val="3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проводить исследовательскую работу в области преподавания языков осуществлять сравнительный анализ различных лингводидактических систем, подходов, принципов, содержания, технологий обучения </w:t>
                  </w:r>
                </w:p>
                <w:p w:rsidR="007C752E" w:rsidRPr="00EE3DE8" w:rsidRDefault="007C752E" w:rsidP="007C752E">
                  <w:pPr>
                    <w:pStyle w:val="a3"/>
                    <w:numPr>
                      <w:ilvl w:val="0"/>
                      <w:numId w:val="30"/>
                    </w:num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критически переосмысливать разнообразные методики, приемы, способы освоения иностранных языков</w:t>
                  </w:r>
                </w:p>
                <w:p w:rsidR="007C752E" w:rsidRPr="00EE3DE8" w:rsidRDefault="007C752E" w:rsidP="007C752E">
                  <w:pPr>
                    <w:pStyle w:val="a3"/>
                    <w:numPr>
                      <w:ilvl w:val="0"/>
                      <w:numId w:val="3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оформлять результаты исследований в виде лингводидактических и методических разработок, курсовых работ</w:t>
                  </w:r>
                </w:p>
                <w:p w:rsidR="007C752E" w:rsidRPr="00EE3DE8" w:rsidRDefault="007C752E" w:rsidP="007C752E">
                  <w:pPr>
                    <w:pStyle w:val="a3"/>
                    <w:numPr>
                      <w:ilvl w:val="0"/>
                      <w:numId w:val="3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rPr>
                    <w:t xml:space="preserve">продемонстрировать методы работы в лингвистически разнородных классах с учетом инклюзивного подхода, </w:t>
                  </w:r>
                  <w:r w:rsidRPr="00EE3DE8">
                    <w:rPr>
                      <w:rFonts w:ascii="Times New Roman" w:hAnsi="Times New Roman" w:cs="Times New Roman"/>
                      <w:sz w:val="28"/>
                      <w:szCs w:val="28"/>
                    </w:rPr>
                    <w:lastRenderedPageBreak/>
                    <w:t>способствовать межкультурной осведомленности обучающихся</w:t>
                  </w:r>
                </w:p>
              </w:tc>
            </w:tr>
            <w:tr w:rsidR="007C752E" w:rsidRPr="00EE3DE8" w:rsidTr="0064663C">
              <w:trPr>
                <w:trHeight w:val="217"/>
              </w:trPr>
              <w:tc>
                <w:tcPr>
                  <w:tcW w:w="893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b/>
                      <w:sz w:val="28"/>
                      <w:szCs w:val="28"/>
                      <w:lang w:val="ru-RU"/>
                    </w:rPr>
                  </w:pP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627" w:type="dxa"/>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Методика и лингводидактика преподавания 2 иностранного языка</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xml:space="preserve">, всего 28 академических кредитов </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7</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1"/>
                    </w:numPr>
                    <w:tabs>
                      <w:tab w:val="left" w:pos="9228"/>
                    </w:tabs>
                    <w:spacing w:after="0" w:line="240" w:lineRule="auto"/>
                    <w:jc w:val="both"/>
                    <w:rPr>
                      <w:rFonts w:ascii="Times New Roman" w:eastAsia="Times New Roman" w:hAnsi="Times New Roman" w:cs="Times New Roman"/>
                      <w:sz w:val="28"/>
                      <w:szCs w:val="28"/>
                      <w:shd w:val="clear" w:color="auto" w:fill="FFFF00"/>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в области педагогики и 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анализируют основные положения лингводидактики и отрабатывают методику преподавания второго иностранного языка. Они исследуют особенности процессов овладения вторым иностранным языком</w:t>
                  </w:r>
                  <w:r w:rsidRPr="00EE3DE8">
                    <w:rPr>
                      <w:rFonts w:ascii="Times New Roman" w:eastAsia="Times New Roman" w:hAnsi="Times New Roman" w:cs="Times New Roman"/>
                      <w:sz w:val="28"/>
                      <w:szCs w:val="28"/>
                      <w:lang w:val="ru-RU" w:eastAsia="ru-RU"/>
                    </w:rPr>
                    <w:t>.</w:t>
                  </w:r>
                </w:p>
              </w:tc>
            </w:tr>
            <w:tr w:rsidR="007C752E" w:rsidRPr="00EE3DE8" w:rsidTr="0064663C">
              <w:tc>
                <w:tcPr>
                  <w:tcW w:w="23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6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3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п</w:t>
                  </w:r>
                  <w:r w:rsidRPr="00EE3DE8">
                    <w:rPr>
                      <w:rFonts w:ascii="Times New Roman" w:eastAsia="Times New Roman" w:hAnsi="Times New Roman" w:cs="Times New Roman"/>
                      <w:sz w:val="28"/>
                      <w:szCs w:val="28"/>
                      <w:lang w:eastAsia="ru-RU"/>
                    </w:rPr>
                    <w:t>рименять и интегрировать научные знания методики преподавания второго иностранного языка в профессиональной и научной деятельности</w:t>
                  </w:r>
                </w:p>
                <w:p w:rsidR="007C752E" w:rsidRPr="00EE3DE8" w:rsidRDefault="007C752E" w:rsidP="007C752E">
                  <w:pPr>
                    <w:pStyle w:val="a3"/>
                    <w:numPr>
                      <w:ilvl w:val="0"/>
                      <w:numId w:val="3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а</w:t>
                  </w:r>
                  <w:r w:rsidRPr="00EE3DE8">
                    <w:rPr>
                      <w:rFonts w:ascii="Times New Roman" w:eastAsia="Times New Roman" w:hAnsi="Times New Roman" w:cs="Times New Roman"/>
                      <w:sz w:val="28"/>
                      <w:szCs w:val="28"/>
                      <w:lang w:eastAsia="ru-RU"/>
                    </w:rPr>
                    <w:t>нализировать и обобщать прогрессивный образовательный опыт иноязычного обучения; технологии и онлайн-инструменты преподавания и изучения второго иностранного языка</w:t>
                  </w:r>
                </w:p>
                <w:p w:rsidR="007C752E" w:rsidRPr="00EE3DE8" w:rsidRDefault="007C752E" w:rsidP="007C752E">
                  <w:pPr>
                    <w:pStyle w:val="a3"/>
                    <w:numPr>
                      <w:ilvl w:val="0"/>
                      <w:numId w:val="3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использовать технологии и онлайн-инструменты для преподавания и изучения второго иностранного языка</w:t>
                  </w:r>
                </w:p>
              </w:tc>
            </w:tr>
          </w:tbl>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bl>
            <w:tblPr>
              <w:tblW w:w="4964" w:type="pct"/>
              <w:tblLayout w:type="fixed"/>
              <w:tblCellMar>
                <w:top w:w="15" w:type="dxa"/>
                <w:left w:w="15" w:type="dxa"/>
                <w:bottom w:w="15" w:type="dxa"/>
                <w:right w:w="15" w:type="dxa"/>
              </w:tblCellMar>
              <w:tblLook w:val="04A0" w:firstRow="1" w:lastRow="0" w:firstColumn="1" w:lastColumn="0" w:noHBand="0" w:noVBand="1"/>
            </w:tblPr>
            <w:tblGrid>
              <w:gridCol w:w="2234"/>
              <w:gridCol w:w="6383"/>
            </w:tblGrid>
            <w:tr w:rsidR="007C752E" w:rsidRPr="00EE3DE8" w:rsidTr="006036CF">
              <w:tc>
                <w:tcPr>
                  <w:tcW w:w="2300"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585"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Компьютерные приложения и ресурсы в изучении и преподавании иностранных языков</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58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58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9228"/>
                    </w:tabs>
                    <w:spacing w:after="0" w:line="240" w:lineRule="auto"/>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5</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2"/>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RU"/>
                    </w:rPr>
                    <w:t>Сфера</w:t>
                  </w:r>
                  <w:r w:rsidRPr="00EE3DE8">
                    <w:rPr>
                      <w:rFonts w:ascii="Times New Roman" w:hAnsi="Times New Roman" w:cs="Times New Roman"/>
                      <w:sz w:val="28"/>
                      <w:szCs w:val="28"/>
                    </w:rPr>
                    <w:t xml:space="preserve"> компетенции </w:t>
                  </w:r>
                  <w:r w:rsidRPr="00EE3DE8">
                    <w:rPr>
                      <w:rFonts w:ascii="Times New Roman" w:hAnsi="Times New Roman" w:cs="Times New Roman"/>
                      <w:sz w:val="28"/>
                      <w:szCs w:val="28"/>
                      <w:lang w:val="ru-RU"/>
                    </w:rPr>
                    <w:t>в области</w:t>
                  </w:r>
                  <w:r w:rsidRPr="00EE3DE8">
                    <w:rPr>
                      <w:rFonts w:ascii="Times New Roman" w:hAnsi="Times New Roman" w:cs="Times New Roman"/>
                      <w:sz w:val="28"/>
                      <w:szCs w:val="28"/>
                    </w:rPr>
                    <w:t xml:space="preserve"> технологий обучения иностранным языкам: методика и лингводидактика (1, 2)</w:t>
                  </w:r>
                </w:p>
                <w:p w:rsidR="007C752E" w:rsidRPr="00EE3DE8" w:rsidRDefault="007C752E" w:rsidP="007C752E">
                  <w:pPr>
                    <w:pStyle w:val="a3"/>
                    <w:numPr>
                      <w:ilvl w:val="0"/>
                      <w:numId w:val="32"/>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Сфера компетенции в области профессиональной сферы: применение (2)</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rPr>
                    <w:t xml:space="preserve">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овладевают методологическими основами моделирования и проектирования учебного процесса, а также внедрения когнитивно-интерактивных технологий в учебный процесс. В то же время у </w:t>
                  </w:r>
                  <w:r w:rsidRPr="00EE3DE8">
                    <w:rPr>
                      <w:rFonts w:ascii="Times New Roman" w:hAnsi="Times New Roman" w:cs="Times New Roman"/>
                      <w:sz w:val="28"/>
                      <w:szCs w:val="28"/>
                      <w:lang w:val="ru-RU"/>
                    </w:rPr>
                    <w:t>будущих учителей</w:t>
                  </w:r>
                  <w:r w:rsidRPr="00EE3DE8">
                    <w:rPr>
                      <w:rFonts w:ascii="Times New Roman" w:hAnsi="Times New Roman" w:cs="Times New Roman"/>
                      <w:sz w:val="28"/>
                      <w:szCs w:val="28"/>
                    </w:rPr>
                    <w:t xml:space="preserve"> развиваются иноязычная и когнитивно-методологическая компетенции. Эти компетенции помогают организовать учебный процесс на основе организационно-деятельностного подхода, системы обратной связи и мониторинга результатов обучения для каждого студента в отдельности. Они учатся преподавать иностранный язык в соответствии со своими индивидуальными возможностями, включая интерес, внутреннюю мотивацию, самоэффективность, воплощение, когнитивную нагрузку и саморегуляцию.</w:t>
                  </w:r>
                </w:p>
              </w:tc>
            </w:tr>
            <w:tr w:rsidR="007C752E" w:rsidRPr="00EE3DE8" w:rsidTr="006036CF">
              <w:tc>
                <w:tcPr>
                  <w:tcW w:w="2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120" w:line="240" w:lineRule="auto"/>
                    <w:jc w:val="both"/>
                    <w:rPr>
                      <w:rFonts w:ascii="Times New Roman" w:hAnsi="Times New Roman" w:cs="Times New Roman"/>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r w:rsidRPr="00EE3DE8">
                    <w:rPr>
                      <w:rFonts w:ascii="Times New Roman" w:hAnsi="Times New Roman" w:cs="Times New Roman"/>
                      <w:sz w:val="28"/>
                      <w:szCs w:val="28"/>
                      <w:lang w:val="ru-RU"/>
                    </w:rPr>
                    <w:t>:</w:t>
                  </w:r>
                </w:p>
                <w:p w:rsidR="007C752E" w:rsidRPr="00EE3DE8" w:rsidRDefault="007C752E" w:rsidP="007C752E">
                  <w:pPr>
                    <w:pStyle w:val="a3"/>
                    <w:numPr>
                      <w:ilvl w:val="0"/>
                      <w:numId w:val="33"/>
                    </w:numPr>
                    <w:tabs>
                      <w:tab w:val="left" w:pos="9228"/>
                    </w:tabs>
                    <w:spacing w:before="240"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виртуальные технологии и ресурсы при обучении иностранным языкам</w:t>
                  </w:r>
                </w:p>
                <w:p w:rsidR="007C752E" w:rsidRPr="00EE3DE8" w:rsidRDefault="007C752E" w:rsidP="007C752E">
                  <w:pPr>
                    <w:pStyle w:val="a3"/>
                    <w:numPr>
                      <w:ilvl w:val="0"/>
                      <w:numId w:val="33"/>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моделировать, осуществлять,  оценивать процесс обучения для преподавания иностранного языка, </w:t>
                  </w:r>
                  <w:r w:rsidRPr="00EE3DE8">
                    <w:rPr>
                      <w:rFonts w:ascii="Times New Roman" w:eastAsia="Times New Roman" w:hAnsi="Times New Roman" w:cs="Times New Roman"/>
                      <w:sz w:val="28"/>
                      <w:szCs w:val="28"/>
                      <w:lang w:eastAsia="ru-RU"/>
                    </w:rPr>
                    <w:t>используя современные методики обучения и виртуальные технологии,</w:t>
                  </w:r>
                  <w:r w:rsidRPr="00EE3DE8">
                    <w:rPr>
                      <w:rFonts w:ascii="Times New Roman" w:hAnsi="Times New Roman" w:cs="Times New Roman"/>
                      <w:sz w:val="28"/>
                      <w:szCs w:val="28"/>
                    </w:rPr>
                    <w:t xml:space="preserve"> в том числе, при оценивании</w:t>
                  </w:r>
                </w:p>
                <w:p w:rsidR="007C752E" w:rsidRPr="00EE3DE8" w:rsidRDefault="007C752E" w:rsidP="007C752E">
                  <w:pPr>
                    <w:pStyle w:val="a3"/>
                    <w:numPr>
                      <w:ilvl w:val="0"/>
                      <w:numId w:val="33"/>
                    </w:numPr>
                    <w:tabs>
                      <w:tab w:val="left" w:pos="9228"/>
                    </w:tabs>
                    <w:spacing w:after="120" w:line="240" w:lineRule="auto"/>
                    <w:jc w:val="both"/>
                    <w:rPr>
                      <w:rFonts w:ascii="Times New Roman" w:hAnsi="Times New Roman" w:cs="Times New Roman"/>
                      <w:sz w:val="28"/>
                      <w:szCs w:val="28"/>
                    </w:rPr>
                  </w:pPr>
                  <w:r w:rsidRPr="00EE3DE8">
                    <w:rPr>
                      <w:rFonts w:ascii="Times New Roman" w:hAnsi="Times New Roman" w:cs="Times New Roman"/>
                      <w:sz w:val="28"/>
                      <w:szCs w:val="28"/>
                    </w:rPr>
                    <w:t>эффективно использовать когнитивно-интерактивные технологии, методы и средства обучения и воспитания с целью обеспечения планируемого уровня личностного и профессионального развития</w:t>
                  </w:r>
                </w:p>
                <w:p w:rsidR="007C752E" w:rsidRPr="00EE3DE8" w:rsidRDefault="007C752E" w:rsidP="007C752E">
                  <w:pPr>
                    <w:pStyle w:val="a3"/>
                    <w:numPr>
                      <w:ilvl w:val="0"/>
                      <w:numId w:val="33"/>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rPr>
                    <w:t>обобщить   и распространить инновационный методический опыт в области обучения иностранным языкам</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16362" w:type="dxa"/>
              <w:tblLayout w:type="fixed"/>
              <w:tblLook w:val="04A0" w:firstRow="1" w:lastRow="0" w:firstColumn="1" w:lastColumn="0" w:noHBand="0" w:noVBand="1"/>
            </w:tblPr>
            <w:tblGrid>
              <w:gridCol w:w="2720"/>
              <w:gridCol w:w="5987"/>
              <w:gridCol w:w="3406"/>
              <w:gridCol w:w="4249"/>
            </w:tblGrid>
            <w:tr w:rsidR="007C752E" w:rsidRPr="00EE3DE8" w:rsidTr="00B739AF">
              <w:trPr>
                <w:trHeight w:val="754"/>
              </w:trPr>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Название курса</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ind w:right="275"/>
                    <w:jc w:val="both"/>
                    <w:rPr>
                      <w:rFonts w:ascii="Times New Roman" w:hAnsi="Times New Roman" w:cs="Times New Roman"/>
                      <w:b/>
                      <w:sz w:val="28"/>
                      <w:szCs w:val="28"/>
                    </w:rPr>
                  </w:pPr>
                  <w:r w:rsidRPr="00EE3DE8">
                    <w:rPr>
                      <w:rFonts w:ascii="Times New Roman" w:hAnsi="Times New Roman" w:cs="Times New Roman"/>
                      <w:b/>
                      <w:sz w:val="28"/>
                      <w:szCs w:val="28"/>
                    </w:rPr>
                    <w:t>Инновационные педагогические подходы в обучении иностранному языку</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Компонент</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Цикл </w:t>
                  </w: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Модуль</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Академических кредитов</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5</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Описаниекурса</w:t>
                  </w:r>
                  <w:r w:rsidRPr="00EE3DE8">
                    <w:rPr>
                      <w:rFonts w:ascii="Times New Roman" w:hAnsi="Times New Roman" w:cs="Times New Roman"/>
                      <w:sz w:val="28"/>
                      <w:szCs w:val="28"/>
                      <w:lang w:val="en-US"/>
                    </w:rPr>
                    <w:t>/</w:t>
                  </w:r>
                  <w:r w:rsidRPr="00EE3DE8">
                    <w:rPr>
                      <w:rFonts w:ascii="Times New Roman" w:hAnsi="Times New Roman" w:cs="Times New Roman"/>
                      <w:sz w:val="28"/>
                      <w:szCs w:val="28"/>
                    </w:rPr>
                    <w:t>компетенции</w:t>
                  </w:r>
                </w:p>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4"/>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Сфера компетенции в области технологий обучения иностранным языкам: методика и лингводидактика (2)</w:t>
                  </w:r>
                </w:p>
                <w:p w:rsidR="007C752E" w:rsidRPr="00EE3DE8" w:rsidRDefault="007C752E" w:rsidP="007C752E">
                  <w:pPr>
                    <w:pStyle w:val="a3"/>
                    <w:numPr>
                      <w:ilvl w:val="0"/>
                      <w:numId w:val="34"/>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Сфера компетенции в области профессиональной сферы: применение (1,2)</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совершенствуют свои педагогические навыки в преподавании иностранных языков, используя инновационные педагогические подходы, которые способствуют формированию у студентов навыков самостоятельного приобретения знаний. В то же время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приобретают организационные, управленческие и исследовательские компетенции. В процессе обучения будущие учителя изучают компетентностный и культурологический подходы, направленные на развитие умственной активности студентов. </w:t>
                  </w:r>
                  <w:r w:rsidRPr="00EE3DE8">
                    <w:rPr>
                      <w:rFonts w:ascii="Times New Roman" w:hAnsi="Times New Roman" w:cs="Times New Roman"/>
                      <w:sz w:val="28"/>
                      <w:szCs w:val="28"/>
                      <w:lang w:val="ru-RU"/>
                    </w:rPr>
                    <w:t>Б</w:t>
                  </w:r>
                  <w:r w:rsidRPr="00EE3DE8">
                    <w:rPr>
                      <w:rFonts w:ascii="Times New Roman" w:hAnsi="Times New Roman" w:cs="Times New Roman"/>
                      <w:sz w:val="28"/>
                      <w:szCs w:val="28"/>
                    </w:rPr>
                    <w:t>удущие учителя учатся определять критические навыки решения проблем, приобретают опыт самостоятельного изучения учебных материалов, проводят исследования и приобретают качества, которые будут полезны в их профессиональной деятельности в качестве преподавателей иностранных языков.</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B739AF">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598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35"/>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использовать систематизированные теоретические и практические знания для постановки и решения исследовательских задач в области обучения иностранным языкам</w:t>
                  </w:r>
                </w:p>
                <w:p w:rsidR="007C752E" w:rsidRPr="00EE3DE8" w:rsidRDefault="007C752E" w:rsidP="007C752E">
                  <w:pPr>
                    <w:pStyle w:val="a3"/>
                    <w:numPr>
                      <w:ilvl w:val="0"/>
                      <w:numId w:val="35"/>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творчески выбирать педагогические подходы в обучении ИЯ, наиболее адекватные условиям обучения</w:t>
                  </w:r>
                </w:p>
                <w:p w:rsidR="007C752E" w:rsidRPr="00EE3DE8" w:rsidRDefault="007C752E" w:rsidP="007C752E">
                  <w:pPr>
                    <w:pStyle w:val="a3"/>
                    <w:numPr>
                      <w:ilvl w:val="0"/>
                      <w:numId w:val="35"/>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активизировать познавательную деятельность учащихся через использование интерактивных методов обучения, через приобщение к самостоятельному исследованию научных источников на иностранном языке</w:t>
                  </w:r>
                </w:p>
                <w:p w:rsidR="007C752E" w:rsidRPr="00EE3DE8" w:rsidRDefault="007C752E" w:rsidP="007C752E">
                  <w:pPr>
                    <w:pStyle w:val="a3"/>
                    <w:numPr>
                      <w:ilvl w:val="0"/>
                      <w:numId w:val="35"/>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развивать личные и профессиональные компетенции путем укрепления уверенности в использовании различных методов (CLIL, геймификация и т.д.) при преподавании иностранных языков</w:t>
                  </w:r>
                </w:p>
              </w:tc>
              <w:tc>
                <w:tcPr>
                  <w:tcW w:w="3406"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49"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17048" w:type="dxa"/>
              <w:tblLayout w:type="fixed"/>
              <w:tblLook w:val="04A0" w:firstRow="1" w:lastRow="0" w:firstColumn="1" w:lastColumn="0" w:noHBand="0" w:noVBand="1"/>
            </w:tblPr>
            <w:tblGrid>
              <w:gridCol w:w="2720"/>
              <w:gridCol w:w="6170"/>
              <w:gridCol w:w="3595"/>
              <w:gridCol w:w="4563"/>
            </w:tblGrid>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Название курса</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b/>
                      <w:sz w:val="28"/>
                      <w:szCs w:val="28"/>
                    </w:rPr>
                  </w:pPr>
                  <w:r w:rsidRPr="00EE3DE8">
                    <w:rPr>
                      <w:rFonts w:ascii="Times New Roman" w:eastAsia="Times New Roman" w:hAnsi="Times New Roman" w:cs="Times New Roman"/>
                      <w:b/>
                      <w:sz w:val="28"/>
                      <w:szCs w:val="28"/>
                      <w:lang w:eastAsia="ru-RU"/>
                    </w:rPr>
                    <w:t>IT технологии в иноязычной подготовке </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Компонент</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sz w:val="28"/>
                      <w:szCs w:val="28"/>
                      <w:lang w:val="ru-RU"/>
                    </w:rPr>
                    <w:t xml:space="preserve">, </w:t>
                  </w:r>
                  <w:r w:rsidRPr="00EE3DE8">
                    <w:rPr>
                      <w:rFonts w:ascii="Times New Roman" w:hAnsi="Times New Roman" w:cs="Times New Roman"/>
                      <w:sz w:val="28"/>
                      <w:szCs w:val="28"/>
                    </w:rPr>
                    <w:t>Компонент по выбору</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Цикл</w:t>
                  </w: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Модуль</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Академических кредитов</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5</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Описаниекурса</w:t>
                  </w:r>
                  <w:r w:rsidRPr="00EE3DE8">
                    <w:rPr>
                      <w:rFonts w:ascii="Times New Roman" w:hAnsi="Times New Roman" w:cs="Times New Roman"/>
                      <w:sz w:val="28"/>
                      <w:szCs w:val="28"/>
                      <w:lang w:val="en-US"/>
                    </w:rPr>
                    <w:t>/</w:t>
                  </w:r>
                  <w:r w:rsidRPr="00EE3DE8">
                    <w:rPr>
                      <w:rFonts w:ascii="Times New Roman" w:hAnsi="Times New Roman" w:cs="Times New Roman"/>
                      <w:sz w:val="28"/>
                      <w:szCs w:val="28"/>
                    </w:rPr>
                    <w:t>компетенции</w:t>
                  </w:r>
                </w:p>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6"/>
                    </w:num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Сфера компетенции в области технологий обучения иностранным языкам: методика и лингводидактика (3)</w:t>
                  </w:r>
                </w:p>
                <w:p w:rsidR="007C752E" w:rsidRPr="00EE3DE8" w:rsidRDefault="007C752E" w:rsidP="007C752E">
                  <w:pPr>
                    <w:tabs>
                      <w:tab w:val="left" w:pos="9228"/>
                    </w:tabs>
                    <w:spacing w:after="0" w:line="240" w:lineRule="auto"/>
                    <w:ind w:right="75"/>
                    <w:jc w:val="both"/>
                    <w:rPr>
                      <w:rFonts w:ascii="Times New Roman" w:hAnsi="Times New Roman" w:cs="Times New Roman"/>
                      <w:sz w:val="28"/>
                      <w:szCs w:val="28"/>
                    </w:rPr>
                  </w:pPr>
                </w:p>
                <w:p w:rsidR="007C752E" w:rsidRPr="00EE3DE8" w:rsidRDefault="007C752E" w:rsidP="007C752E">
                  <w:p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 xml:space="preserve">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развивают свою информационно-технологическую компетентность, используя образовательные технологии в учебном процессе в гибридном и смешанном формате изучения иностранного языка. Они также развивают навыки самоорганизации и самообразования, необходимые для управления классом в режиме онлайн\</w:t>
                  </w:r>
                  <w:r w:rsidRPr="00EE3DE8">
                    <w:rPr>
                      <w:rFonts w:ascii="Times New Roman" w:hAnsi="Times New Roman" w:cs="Times New Roman"/>
                      <w:sz w:val="28"/>
                      <w:szCs w:val="28"/>
                      <w:lang w:val="ru-RU"/>
                    </w:rPr>
                    <w:t>офлайн</w:t>
                  </w:r>
                  <w:r w:rsidRPr="00EE3DE8">
                    <w:rPr>
                      <w:rFonts w:ascii="Times New Roman" w:hAnsi="Times New Roman" w:cs="Times New Roman"/>
                      <w:sz w:val="28"/>
                      <w:szCs w:val="28"/>
                    </w:rPr>
                    <w:t>\</w:t>
                  </w:r>
                  <w:r w:rsidRPr="00EE3DE8">
                    <w:rPr>
                      <w:rFonts w:ascii="Times New Roman" w:hAnsi="Times New Roman" w:cs="Times New Roman"/>
                      <w:sz w:val="28"/>
                      <w:szCs w:val="28"/>
                      <w:lang w:val="ru-RU"/>
                    </w:rPr>
                    <w:t>гибрид</w:t>
                  </w:r>
                  <w:r w:rsidRPr="00EE3DE8">
                    <w:rPr>
                      <w:rFonts w:ascii="Times New Roman" w:hAnsi="Times New Roman" w:cs="Times New Roman"/>
                      <w:sz w:val="28"/>
                      <w:szCs w:val="28"/>
                    </w:rPr>
                    <w:t xml:space="preserve">.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уделяют особое внимание развитию рефлексивных способностей студентов через формирование и развитие критического мышления. Они развивают способности к осмыслению системных представлений о современных дистанционных\гибридных образовательных технологиях, наиболее эффективных в преподавании английского языка, а также базовую готовность к использованию этих технологий в своей профессиональной деятельности в качестве учителя.</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460C79">
              <w:tc>
                <w:tcPr>
                  <w:tcW w:w="272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1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ind w:right="75"/>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36"/>
                    </w:num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lang w:val="ru-RU"/>
                    </w:rPr>
                    <w:lastRenderedPageBreak/>
                    <w:t>объяснять</w:t>
                  </w:r>
                  <w:r w:rsidRPr="00EE3DE8">
                    <w:rPr>
                      <w:rFonts w:ascii="Times New Roman" w:hAnsi="Times New Roman" w:cs="Times New Roman"/>
                      <w:sz w:val="28"/>
                      <w:szCs w:val="28"/>
                    </w:rPr>
                    <w:t xml:space="preserve"> цели, задачи, средства, принципы, преимущества, основные возможности дистанционного обучения</w:t>
                  </w:r>
                </w:p>
                <w:p w:rsidR="007C752E" w:rsidRPr="00EE3DE8" w:rsidRDefault="007C752E" w:rsidP="007C752E">
                  <w:pPr>
                    <w:pStyle w:val="a3"/>
                    <w:numPr>
                      <w:ilvl w:val="0"/>
                      <w:numId w:val="36"/>
                    </w:num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активизировать познавательную деятельность учащихся через применение Интернет–технологий (видеоконференций, интерактивных приложений, обучающих курсов)</w:t>
                  </w:r>
                </w:p>
                <w:p w:rsidR="007C752E" w:rsidRPr="00EE3DE8" w:rsidRDefault="007C752E" w:rsidP="007C752E">
                  <w:pPr>
                    <w:pStyle w:val="a3"/>
                    <w:numPr>
                      <w:ilvl w:val="0"/>
                      <w:numId w:val="36"/>
                    </w:num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планировать, проводить уроки иностранного  языка с использованием технологий дистанционного обучения</w:t>
                  </w:r>
                </w:p>
                <w:p w:rsidR="007C752E" w:rsidRPr="00EE3DE8" w:rsidRDefault="007C752E" w:rsidP="007C752E">
                  <w:pPr>
                    <w:pStyle w:val="a3"/>
                    <w:numPr>
                      <w:ilvl w:val="0"/>
                      <w:numId w:val="36"/>
                    </w:numPr>
                    <w:tabs>
                      <w:tab w:val="left" w:pos="9228"/>
                    </w:tabs>
                    <w:spacing w:after="0" w:line="240" w:lineRule="auto"/>
                    <w:ind w:right="75"/>
                    <w:jc w:val="both"/>
                    <w:rPr>
                      <w:rFonts w:ascii="Times New Roman" w:hAnsi="Times New Roman" w:cs="Times New Roman"/>
                      <w:sz w:val="28"/>
                      <w:szCs w:val="28"/>
                    </w:rPr>
                  </w:pPr>
                  <w:r w:rsidRPr="00EE3DE8">
                    <w:rPr>
                      <w:rFonts w:ascii="Times New Roman" w:hAnsi="Times New Roman" w:cs="Times New Roman"/>
                      <w:sz w:val="28"/>
                      <w:szCs w:val="28"/>
                    </w:rPr>
                    <w:t>использовать инновационные подходы в оценивании как в оффлайн, так и в онлайн-средах</w:t>
                  </w:r>
                </w:p>
              </w:tc>
              <w:tc>
                <w:tcPr>
                  <w:tcW w:w="3595"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563" w:type="dxa"/>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16612" w:type="dxa"/>
              <w:tblLayout w:type="fixed"/>
              <w:tblLook w:val="04A0" w:firstRow="1" w:lastRow="0" w:firstColumn="1" w:lastColumn="0" w:noHBand="0" w:noVBand="1"/>
            </w:tblPr>
            <w:tblGrid>
              <w:gridCol w:w="2680"/>
              <w:gridCol w:w="6027"/>
              <w:gridCol w:w="3194"/>
              <w:gridCol w:w="459"/>
              <w:gridCol w:w="3793"/>
              <w:gridCol w:w="459"/>
            </w:tblGrid>
            <w:tr w:rsidR="007C752E" w:rsidRPr="00EE3DE8" w:rsidTr="00E221DD">
              <w:trPr>
                <w:gridAfter w:val="1"/>
                <w:wAfter w:w="459" w:type="dxa"/>
              </w:trPr>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Название курса</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b/>
                      <w:sz w:val="28"/>
                      <w:szCs w:val="28"/>
                    </w:rPr>
                  </w:pPr>
                  <w:r w:rsidRPr="00EE3DE8">
                    <w:rPr>
                      <w:rFonts w:ascii="Times New Roman" w:hAnsi="Times New Roman" w:cs="Times New Roman"/>
                      <w:b/>
                      <w:sz w:val="28"/>
                      <w:szCs w:val="28"/>
                    </w:rPr>
                    <w:t>Технологии критериального оценивания</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3194"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rPr>
                <w:gridAfter w:val="1"/>
                <w:wAfter w:w="459" w:type="dxa"/>
              </w:trPr>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Компонент</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xml:space="preserve">, </w:t>
                  </w:r>
                  <w:r w:rsidRPr="00EE3DE8">
                    <w:rPr>
                      <w:rFonts w:ascii="Times New Roman" w:hAnsi="Times New Roman" w:cs="Times New Roman"/>
                      <w:sz w:val="28"/>
                      <w:szCs w:val="28"/>
                    </w:rPr>
                    <w:t>Компонент по выбору</w:t>
                  </w:r>
                </w:p>
              </w:tc>
              <w:tc>
                <w:tcPr>
                  <w:tcW w:w="3194"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rPr>
                <w:gridAfter w:val="1"/>
                <w:wAfter w:w="459" w:type="dxa"/>
              </w:trPr>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Цикл </w:t>
                  </w: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c>
                <w:tcPr>
                  <w:tcW w:w="3194"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rPr>
                <w:gridAfter w:val="1"/>
                <w:wAfter w:w="459" w:type="dxa"/>
              </w:trPr>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Модуль</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c>
                <w:tcPr>
                  <w:tcW w:w="3194"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rPr>
                <w:gridAfter w:val="1"/>
                <w:wAfter w:w="459" w:type="dxa"/>
                <w:trHeight w:val="708"/>
              </w:trPr>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Академических кредитов</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5</w:t>
                  </w:r>
                </w:p>
              </w:tc>
              <w:tc>
                <w:tcPr>
                  <w:tcW w:w="3194"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Описаниекурса</w:t>
                  </w:r>
                  <w:r w:rsidRPr="00EE3DE8">
                    <w:rPr>
                      <w:rFonts w:ascii="Times New Roman" w:hAnsi="Times New Roman" w:cs="Times New Roman"/>
                      <w:sz w:val="28"/>
                      <w:szCs w:val="28"/>
                      <w:lang w:val="en-US"/>
                    </w:rPr>
                    <w:t>/</w:t>
                  </w:r>
                  <w:r w:rsidRPr="00EE3DE8">
                    <w:rPr>
                      <w:rFonts w:ascii="Times New Roman" w:hAnsi="Times New Roman" w:cs="Times New Roman"/>
                      <w:sz w:val="28"/>
                      <w:szCs w:val="28"/>
                    </w:rPr>
                    <w:t>компетенции</w:t>
                  </w:r>
                </w:p>
                <w:p w:rsidR="007C752E" w:rsidRPr="00EE3DE8" w:rsidRDefault="007C752E" w:rsidP="007C752E">
                  <w:pPr>
                    <w:tabs>
                      <w:tab w:val="left" w:pos="9228"/>
                    </w:tabs>
                    <w:spacing w:after="0" w:line="240" w:lineRule="auto"/>
                    <w:jc w:val="both"/>
                    <w:rPr>
                      <w:rFonts w:ascii="Times New Roman" w:hAnsi="Times New Roman" w:cs="Times New Roman"/>
                      <w:sz w:val="28"/>
                      <w:szCs w:val="28"/>
                      <w:lang w:val="en-US"/>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37"/>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Сфера компетенции в области технологий обучения иностранным языкам: методика и лингводидактика (3)</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знакомятся с технологией критериально-ориентированного оценивания результатов компетенций. У них формируется творческий подход к организации контроля качества обучения, развиваются профессиональные навыки, связанные с постановкой целей и отбором содержания материала для проверки языковых знаний учащихся. Они также учатся выбирать методы, формы и средства оценивания обучения иностранным языкам, разрабатывать тестовые </w:t>
                  </w:r>
                  <w:r w:rsidRPr="00EE3DE8">
                    <w:rPr>
                      <w:rFonts w:ascii="Times New Roman" w:hAnsi="Times New Roman" w:cs="Times New Roman"/>
                      <w:sz w:val="28"/>
                      <w:szCs w:val="28"/>
                    </w:rPr>
                    <w:lastRenderedPageBreak/>
                    <w:t xml:space="preserve">задания с использованием информационных технологий и мирового методического и педагогического опыта. В ходе курса </w:t>
                  </w:r>
                  <w:r w:rsidRPr="00EE3DE8">
                    <w:rPr>
                      <w:rFonts w:ascii="Times New Roman" w:hAnsi="Times New Roman" w:cs="Times New Roman"/>
                      <w:sz w:val="28"/>
                      <w:szCs w:val="28"/>
                      <w:lang w:val="ru-RU"/>
                    </w:rPr>
                    <w:t>будущие учителя</w:t>
                  </w:r>
                  <w:r w:rsidRPr="00EE3DE8">
                    <w:rPr>
                      <w:rFonts w:ascii="Times New Roman" w:hAnsi="Times New Roman" w:cs="Times New Roman"/>
                      <w:sz w:val="28"/>
                      <w:szCs w:val="28"/>
                    </w:rPr>
                    <w:t xml:space="preserve"> формируют свое личностное самосовершенствование и развивают свои психолого-педагогические, методические компетенции как преподавателей.</w:t>
                  </w:r>
                </w:p>
              </w:tc>
              <w:tc>
                <w:tcPr>
                  <w:tcW w:w="3653" w:type="dxa"/>
                  <w:gridSpan w:val="2"/>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E221DD">
              <w:tc>
                <w:tcPr>
                  <w:tcW w:w="268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 xml:space="preserve">Результаты обучения </w:t>
                  </w:r>
                </w:p>
                <w:p w:rsidR="007C752E" w:rsidRPr="00EE3DE8" w:rsidRDefault="007C752E" w:rsidP="007C752E">
                  <w:pPr>
                    <w:tabs>
                      <w:tab w:val="left" w:pos="9228"/>
                    </w:tabs>
                    <w:spacing w:after="0" w:line="240" w:lineRule="auto"/>
                    <w:jc w:val="both"/>
                    <w:rPr>
                      <w:rFonts w:ascii="Times New Roman" w:hAnsi="Times New Roman" w:cs="Times New Roman"/>
                      <w:sz w:val="28"/>
                      <w:szCs w:val="28"/>
                    </w:rPr>
                  </w:pPr>
                </w:p>
              </w:tc>
              <w:tc>
                <w:tcPr>
                  <w:tcW w:w="602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r w:rsidRPr="00EE3DE8">
                    <w:rPr>
                      <w:rFonts w:ascii="Times New Roman" w:hAnsi="Times New Roman" w:cs="Times New Roman"/>
                      <w:sz w:val="28"/>
                      <w:szCs w:val="28"/>
                      <w:lang w:val="ru-RU"/>
                    </w:rPr>
                    <w:t>:</w:t>
                  </w:r>
                </w:p>
                <w:p w:rsidR="007C752E" w:rsidRPr="00EE3DE8" w:rsidRDefault="007C752E" w:rsidP="007C752E">
                  <w:pPr>
                    <w:pStyle w:val="a3"/>
                    <w:numPr>
                      <w:ilvl w:val="0"/>
                      <w:numId w:val="37"/>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проектировать образовательный процесс с использованием современных методов и технологий обучения и диагностики;</w:t>
                  </w:r>
                </w:p>
                <w:p w:rsidR="007C752E" w:rsidRPr="00EE3DE8" w:rsidRDefault="007C752E" w:rsidP="007C752E">
                  <w:pPr>
                    <w:pStyle w:val="a3"/>
                    <w:numPr>
                      <w:ilvl w:val="0"/>
                      <w:numId w:val="37"/>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применять основные психолого-педагогические методы, приемы и средства, необходимые для реализации профессиональных функций преподавателя;</w:t>
                  </w:r>
                </w:p>
                <w:p w:rsidR="007C752E" w:rsidRPr="00EE3DE8" w:rsidRDefault="007C752E" w:rsidP="007C752E">
                  <w:pPr>
                    <w:pStyle w:val="a3"/>
                    <w:numPr>
                      <w:ilvl w:val="0"/>
                      <w:numId w:val="37"/>
                    </w:numPr>
                    <w:tabs>
                      <w:tab w:val="left" w:pos="9228"/>
                    </w:tabs>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rPr>
                    <w:t>использовать полученные знания в профессиональной деятельности для совершенствования образовательного процесса по иностранному языку</w:t>
                  </w:r>
                </w:p>
              </w:tc>
              <w:tc>
                <w:tcPr>
                  <w:tcW w:w="3653" w:type="dxa"/>
                  <w:gridSpan w:val="2"/>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c>
                <w:tcPr>
                  <w:tcW w:w="4252" w:type="dxa"/>
                  <w:gridSpan w:val="2"/>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597"/>
              <w:gridCol w:w="6020"/>
              <w:gridCol w:w="62"/>
            </w:tblGrid>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21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Оценивание языка в классе</w:t>
                  </w:r>
                  <w:r w:rsidRPr="00EE3DE8">
                    <w:rPr>
                      <w:rFonts w:ascii="Times New Roman" w:eastAsia="Times New Roman" w:hAnsi="Times New Roman" w:cs="Times New Roman"/>
                      <w:b/>
                      <w:sz w:val="28"/>
                      <w:szCs w:val="28"/>
                      <w:lang w:val="ru-RU" w:eastAsia="ru-RU"/>
                    </w:rPr>
                    <w:t>, э</w:t>
                  </w:r>
                  <w:r w:rsidRPr="00EE3DE8">
                    <w:rPr>
                      <w:rFonts w:ascii="Times New Roman" w:eastAsia="Times New Roman" w:hAnsi="Times New Roman" w:cs="Times New Roman"/>
                      <w:b/>
                      <w:sz w:val="28"/>
                      <w:szCs w:val="28"/>
                      <w:lang w:eastAsia="ru-RU"/>
                    </w:rPr>
                    <w:t>тапы и инструменты оценивания</w:t>
                  </w:r>
                </w:p>
              </w:tc>
            </w:tr>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21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21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r>
            <w:tr w:rsidR="007C752E" w:rsidRPr="00EE3DE8" w:rsidTr="004E4F4C">
              <w:trPr>
                <w:gridAfter w:val="1"/>
                <w:wAfter w:w="64" w:type="dxa"/>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2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26"/>
                    </w:numPr>
                    <w:shd w:val="clear" w:color="auto" w:fill="FFFFFF" w:themeFill="background1"/>
                    <w:tabs>
                      <w:tab w:val="left" w:pos="1088"/>
                      <w:tab w:val="left" w:pos="9228"/>
                    </w:tabs>
                    <w:spacing w:after="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themeFill="background1"/>
                      <w:lang w:val="ru-RU" w:eastAsia="ru-RU"/>
                    </w:rPr>
                    <w:t>Сфера</w:t>
                  </w:r>
                  <w:r w:rsidRPr="00EE3DE8">
                    <w:rPr>
                      <w:rFonts w:ascii="Times New Roman" w:eastAsia="Times New Roman" w:hAnsi="Times New Roman" w:cs="Times New Roman"/>
                      <w:sz w:val="28"/>
                      <w:szCs w:val="28"/>
                      <w:shd w:val="clear" w:color="auto" w:fill="FFFFFF" w:themeFill="background1"/>
                      <w:lang w:eastAsia="ru-RU"/>
                    </w:rPr>
                    <w:t xml:space="preserve"> </w:t>
                  </w:r>
                  <w:r w:rsidRPr="00EE3DE8">
                    <w:rPr>
                      <w:rFonts w:ascii="Times New Roman" w:eastAsia="Times New Roman" w:hAnsi="Times New Roman" w:cs="Times New Roman"/>
                      <w:sz w:val="28"/>
                      <w:szCs w:val="28"/>
                      <w:lang w:eastAsia="ru-RU"/>
                    </w:rPr>
                    <w:t xml:space="preserve">компетенции в области педагогики и 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tabs>
                      <w:tab w:val="left" w:pos="1088"/>
                      <w:tab w:val="left" w:pos="9228"/>
                    </w:tabs>
                    <w:spacing w:after="0" w:line="240" w:lineRule="auto"/>
                    <w:jc w:val="both"/>
                    <w:rPr>
                      <w:rFonts w:ascii="Times New Roman" w:eastAsia="Times New Roman" w:hAnsi="Times New Roman" w:cs="Times New Roman"/>
                      <w:sz w:val="28"/>
                      <w:szCs w:val="28"/>
                      <w:lang w:val="ru-RU" w:eastAsia="ru-RU"/>
                    </w:rPr>
                  </w:pPr>
                </w:p>
                <w:p w:rsidR="007C752E" w:rsidRPr="00EE3DE8" w:rsidRDefault="007C752E" w:rsidP="007C752E">
                  <w:pPr>
                    <w:tabs>
                      <w:tab w:val="left" w:pos="1088"/>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изучают технологические основы критериального оценивания на уроках иностранного языка и специфику контрольно-</w:t>
                  </w:r>
                  <w:r w:rsidRPr="00EE3DE8">
                    <w:rPr>
                      <w:rFonts w:ascii="Times New Roman" w:eastAsia="Times New Roman" w:hAnsi="Times New Roman" w:cs="Times New Roman"/>
                      <w:sz w:val="28"/>
                      <w:szCs w:val="28"/>
                      <w:lang w:eastAsia="ru-RU"/>
                    </w:rPr>
                    <w:lastRenderedPageBreak/>
                    <w:t>регулятивного компонента образовательного процесса</w:t>
                  </w:r>
                  <w:r w:rsidRPr="00EE3DE8">
                    <w:rPr>
                      <w:rFonts w:ascii="Times New Roman" w:eastAsia="Times New Roman" w:hAnsi="Times New Roman" w:cs="Times New Roman"/>
                      <w:sz w:val="28"/>
                      <w:szCs w:val="28"/>
                      <w:lang w:val="ru-RU" w:eastAsia="ru-RU"/>
                    </w:rPr>
                    <w:t>.</w:t>
                  </w:r>
                  <w:r w:rsidRPr="00EE3DE8">
                    <w:rPr>
                      <w:rFonts w:ascii="Times New Roman" w:eastAsia="Times New Roman" w:hAnsi="Times New Roman" w:cs="Times New Roman"/>
                      <w:sz w:val="28"/>
                      <w:szCs w:val="28"/>
                      <w:lang w:eastAsia="ru-RU"/>
                    </w:rPr>
                    <w:t xml:space="preserve"> Они также исследуют теоретические положения критериального оценивания (принципы, методы, виды и формы оценивания), а также роль контроля и оценки учебно-познавательной деятельности обучающихся на уроках иностранного языка</w:t>
                  </w:r>
                  <w:r w:rsidRPr="00EE3DE8">
                    <w:rPr>
                      <w:rFonts w:ascii="Times New Roman" w:eastAsia="Times New Roman" w:hAnsi="Times New Roman" w:cs="Times New Roman"/>
                      <w:sz w:val="28"/>
                      <w:szCs w:val="28"/>
                      <w:lang w:val="ru-RU" w:eastAsia="ru-RU"/>
                    </w:rPr>
                    <w:t>.</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27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1088"/>
                    </w:tabs>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19"/>
                    </w:numPr>
                    <w:tabs>
                      <w:tab w:val="left" w:pos="1088"/>
                      <w:tab w:val="left" w:pos="9228"/>
                    </w:tabs>
                    <w:spacing w:after="0" w:line="240" w:lineRule="auto"/>
                    <w:ind w:left="0" w:firstLine="0"/>
                    <w:jc w:val="both"/>
                    <w:rPr>
                      <w:rFonts w:ascii="Times New Roman" w:hAnsi="Times New Roman" w:cs="Times New Roman"/>
                      <w:sz w:val="28"/>
                      <w:szCs w:val="28"/>
                    </w:rPr>
                  </w:pPr>
                  <w:r w:rsidRPr="00EE3DE8">
                    <w:rPr>
                      <w:rFonts w:ascii="Times New Roman" w:hAnsi="Times New Roman" w:cs="Times New Roman"/>
                      <w:sz w:val="28"/>
                      <w:szCs w:val="28"/>
                    </w:rPr>
                    <w:t>осуществлять самоконтроль и самооценку своих учебных достижений</w:t>
                  </w:r>
                  <w:r w:rsidRPr="00EE3DE8">
                    <w:rPr>
                      <w:rFonts w:ascii="Times New Roman" w:hAnsi="Times New Roman" w:cs="Times New Roman"/>
                      <w:sz w:val="28"/>
                      <w:szCs w:val="28"/>
                      <w:lang w:val="ru-RU"/>
                    </w:rPr>
                    <w:t>;</w:t>
                  </w:r>
                </w:p>
                <w:p w:rsidR="007C752E" w:rsidRPr="00EE3DE8" w:rsidRDefault="007C752E" w:rsidP="007C752E">
                  <w:pPr>
                    <w:pStyle w:val="a3"/>
                    <w:numPr>
                      <w:ilvl w:val="0"/>
                      <w:numId w:val="19"/>
                    </w:numPr>
                    <w:tabs>
                      <w:tab w:val="left" w:pos="1088"/>
                      <w:tab w:val="left" w:pos="9228"/>
                    </w:tabs>
                    <w:spacing w:after="0" w:line="240" w:lineRule="auto"/>
                    <w:ind w:left="0" w:firstLine="0"/>
                    <w:jc w:val="both"/>
                    <w:rPr>
                      <w:rFonts w:ascii="Times New Roman" w:hAnsi="Times New Roman" w:cs="Times New Roman"/>
                      <w:sz w:val="28"/>
                      <w:szCs w:val="28"/>
                    </w:rPr>
                  </w:pPr>
                  <w:r w:rsidRPr="00EE3DE8">
                    <w:rPr>
                      <w:rFonts w:ascii="Times New Roman" w:hAnsi="Times New Roman" w:cs="Times New Roman"/>
                      <w:sz w:val="28"/>
                      <w:szCs w:val="28"/>
                      <w:lang w:val="ru-RU"/>
                    </w:rPr>
                    <w:t xml:space="preserve">применять </w:t>
                  </w:r>
                  <w:r w:rsidRPr="00EE3DE8">
                    <w:rPr>
                      <w:rFonts w:ascii="Times New Roman" w:hAnsi="Times New Roman" w:cs="Times New Roman"/>
                      <w:sz w:val="28"/>
                      <w:szCs w:val="28"/>
                    </w:rPr>
                    <w:t xml:space="preserve">основные современные средства оценки результатов обучения и диагностики (тестирование, рейтинг, мониторинг, портфолио), </w:t>
                  </w:r>
                  <w:r w:rsidRPr="00EE3DE8">
                    <w:rPr>
                      <w:rFonts w:ascii="Times New Roman" w:hAnsi="Times New Roman" w:cs="Times New Roman"/>
                      <w:sz w:val="28"/>
                      <w:szCs w:val="28"/>
                      <w:lang w:val="ru-RU"/>
                    </w:rPr>
                    <w:t xml:space="preserve">знать </w:t>
                  </w:r>
                  <w:r w:rsidRPr="00EE3DE8">
                    <w:rPr>
                      <w:rFonts w:ascii="Times New Roman" w:hAnsi="Times New Roman" w:cs="Times New Roman"/>
                      <w:sz w:val="28"/>
                      <w:szCs w:val="28"/>
                    </w:rPr>
                    <w:t>виды контроля результатов обучения по английскому языку; порядок организации, проведения и составления контрольно-измерительных материалов по английскому языку</w:t>
                  </w:r>
                </w:p>
                <w:p w:rsidR="007C752E" w:rsidRPr="00EE3DE8" w:rsidRDefault="007C752E" w:rsidP="007C752E">
                  <w:pPr>
                    <w:pStyle w:val="a3"/>
                    <w:numPr>
                      <w:ilvl w:val="0"/>
                      <w:numId w:val="19"/>
                    </w:numPr>
                    <w:tabs>
                      <w:tab w:val="left" w:pos="1088"/>
                      <w:tab w:val="left" w:pos="9228"/>
                    </w:tabs>
                    <w:spacing w:after="0" w:line="240" w:lineRule="auto"/>
                    <w:ind w:left="0" w:firstLine="0"/>
                    <w:jc w:val="both"/>
                    <w:rPr>
                      <w:rFonts w:ascii="Times New Roman" w:eastAsia="Times New Roman" w:hAnsi="Times New Roman" w:cs="Times New Roman"/>
                      <w:sz w:val="28"/>
                      <w:szCs w:val="28"/>
                      <w:lang w:val="ru-RU" w:eastAsia="ru-RU"/>
                    </w:rPr>
                  </w:pPr>
                  <w:r w:rsidRPr="00EE3DE8">
                    <w:rPr>
                      <w:rFonts w:ascii="Times New Roman" w:hAnsi="Times New Roman" w:cs="Times New Roman"/>
                      <w:sz w:val="28"/>
                      <w:szCs w:val="28"/>
                    </w:rPr>
                    <w:t>составлять аттестационно-педагогические измерительные материалы по английскому языку</w:t>
                  </w:r>
                  <w:r w:rsidRPr="00EE3DE8">
                    <w:rPr>
                      <w:rFonts w:ascii="Times New Roman" w:hAnsi="Times New Roman" w:cs="Times New Roman"/>
                      <w:sz w:val="28"/>
                      <w:szCs w:val="28"/>
                      <w:lang w:val="ru-RU"/>
                    </w:rPr>
                    <w:t xml:space="preserve">, </w:t>
                  </w:r>
                  <w:r w:rsidRPr="00EE3DE8">
                    <w:rPr>
                      <w:rFonts w:ascii="Times New Roman" w:hAnsi="Times New Roman" w:cs="Times New Roman"/>
                      <w:sz w:val="28"/>
                      <w:szCs w:val="28"/>
                    </w:rPr>
                    <w:t>критерии и шкалы оценивания компетенций; проводить мониторинг результатов учебных достижений обучающихся</w:t>
                  </w:r>
                  <w:r w:rsidRPr="00EE3DE8">
                    <w:rPr>
                      <w:rFonts w:ascii="Times New Roman" w:hAnsi="Times New Roman" w:cs="Times New Roman"/>
                      <w:sz w:val="28"/>
                      <w:szCs w:val="28"/>
                      <w:lang w:val="ru-RU"/>
                    </w:rPr>
                    <w:t>.</w:t>
                  </w:r>
                </w:p>
              </w:tc>
            </w:tr>
            <w:tr w:rsidR="007C752E" w:rsidRPr="00EE3DE8" w:rsidTr="009C44E3">
              <w:tc>
                <w:tcPr>
                  <w:tcW w:w="8949"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s>
                    <w:spacing w:after="0" w:line="240" w:lineRule="auto"/>
                    <w:jc w:val="both"/>
                    <w:rPr>
                      <w:rFonts w:ascii="Times New Roman" w:hAnsi="Times New Roman" w:cs="Times New Roman"/>
                      <w:b/>
                      <w:sz w:val="28"/>
                      <w:szCs w:val="28"/>
                      <w:lang w:val="ru-RU"/>
                    </w:rPr>
                  </w:pPr>
                </w:p>
              </w:tc>
            </w:tr>
            <w:tr w:rsidR="007C752E" w:rsidRPr="00EE3DE8" w:rsidTr="004E4F4C">
              <w:tc>
                <w:tcPr>
                  <w:tcW w:w="2675" w:type="dxa"/>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27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s>
                    <w:spacing w:after="0" w:line="240" w:lineRule="auto"/>
                    <w:jc w:val="both"/>
                    <w:rPr>
                      <w:rFonts w:ascii="Times New Roman" w:hAnsi="Times New Roman" w:cs="Times New Roman"/>
                      <w:sz w:val="28"/>
                      <w:szCs w:val="28"/>
                      <w:lang w:val="ru-RU"/>
                    </w:rPr>
                  </w:pPr>
                  <w:r w:rsidRPr="00EE3DE8">
                    <w:rPr>
                      <w:rFonts w:ascii="Times New Roman" w:eastAsia="Times New Roman" w:hAnsi="Times New Roman" w:cs="Times New Roman"/>
                      <w:b/>
                      <w:sz w:val="28"/>
                      <w:szCs w:val="28"/>
                      <w:lang w:eastAsia="ru-RU"/>
                    </w:rPr>
                    <w:t>Критерии и дескрипторы оценивания учебных достижений </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274" w:type="dxa"/>
                  <w:gridSpan w:val="2"/>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Компонент по выбору</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Цикл </w:t>
                  </w:r>
                </w:p>
              </w:tc>
              <w:tc>
                <w:tcPr>
                  <w:tcW w:w="6274" w:type="dxa"/>
                  <w:gridSpan w:val="2"/>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hAnsi="Times New Roman" w:cs="Times New Roman"/>
                      <w:sz w:val="28"/>
                      <w:szCs w:val="28"/>
                      <w:lang w:val="ru"/>
                    </w:rPr>
                  </w:pPr>
                  <w:r w:rsidRPr="00EE3DE8">
                    <w:rPr>
                      <w:rFonts w:ascii="Times New Roman" w:hAnsi="Times New Roman" w:cs="Times New Roman"/>
                      <w:sz w:val="28"/>
                      <w:szCs w:val="28"/>
                      <w:lang w:val="ru"/>
                    </w:rPr>
                    <w:t>Профилирующие дисциплины</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27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27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r>
            <w:tr w:rsidR="007C752E" w:rsidRPr="00EE3DE8" w:rsidTr="004E4F4C">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274" w:type="dxa"/>
                  <w:gridSpan w:val="2"/>
                  <w:tcBorders>
                    <w:top w:val="single" w:sz="4" w:space="0" w:color="auto"/>
                    <w:left w:val="single" w:sz="8" w:space="0" w:color="000000"/>
                    <w:bottom w:val="single" w:sz="4" w:space="0" w:color="auto"/>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w:t>
                  </w:r>
                </w:p>
                <w:p w:rsidR="007C752E" w:rsidRPr="00EE3DE8" w:rsidRDefault="007C752E" w:rsidP="007C752E">
                  <w:pPr>
                    <w:pStyle w:val="a3"/>
                    <w:numPr>
                      <w:ilvl w:val="0"/>
                      <w:numId w:val="26"/>
                    </w:numPr>
                    <w:tabs>
                      <w:tab w:val="left" w:pos="1088"/>
                      <w:tab w:val="left" w:pos="9228"/>
                    </w:tabs>
                    <w:spacing w:after="0" w:line="240" w:lineRule="auto"/>
                    <w:ind w:left="0" w:firstLine="0"/>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themeFill="background1"/>
                      <w:lang w:val="ru-RU" w:eastAsia="ru-RU"/>
                    </w:rPr>
                    <w:lastRenderedPageBreak/>
                    <w:t>Сфера</w:t>
                  </w:r>
                  <w:r w:rsidRPr="00EE3DE8">
                    <w:rPr>
                      <w:rFonts w:ascii="Times New Roman" w:eastAsia="Times New Roman" w:hAnsi="Times New Roman" w:cs="Times New Roman"/>
                      <w:sz w:val="28"/>
                      <w:szCs w:val="28"/>
                      <w:lang w:eastAsia="ru-RU"/>
                    </w:rPr>
                    <w:t xml:space="preserve"> компетенции в области педагогики и 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tabs>
                      <w:tab w:val="left" w:pos="1088"/>
                      <w:tab w:val="left" w:pos="9228"/>
                    </w:tabs>
                    <w:spacing w:after="0" w:line="240" w:lineRule="auto"/>
                    <w:jc w:val="both"/>
                    <w:rPr>
                      <w:rFonts w:ascii="Times New Roman" w:eastAsia="Times New Roman" w:hAnsi="Times New Roman" w:cs="Times New Roman"/>
                      <w:sz w:val="28"/>
                      <w:szCs w:val="28"/>
                      <w:lang w:val="ru-RU" w:eastAsia="ru-RU"/>
                    </w:rPr>
                  </w:pPr>
                </w:p>
                <w:p w:rsidR="007C752E" w:rsidRPr="00EE3DE8" w:rsidRDefault="007C752E" w:rsidP="007C752E">
                  <w:pPr>
                    <w:tabs>
                      <w:tab w:val="left" w:pos="1088"/>
                      <w:tab w:val="left" w:pos="9228"/>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Будущие учителя развивают свое понимание возможностей и функций оценивания в процессе обучения, а также технологических основ критериально-ориентированного оценивания на уроках иностранного языка. Они исследуют теоретические положения критериально-ориентированного оценивания (принципы, методы, виды и формы оценивания), а также роль контроля и оценки учебно-познавательной деятельности обучающихся на уроках иностранного языка.</w:t>
                  </w:r>
                </w:p>
              </w:tc>
            </w:tr>
            <w:tr w:rsidR="007C752E" w:rsidRPr="00EE3DE8" w:rsidTr="004E2F5B">
              <w:trPr>
                <w:trHeight w:val="10117"/>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274" w:type="dxa"/>
                  <w:gridSpan w:val="2"/>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tabs>
                      <w:tab w:val="left" w:pos="1088"/>
                    </w:tabs>
                    <w:spacing w:after="12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применять методы, критерии, дескрипторы и другие инструменты для объективной оценки учебных достижений учащихся;</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применять современные методы формативного и суммативного оценивания для обеспечения обратной связи между учителем, учеником и родителями с целью выявления качества усвоения учебного материала и особенностей организации процесса изучения языка; </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использовать алгоритм разработки заданий и оценивания для дифференциации значимости оценок, полученных за разные виды деятельности</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создавать условия для постоянного самосовершенствования учащихся путем установления регулярной обратной связи;</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способствовать формированию единых стандартов, механизмов качества и оценочных средств;</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предоставлять объективную, постоянную и достоверную информацию учащимся о качестве их обучения, учителям - о прогрессе учащихся, родителям - о степени достижения результатов обучения, органам управления - о качестве предоставляемых образовательных услуг;</w:t>
                  </w:r>
                </w:p>
                <w:p w:rsidR="007C752E" w:rsidRPr="00EE3DE8" w:rsidRDefault="007C752E" w:rsidP="007C752E">
                  <w:pPr>
                    <w:pStyle w:val="a3"/>
                    <w:numPr>
                      <w:ilvl w:val="0"/>
                      <w:numId w:val="27"/>
                    </w:numPr>
                    <w:tabs>
                      <w:tab w:val="left" w:pos="1088"/>
                      <w:tab w:val="left" w:pos="9228"/>
                    </w:tabs>
                    <w:spacing w:after="120" w:line="240" w:lineRule="auto"/>
                    <w:ind w:left="0" w:firstLine="0"/>
                    <w:jc w:val="both"/>
                    <w:rPr>
                      <w:rFonts w:ascii="Times New Roman" w:hAnsi="Times New Roman" w:cs="Times New Roman"/>
                      <w:color w:val="ED7D31" w:themeColor="accent2"/>
                      <w:sz w:val="28"/>
                      <w:szCs w:val="28"/>
                      <w:lang w:val="ru-RU"/>
                    </w:rPr>
                  </w:pPr>
                  <w:r w:rsidRPr="00EE3DE8">
                    <w:rPr>
                      <w:rFonts w:ascii="Times New Roman" w:hAnsi="Times New Roman" w:cs="Times New Roman"/>
                      <w:sz w:val="28"/>
                      <w:szCs w:val="28"/>
                      <w:lang w:val="ru-RU"/>
                    </w:rPr>
                    <w:t xml:space="preserve"> воспитывать чувство ответственности за результаты обучения путем развития навыков рефлексии, саморегуляции и самооценки.</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597"/>
              <w:gridCol w:w="6077"/>
            </w:tblGrid>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 xml:space="preserve">Стратегии обучения иностранным языка </w:t>
                  </w:r>
                </w:p>
              </w:tc>
            </w:tr>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Модуль</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4E2F5B">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 </w:t>
                  </w:r>
                </w:p>
                <w:p w:rsidR="007C752E" w:rsidRPr="00EE3DE8" w:rsidRDefault="007C752E" w:rsidP="007C752E">
                  <w:pPr>
                    <w:pStyle w:val="a3"/>
                    <w:numPr>
                      <w:ilvl w:val="0"/>
                      <w:numId w:val="2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в области педагогики и 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изучают закономерности организации учебного процесса по овладению иностранным языком учащимися современной общеобразовательной школы.</w:t>
                  </w:r>
                  <w:r w:rsidRPr="00EE3DE8">
                    <w:rPr>
                      <w:rFonts w:ascii="Times New Roman" w:eastAsia="Times New Roman" w:hAnsi="Times New Roman" w:cs="Times New Roman"/>
                      <w:sz w:val="28"/>
                      <w:szCs w:val="28"/>
                      <w:lang w:val="ru-RU" w:eastAsia="ru-RU"/>
                    </w:rPr>
                    <w:t xml:space="preserve"> Они</w:t>
                  </w:r>
                  <w:r w:rsidRPr="00EE3DE8">
                    <w:rPr>
                      <w:rFonts w:ascii="Times New Roman" w:eastAsia="Times New Roman" w:hAnsi="Times New Roman" w:cs="Times New Roman"/>
                      <w:sz w:val="28"/>
                      <w:szCs w:val="28"/>
                      <w:lang w:eastAsia="ru-RU"/>
                    </w:rPr>
                    <w:t xml:space="preserve"> хорошо ориентируются в научно обоснованных подходах при выборе учебных стратегий и средств обучения иностранным языкам</w:t>
                  </w:r>
                  <w:r w:rsidRPr="00EE3DE8">
                    <w:rPr>
                      <w:rFonts w:ascii="Times New Roman" w:eastAsia="Times New Roman" w:hAnsi="Times New Roman" w:cs="Times New Roman"/>
                      <w:sz w:val="28"/>
                      <w:szCs w:val="28"/>
                      <w:lang w:val="ru-RU" w:eastAsia="ru-RU"/>
                    </w:rPr>
                    <w:t>.</w:t>
                  </w:r>
                </w:p>
              </w:tc>
            </w:tr>
            <w:tr w:rsidR="007C752E" w:rsidRPr="00EE3DE8" w:rsidTr="004E2F5B">
              <w:trPr>
                <w:trHeight w:val="2633"/>
              </w:trPr>
              <w:tc>
                <w:tcPr>
                  <w:tcW w:w="26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2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2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различные модели организации обучения ИЯ </w:t>
                  </w:r>
                </w:p>
                <w:p w:rsidR="007C752E" w:rsidRPr="00EE3DE8" w:rsidRDefault="007C752E" w:rsidP="007C752E">
                  <w:pPr>
                    <w:pStyle w:val="a3"/>
                    <w:numPr>
                      <w:ilvl w:val="0"/>
                      <w:numId w:val="2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руководить проектной деятельностью школьников</w:t>
                  </w:r>
                </w:p>
                <w:p w:rsidR="007C752E" w:rsidRPr="00EE3DE8" w:rsidRDefault="007C752E" w:rsidP="007C752E">
                  <w:pPr>
                    <w:pStyle w:val="a3"/>
                    <w:numPr>
                      <w:ilvl w:val="0"/>
                      <w:numId w:val="2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организовать взаимодействие между учителем и учеником через личностно-ориентированный подход через использование технологии развития критического мышления</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Style w:val="a5"/>
              <w:tblW w:w="8707" w:type="dxa"/>
              <w:tblLayout w:type="fixed"/>
              <w:tblLook w:val="04A0" w:firstRow="1" w:lastRow="0" w:firstColumn="1" w:lastColumn="0" w:noHBand="0" w:noVBand="1"/>
            </w:tblPr>
            <w:tblGrid>
              <w:gridCol w:w="2680"/>
              <w:gridCol w:w="6027"/>
            </w:tblGrid>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027"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7C752E" w:rsidRPr="00EE3DE8" w:rsidRDefault="007C752E" w:rsidP="007C752E">
                  <w:pPr>
                    <w:tabs>
                      <w:tab w:val="left" w:pos="5881"/>
                      <w:tab w:val="left" w:pos="9228"/>
                    </w:tabs>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Развитие критического мышления и размышлений</w:t>
                  </w:r>
                </w:p>
              </w:tc>
            </w:tr>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02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5881"/>
                      <w:tab w:val="left" w:pos="9228"/>
                    </w:tabs>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B739AF">
              <w:tc>
                <w:tcPr>
                  <w:tcW w:w="2680" w:type="dxa"/>
                </w:tcPr>
                <w:p w:rsidR="007C752E" w:rsidRPr="00EE3DE8" w:rsidRDefault="007C752E" w:rsidP="007C752E">
                  <w:pPr>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02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widowControl w:val="0"/>
                    <w:tabs>
                      <w:tab w:val="left" w:pos="5881"/>
                    </w:tabs>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02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5881"/>
                      <w:tab w:val="left" w:pos="9228"/>
                    </w:tabs>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Технологии обучения иностранным языкам: методика и лингводидактика</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02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5881"/>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Описание курса/компетенции</w:t>
                  </w:r>
                </w:p>
              </w:tc>
              <w:tc>
                <w:tcPr>
                  <w:tcW w:w="6027" w:type="dxa"/>
                </w:tcPr>
                <w:p w:rsidR="007C752E" w:rsidRPr="00EE3DE8" w:rsidRDefault="007C752E" w:rsidP="007C752E">
                  <w:p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данного курса является повышение следующих областей педагогических компетенций: </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в области педагогики и </w:t>
                  </w:r>
                </w:p>
                <w:p w:rsidR="007C752E" w:rsidRPr="00EE3DE8" w:rsidRDefault="007C752E" w:rsidP="007C752E">
                  <w:p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дидактики </w:t>
                  </w:r>
                  <w:r w:rsidRPr="00EE3DE8">
                    <w:rPr>
                      <w:rFonts w:ascii="Times New Roman" w:eastAsia="Times New Roman" w:hAnsi="Times New Roman" w:cs="Times New Roman"/>
                      <w:sz w:val="28"/>
                      <w:szCs w:val="28"/>
                      <w:shd w:val="clear" w:color="auto" w:fill="FFFFFF" w:themeFill="background1"/>
                      <w:lang w:eastAsia="ru-RU"/>
                    </w:rPr>
                    <w:t>(1, 2)</w:t>
                  </w:r>
                </w:p>
                <w:p w:rsidR="007C752E" w:rsidRPr="00EE3DE8" w:rsidRDefault="007C752E" w:rsidP="007C752E">
                  <w:pPr>
                    <w:tabs>
                      <w:tab w:val="left" w:pos="9228"/>
                    </w:tabs>
                    <w:jc w:val="both"/>
                    <w:rPr>
                      <w:rFonts w:ascii="Times New Roman" w:eastAsia="Times New Roman" w:hAnsi="Times New Roman" w:cs="Times New Roman"/>
                      <w:sz w:val="28"/>
                      <w:szCs w:val="28"/>
                      <w:lang w:eastAsia="ru-RU"/>
                    </w:rPr>
                  </w:pPr>
                </w:p>
                <w:p w:rsidR="007C752E" w:rsidRPr="00EE3DE8" w:rsidRDefault="007C752E" w:rsidP="007C752E">
                  <w:pPr>
                    <w:pStyle w:val="af6"/>
                    <w:jc w:val="both"/>
                    <w:rPr>
                      <w:rFonts w:ascii="Times New Roman" w:hAnsi="Times New Roman" w:cs="Times New Roman"/>
                      <w:sz w:val="28"/>
                      <w:lang w:val="ru-RU"/>
                    </w:rPr>
                  </w:pPr>
                  <w:r w:rsidRPr="00EE3DE8">
                    <w:rPr>
                      <w:rFonts w:ascii="Times New Roman" w:hAnsi="Times New Roman" w:cs="Times New Roman"/>
                      <w:sz w:val="28"/>
                      <w:lang w:val="ru-RU"/>
                    </w:rPr>
                    <w:t xml:space="preserve">Будущие учителя развивают свое понимание методов критического мышления через интерактивное включение студентов в образовательный процесс. Они учатся принимать </w:t>
                  </w:r>
                </w:p>
                <w:p w:rsidR="007C752E" w:rsidRPr="00EE3DE8" w:rsidRDefault="007C752E" w:rsidP="007C752E">
                  <w:pPr>
                    <w:pStyle w:val="af6"/>
                    <w:jc w:val="both"/>
                    <w:rPr>
                      <w:rFonts w:ascii="Times New Roman" w:hAnsi="Times New Roman" w:cs="Times New Roman"/>
                      <w:sz w:val="28"/>
                      <w:lang w:val="ru-RU"/>
                    </w:rPr>
                  </w:pPr>
                  <w:r w:rsidRPr="00EE3DE8">
                    <w:rPr>
                      <w:rFonts w:ascii="Times New Roman" w:hAnsi="Times New Roman" w:cs="Times New Roman"/>
                      <w:sz w:val="28"/>
                      <w:lang w:val="ru-RU"/>
                    </w:rPr>
                    <w:t xml:space="preserve">обоснованные решения, работать с информацией и </w:t>
                  </w:r>
                </w:p>
                <w:p w:rsidR="007C752E" w:rsidRPr="00EE3DE8" w:rsidRDefault="007C752E" w:rsidP="007C752E">
                  <w:pPr>
                    <w:pStyle w:val="af6"/>
                    <w:jc w:val="both"/>
                    <w:rPr>
                      <w:rFonts w:ascii="Times New Roman" w:hAnsi="Times New Roman" w:cs="Times New Roman"/>
                      <w:sz w:val="28"/>
                      <w:lang w:val="ru-RU"/>
                    </w:rPr>
                  </w:pPr>
                  <w:r w:rsidRPr="00EE3DE8">
                    <w:rPr>
                      <w:rFonts w:ascii="Times New Roman" w:hAnsi="Times New Roman" w:cs="Times New Roman"/>
                      <w:sz w:val="28"/>
                      <w:lang w:val="ru-RU"/>
                    </w:rPr>
                    <w:t xml:space="preserve">анализировать различные аспекты языковых явлений. Они также демонстрируют развитие таких личностных качеств, как критическое мышление, рефлексия, коммуникация, </w:t>
                  </w:r>
                </w:p>
                <w:p w:rsidR="007C752E" w:rsidRPr="00EE3DE8" w:rsidRDefault="007C752E" w:rsidP="007C752E">
                  <w:pPr>
                    <w:pStyle w:val="af6"/>
                    <w:jc w:val="both"/>
                    <w:rPr>
                      <w:rFonts w:ascii="Times New Roman" w:hAnsi="Times New Roman" w:cs="Times New Roman"/>
                      <w:lang w:val="ru-RU"/>
                    </w:rPr>
                  </w:pPr>
                  <w:r w:rsidRPr="00EE3DE8">
                    <w:rPr>
                      <w:rFonts w:ascii="Times New Roman" w:hAnsi="Times New Roman" w:cs="Times New Roman"/>
                      <w:sz w:val="28"/>
                      <w:lang w:val="ru-RU"/>
                    </w:rPr>
                    <w:t>креативность, мобильность, независимость, толерантность, ответственность за собственный выбор и результаты своей деятельности в качестве учителя.</w:t>
                  </w:r>
                </w:p>
              </w:tc>
            </w:tr>
            <w:tr w:rsidR="007C752E" w:rsidRPr="00EE3DE8" w:rsidTr="00B739AF">
              <w:tc>
                <w:tcPr>
                  <w:tcW w:w="2680" w:type="dxa"/>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027" w:type="dxa"/>
                </w:tcPr>
                <w:p w:rsidR="007C752E" w:rsidRPr="00EE3DE8" w:rsidRDefault="007C752E" w:rsidP="007C752E">
                  <w:pPr>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оперировать аналитическими действиями, выявлять причинно-следственные связи;</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рассматривать новые идеи и знания в контексте уже существующих; </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выявлять ошибки в рассуждениях; </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отличать факт, который всегда можно проверить, от предположения и личного мнения, стимулировать самостоятельную исследовательскую творческую деятельность, запускать механизмы самообразования и самоорганизации;</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ориентироваться в источниках информации, использовать различные стратегии чтения, адекватно понимать прочитанное, сортировать информацию по степени важности, "отсеивать" второстепенную информацию, </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критически оценивать новые знания, делать выводы и обобщения;</w:t>
                  </w:r>
                </w:p>
                <w:p w:rsidR="007C752E" w:rsidRPr="00EE3DE8" w:rsidRDefault="007C752E" w:rsidP="007C752E">
                  <w:pPr>
                    <w:pStyle w:val="a3"/>
                    <w:numPr>
                      <w:ilvl w:val="0"/>
                      <w:numId w:val="3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lastRenderedPageBreak/>
                    <w:t>организовывать взаимодействие учителя и ученика на основе подхода, ориентированного на ученика, используя критическое мышление и рефлексию.</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8674"/>
            </w:tblGrid>
            <w:tr w:rsidR="007C752E" w:rsidRPr="00EE3DE8" w:rsidTr="00C94ADC">
              <w:tc>
                <w:tcPr>
                  <w:tcW w:w="9034" w:type="dxa"/>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100" w:type="dxa"/>
                    <w:left w:w="100" w:type="dxa"/>
                    <w:bottom w:w="100" w:type="dxa"/>
                    <w:right w:w="100" w:type="dxa"/>
                  </w:tcMar>
                  <w:hideMark/>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
                      <w:bCs/>
                      <w:sz w:val="28"/>
                      <w:szCs w:val="28"/>
                      <w:lang w:eastAsia="ru-RU"/>
                    </w:rPr>
                    <w:t> Иностранные языки, культура, коммуникация</w:t>
                  </w:r>
                  <w:r w:rsidR="00097F40">
                    <w:rPr>
                      <w:rFonts w:ascii="Times New Roman" w:eastAsia="Times New Roman" w:hAnsi="Times New Roman" w:cs="Times New Roman"/>
                      <w:b/>
                      <w:bCs/>
                      <w:sz w:val="28"/>
                      <w:szCs w:val="28"/>
                      <w:lang w:val="kk-KZ" w:eastAsia="ru-RU"/>
                    </w:rPr>
                    <w:t>,</w:t>
                  </w:r>
                  <w:r w:rsidRPr="00EE3DE8">
                    <w:rPr>
                      <w:rFonts w:ascii="Times New Roman" w:eastAsia="Times New Roman" w:hAnsi="Times New Roman" w:cs="Times New Roman"/>
                      <w:b/>
                      <w:bCs/>
                      <w:sz w:val="28"/>
                      <w:szCs w:val="28"/>
                      <w:lang w:val="ru-RU" w:eastAsia="ru-RU"/>
                    </w:rPr>
                    <w:t xml:space="preserve"> </w:t>
                  </w:r>
                  <w:r w:rsidR="00097F40" w:rsidRPr="00097F40">
                    <w:rPr>
                      <w:rFonts w:ascii="Times New Roman" w:eastAsia="Times New Roman" w:hAnsi="Times New Roman" w:cs="Times New Roman"/>
                      <w:b/>
                      <w:sz w:val="28"/>
                      <w:szCs w:val="28"/>
                      <w:lang w:eastAsia="ru-RU"/>
                    </w:rPr>
                    <w:t>всего 32 академических кредита</w:t>
                  </w:r>
                </w:p>
              </w:tc>
            </w:tr>
            <w:tr w:rsidR="007C752E" w:rsidRPr="00EE3DE8" w:rsidTr="00C94ADC">
              <w:trPr>
                <w:trHeight w:val="420"/>
              </w:trPr>
              <w:tc>
                <w:tcPr>
                  <w:tcW w:w="90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 xml:space="preserve">Модуль развивает у </w:t>
                  </w:r>
                  <w:r w:rsidRPr="00EE3DE8">
                    <w:rPr>
                      <w:rFonts w:ascii="Times New Roman" w:eastAsia="Times New Roman" w:hAnsi="Times New Roman" w:cs="Times New Roman"/>
                      <w:bCs/>
                      <w:sz w:val="28"/>
                      <w:szCs w:val="28"/>
                      <w:lang w:val="ru-RU" w:eastAsia="ru-RU"/>
                    </w:rPr>
                    <w:t>будущих учителей</w:t>
                  </w:r>
                  <w:r w:rsidRPr="00EE3DE8">
                    <w:rPr>
                      <w:rFonts w:ascii="Times New Roman" w:eastAsia="Times New Roman" w:hAnsi="Times New Roman" w:cs="Times New Roman"/>
                      <w:bCs/>
                      <w:sz w:val="28"/>
                      <w:szCs w:val="28"/>
                      <w:lang w:eastAsia="ru-RU"/>
                    </w:rPr>
                    <w:t xml:space="preserve"> навыки говорения, аудирования, чтения и письма для применения изученных иностранных языков в личных, социальных и профессиональных целях. В ходе </w:t>
                  </w:r>
                  <w:r w:rsidRPr="00EE3DE8">
                    <w:rPr>
                      <w:rFonts w:ascii="Times New Roman" w:eastAsia="Times New Roman" w:hAnsi="Times New Roman" w:cs="Times New Roman"/>
                      <w:bCs/>
                      <w:sz w:val="28"/>
                      <w:szCs w:val="28"/>
                      <w:lang w:val="ru-RU" w:eastAsia="ru-RU"/>
                    </w:rPr>
                    <w:t xml:space="preserve">изучения </w:t>
                  </w:r>
                  <w:r w:rsidRPr="00EE3DE8">
                    <w:rPr>
                      <w:rFonts w:ascii="Times New Roman" w:eastAsia="Times New Roman" w:hAnsi="Times New Roman" w:cs="Times New Roman"/>
                      <w:bCs/>
                      <w:sz w:val="28"/>
                      <w:szCs w:val="28"/>
                      <w:lang w:eastAsia="ru-RU"/>
                    </w:rPr>
                    <w:t>модуля</w:t>
                  </w:r>
                  <w:r w:rsidRPr="00EE3DE8">
                    <w:rPr>
                      <w:rFonts w:ascii="Times New Roman" w:eastAsia="Times New Roman" w:hAnsi="Times New Roman" w:cs="Times New Roman"/>
                      <w:bCs/>
                      <w:sz w:val="28"/>
                      <w:szCs w:val="28"/>
                      <w:lang w:val="ru-RU" w:eastAsia="ru-RU"/>
                    </w:rPr>
                    <w:t>,</w:t>
                  </w:r>
                  <w:r w:rsidRPr="00EE3DE8">
                    <w:rPr>
                      <w:rFonts w:ascii="Times New Roman" w:eastAsia="Times New Roman" w:hAnsi="Times New Roman" w:cs="Times New Roman"/>
                      <w:bCs/>
                      <w:sz w:val="28"/>
                      <w:szCs w:val="28"/>
                      <w:lang w:eastAsia="ru-RU"/>
                    </w:rPr>
                    <w:t xml:space="preserve"> </w:t>
                  </w:r>
                  <w:r w:rsidRPr="00EE3DE8">
                    <w:rPr>
                      <w:rFonts w:ascii="Times New Roman" w:eastAsia="Times New Roman" w:hAnsi="Times New Roman" w:cs="Times New Roman"/>
                      <w:bCs/>
                      <w:sz w:val="28"/>
                      <w:szCs w:val="28"/>
                      <w:lang w:val="ru-RU" w:eastAsia="ru-RU"/>
                    </w:rPr>
                    <w:t>будущие учителя</w:t>
                  </w:r>
                  <w:r w:rsidRPr="00EE3DE8">
                    <w:rPr>
                      <w:rFonts w:ascii="Times New Roman" w:eastAsia="Times New Roman" w:hAnsi="Times New Roman" w:cs="Times New Roman"/>
                      <w:bCs/>
                      <w:sz w:val="28"/>
                      <w:szCs w:val="28"/>
                      <w:lang w:eastAsia="ru-RU"/>
                    </w:rPr>
                    <w:t xml:space="preserve"> получают представление о теории и практике межкультурной коммуникации. Они исследуют многообразие культурного восприятия и сущность медиаинформационной грамотности и ее роль в современном обществе, а также необходимость формирования этих профессиональных компетенций учителя иностранного языка.</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14"/>
              <w:gridCol w:w="6460"/>
            </w:tblGrid>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shd w:val="clear" w:color="auto" w:fill="FFFFFF"/>
                      <w:lang w:eastAsia="ru-RU"/>
                    </w:rPr>
                    <w:t>Основной иностранный язык  (уровень В1/В2)</w:t>
                  </w: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r w:rsidRPr="00EE3DE8">
                    <w:rPr>
                      <w:rFonts w:ascii="Times New Roman" w:eastAsia="Times New Roman" w:hAnsi="Times New Roman" w:cs="Times New Roman"/>
                      <w:sz w:val="28"/>
                      <w:szCs w:val="28"/>
                      <w:lang w:eastAsia="ru-RU"/>
                    </w:rPr>
                    <w:t> </w:t>
                  </w: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всего </w:t>
                  </w:r>
                  <w:r w:rsidR="00097F40" w:rsidRPr="00097F40">
                    <w:rPr>
                      <w:rFonts w:ascii="Times New Roman" w:eastAsia="Times New Roman" w:hAnsi="Times New Roman" w:cs="Times New Roman"/>
                      <w:bCs/>
                      <w:sz w:val="28"/>
                      <w:szCs w:val="28"/>
                      <w:lang w:val="ru-RU" w:eastAsia="ru-RU"/>
                    </w:rPr>
                    <w:t>32 академических кредита</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9</w:t>
                  </w: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3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3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w:t>
                  </w:r>
                  <w:r w:rsidRPr="00EE3DE8">
                    <w:rPr>
                      <w:rFonts w:ascii="Times New Roman" w:eastAsia="Times New Roman" w:hAnsi="Times New Roman" w:cs="Times New Roman"/>
                      <w:sz w:val="28"/>
                      <w:szCs w:val="28"/>
                      <w:lang w:val="ru-RU" w:eastAsia="ru-RU"/>
                    </w:rPr>
                    <w:t>в области</w:t>
                  </w:r>
                  <w:r w:rsidRPr="00EE3DE8">
                    <w:rPr>
                      <w:rFonts w:ascii="Times New Roman" w:eastAsia="Times New Roman" w:hAnsi="Times New Roman" w:cs="Times New Roman"/>
                      <w:sz w:val="28"/>
                      <w:szCs w:val="28"/>
                      <w:lang w:eastAsia="ru-RU"/>
                    </w:rPr>
                    <w:t xml:space="preserve">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Будущие </w:t>
                  </w:r>
                  <w:r w:rsidRPr="00EE3DE8">
                    <w:rPr>
                      <w:rFonts w:ascii="Times New Roman" w:eastAsia="Times New Roman" w:hAnsi="Times New Roman" w:cs="Times New Roman"/>
                      <w:sz w:val="28"/>
                      <w:szCs w:val="28"/>
                      <w:lang w:val="ru-RU" w:eastAsia="ru-RU"/>
                    </w:rPr>
                    <w:t>учителя</w:t>
                  </w:r>
                  <w:r w:rsidRPr="00EE3DE8">
                    <w:rPr>
                      <w:rFonts w:ascii="Times New Roman" w:eastAsia="Times New Roman" w:hAnsi="Times New Roman" w:cs="Times New Roman"/>
                      <w:sz w:val="28"/>
                      <w:szCs w:val="28"/>
                      <w:lang w:eastAsia="ru-RU"/>
                    </w:rPr>
                    <w:t xml:space="preserve"> исследуют законы построения письменной и устной речи на иностранном языке. Они изучают грамматические конструкции и фонетические особенности изучаемого языка, а также лексические особенности фигур речи при </w:t>
                  </w:r>
                  <w:r w:rsidRPr="00EE3DE8">
                    <w:rPr>
                      <w:rFonts w:ascii="Times New Roman" w:eastAsia="Times New Roman" w:hAnsi="Times New Roman" w:cs="Times New Roman"/>
                      <w:sz w:val="28"/>
                      <w:szCs w:val="28"/>
                      <w:lang w:eastAsia="ru-RU"/>
                    </w:rPr>
                    <w:lastRenderedPageBreak/>
                    <w:t xml:space="preserve">воспроизведении речи в соответствии с уровнем владения основным иностранным языком на уровне B1/B2. Будущие </w:t>
                  </w:r>
                  <w:r w:rsidRPr="00EE3DE8">
                    <w:rPr>
                      <w:rFonts w:ascii="Times New Roman" w:eastAsia="Times New Roman" w:hAnsi="Times New Roman" w:cs="Times New Roman"/>
                      <w:sz w:val="28"/>
                      <w:szCs w:val="28"/>
                      <w:lang w:val="ru-RU" w:eastAsia="ru-RU"/>
                    </w:rPr>
                    <w:t>учителя</w:t>
                  </w:r>
                  <w:r w:rsidRPr="00EE3DE8">
                    <w:rPr>
                      <w:rFonts w:ascii="Times New Roman" w:eastAsia="Times New Roman" w:hAnsi="Times New Roman" w:cs="Times New Roman"/>
                      <w:sz w:val="28"/>
                      <w:szCs w:val="28"/>
                      <w:lang w:eastAsia="ru-RU"/>
                    </w:rPr>
                    <w:t xml:space="preserve"> также знакомятся с социальными и культурными особенностями стран изучаемого языка.</w:t>
                  </w:r>
                </w:p>
              </w:tc>
            </w:tr>
            <w:tr w:rsidR="007C752E" w:rsidRPr="00EE3DE8" w:rsidTr="00540FEC">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4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грамотно выстраивать как устную, так и письменную аргументацию проблемной темы в форме монологической, диалогической речи, в дебатной, дискуссионной форме обмена информацией в соответствии с уровнем владения иностранным языком В1В2</w:t>
                  </w:r>
                </w:p>
                <w:p w:rsidR="007C752E" w:rsidRPr="00EE3DE8" w:rsidRDefault="007C752E" w:rsidP="007C752E">
                  <w:pPr>
                    <w:pStyle w:val="a3"/>
                    <w:numPr>
                      <w:ilvl w:val="0"/>
                      <w:numId w:val="4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правильно и уместно употреблять лексические и грамматические конструкции </w:t>
                  </w:r>
                </w:p>
                <w:p w:rsidR="007C752E" w:rsidRPr="00EE3DE8" w:rsidRDefault="007C752E" w:rsidP="007C752E">
                  <w:pPr>
                    <w:pStyle w:val="a3"/>
                    <w:numPr>
                      <w:ilvl w:val="0"/>
                      <w:numId w:val="4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понимать на слух и читать текстовый материал, содержащий специфическую лексику по представленным в программе темам</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14"/>
              <w:gridCol w:w="6460"/>
            </w:tblGrid>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shd w:val="clear" w:color="auto" w:fill="FFFFFF"/>
                      <w:lang w:val="ru-RU" w:eastAsia="ru-RU"/>
                    </w:rPr>
                    <w:t xml:space="preserve">Практическая фонетика и аудирование первого иностранного языка </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r w:rsidRPr="00EE3DE8">
                    <w:rPr>
                      <w:rFonts w:ascii="Times New Roman" w:eastAsia="Times New Roman" w:hAnsi="Times New Roman" w:cs="Times New Roman"/>
                      <w:sz w:val="28"/>
                      <w:szCs w:val="28"/>
                      <w:lang w:eastAsia="ru-RU"/>
                    </w:rPr>
                    <w:t> </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097F40">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EE3DE8">
                    <w:rPr>
                      <w:rFonts w:ascii="Times New Roman" w:eastAsia="Times New Roman" w:hAnsi="Times New Roman" w:cs="Times New Roman"/>
                      <w:bCs/>
                      <w:sz w:val="28"/>
                      <w:szCs w:val="28"/>
                      <w:lang w:val="ru-RU" w:eastAsia="ru-RU"/>
                    </w:rPr>
                    <w:t xml:space="preserve">всего </w:t>
                  </w:r>
                  <w:r w:rsidR="00097F40" w:rsidRPr="00097F40">
                    <w:rPr>
                      <w:rFonts w:ascii="Times New Roman" w:eastAsia="Times New Roman" w:hAnsi="Times New Roman" w:cs="Times New Roman"/>
                      <w:bCs/>
                      <w:sz w:val="28"/>
                      <w:szCs w:val="28"/>
                      <w:lang w:val="ru-RU" w:eastAsia="ru-RU"/>
                    </w:rPr>
                    <w:t>32 академических кредита</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9</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4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4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Сфера</w:t>
                  </w:r>
                  <w:r w:rsidRPr="00EE3DE8">
                    <w:rPr>
                      <w:rFonts w:ascii="Times New Roman" w:eastAsia="Times New Roman" w:hAnsi="Times New Roman" w:cs="Times New Roman"/>
                      <w:sz w:val="28"/>
                      <w:szCs w:val="28"/>
                      <w:lang w:eastAsia="ru-RU"/>
                    </w:rPr>
                    <w:t xml:space="preserve"> компетенции </w:t>
                  </w:r>
                  <w:r w:rsidRPr="00EE3DE8">
                    <w:rPr>
                      <w:rFonts w:ascii="Times New Roman" w:eastAsia="Times New Roman" w:hAnsi="Times New Roman" w:cs="Times New Roman"/>
                      <w:sz w:val="28"/>
                      <w:szCs w:val="28"/>
                      <w:lang w:val="ru-RU" w:eastAsia="ru-RU"/>
                    </w:rPr>
                    <w:t>в области</w:t>
                  </w:r>
                  <w:r w:rsidRPr="00EE3DE8">
                    <w:rPr>
                      <w:rFonts w:ascii="Times New Roman" w:eastAsia="Times New Roman" w:hAnsi="Times New Roman" w:cs="Times New Roman"/>
                      <w:sz w:val="28"/>
                      <w:szCs w:val="28"/>
                      <w:lang w:eastAsia="ru-RU"/>
                    </w:rPr>
                    <w:t xml:space="preserve">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Будущие </w:t>
                  </w:r>
                  <w:r w:rsidRPr="00EE3DE8">
                    <w:rPr>
                      <w:rFonts w:ascii="Times New Roman" w:eastAsia="Times New Roman" w:hAnsi="Times New Roman" w:cs="Times New Roman"/>
                      <w:sz w:val="28"/>
                      <w:szCs w:val="28"/>
                      <w:lang w:val="ru-RU" w:eastAsia="ru-RU"/>
                    </w:rPr>
                    <w:t>учителя</w:t>
                  </w:r>
                  <w:r w:rsidRPr="00EE3DE8">
                    <w:rPr>
                      <w:rFonts w:ascii="Times New Roman" w:eastAsia="Times New Roman" w:hAnsi="Times New Roman" w:cs="Times New Roman"/>
                      <w:sz w:val="28"/>
                      <w:szCs w:val="28"/>
                      <w:lang w:eastAsia="ru-RU"/>
                    </w:rPr>
                    <w:t xml:space="preserve"> </w:t>
                  </w:r>
                  <w:r w:rsidRPr="00EE3DE8">
                    <w:rPr>
                      <w:rFonts w:ascii="Times New Roman" w:eastAsia="Times New Roman" w:hAnsi="Times New Roman" w:cs="Times New Roman"/>
                      <w:sz w:val="28"/>
                      <w:szCs w:val="28"/>
                      <w:lang w:val="ru-RU" w:eastAsia="ru-RU"/>
                    </w:rPr>
                    <w:t xml:space="preserve">различают и понимают носителей языка, в том числе в звукозаписи; изучают </w:t>
                  </w:r>
                  <w:r w:rsidRPr="00EE3DE8">
                    <w:rPr>
                      <w:rFonts w:ascii="Times New Roman" w:hAnsi="Times New Roman" w:cs="Times New Roman"/>
                      <w:color w:val="202124"/>
                      <w:sz w:val="28"/>
                      <w:szCs w:val="28"/>
                      <w:shd w:val="clear" w:color="auto" w:fill="FFFFFF"/>
                    </w:rPr>
                    <w:lastRenderedPageBreak/>
                    <w:t>различные возможности практического применения теоретического фонетического знания, например, в процессе обучения произношению на иностранном языке, чтению и письму</w:t>
                  </w:r>
                  <w:r w:rsidRPr="00EE3DE8">
                    <w:rPr>
                      <w:rFonts w:ascii="Times New Roman" w:hAnsi="Times New Roman" w:cs="Times New Roman"/>
                      <w:sz w:val="28"/>
                      <w:szCs w:val="28"/>
                      <w:lang w:val="ru-RU" w:eastAsia="ar-SA"/>
                    </w:rPr>
                    <w:t xml:space="preserve"> соответственно уровням обучения В1В2.</w:t>
                  </w:r>
                </w:p>
              </w:tc>
            </w:tr>
            <w:tr w:rsidR="007C752E" w:rsidRPr="00EE3DE8" w:rsidTr="00083C93">
              <w:tc>
                <w:tcPr>
                  <w:tcW w:w="23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4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различают и понимают носителей языка, в том числе в звукозаписи</w:t>
                  </w:r>
                  <w:r w:rsidRPr="00EE3DE8">
                    <w:rPr>
                      <w:rFonts w:ascii="Times New Roman" w:eastAsia="Times New Roman" w:hAnsi="Times New Roman" w:cs="Times New Roman"/>
                      <w:sz w:val="28"/>
                      <w:szCs w:val="28"/>
                      <w:lang w:eastAsia="ru-RU"/>
                    </w:rPr>
                    <w:t xml:space="preserve"> в соответствии с уровнем владения иностранным языком В1В2</w:t>
                  </w:r>
                </w:p>
                <w:p w:rsidR="007C752E" w:rsidRPr="00EE3DE8" w:rsidRDefault="007C752E" w:rsidP="007C752E">
                  <w:pPr>
                    <w:pStyle w:val="a3"/>
                    <w:numPr>
                      <w:ilvl w:val="0"/>
                      <w:numId w:val="4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RU" w:eastAsia="ar-SA"/>
                    </w:rPr>
                    <w:t>излагать содержание прослушанного текста</w:t>
                  </w:r>
                  <w:r w:rsidRPr="00EE3DE8">
                    <w:rPr>
                      <w:rFonts w:ascii="Times New Roman" w:eastAsia="Times New Roman" w:hAnsi="Times New Roman" w:cs="Times New Roman"/>
                      <w:sz w:val="28"/>
                      <w:szCs w:val="28"/>
                      <w:lang w:eastAsia="ru-RU"/>
                    </w:rPr>
                    <w:t xml:space="preserve"> </w:t>
                  </w:r>
                </w:p>
                <w:p w:rsidR="007C752E" w:rsidRPr="00EE3DE8" w:rsidRDefault="007C752E" w:rsidP="007C752E">
                  <w:pPr>
                    <w:pStyle w:val="a3"/>
                    <w:numPr>
                      <w:ilvl w:val="0"/>
                      <w:numId w:val="4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 xml:space="preserve">максимально полно </w:t>
                  </w:r>
                  <w:r w:rsidRPr="00EE3DE8">
                    <w:rPr>
                      <w:rFonts w:ascii="Times New Roman" w:eastAsia="Times New Roman" w:hAnsi="Times New Roman" w:cs="Times New Roman"/>
                      <w:sz w:val="28"/>
                      <w:szCs w:val="28"/>
                      <w:lang w:eastAsia="ru-RU"/>
                    </w:rPr>
                    <w:t>понимать на слух и читать текстовый материал, содержащий специфическую лексику по представленным в программе темам</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в соответствии с уровнем владения иностранным языком В1В2</w:t>
                  </w:r>
                  <w:r w:rsidRPr="00EE3DE8">
                    <w:rPr>
                      <w:rFonts w:ascii="Times New Roman" w:eastAsia="Times New Roman" w:hAnsi="Times New Roman" w:cs="Times New Roman"/>
                      <w:sz w:val="28"/>
                      <w:szCs w:val="28"/>
                      <w:lang w:val="ru-RU" w:eastAsia="ru-RU"/>
                    </w:rPr>
                    <w:t>.</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4967" w:type="pct"/>
              <w:tblLayout w:type="fixed"/>
              <w:tblCellMar>
                <w:top w:w="15" w:type="dxa"/>
                <w:left w:w="15" w:type="dxa"/>
                <w:bottom w:w="15" w:type="dxa"/>
                <w:right w:w="15" w:type="dxa"/>
              </w:tblCellMar>
              <w:tblLook w:val="04A0" w:firstRow="1" w:lastRow="0" w:firstColumn="1" w:lastColumn="0" w:noHBand="0" w:noVBand="1"/>
            </w:tblPr>
            <w:tblGrid>
              <w:gridCol w:w="2214"/>
              <w:gridCol w:w="6403"/>
            </w:tblGrid>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shd w:val="clear" w:color="auto" w:fill="FFFFFF"/>
                      <w:lang w:eastAsia="ru-RU"/>
                    </w:rPr>
                    <w:t>Второй иностранный язык (уровень В1\В2)</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r w:rsidRPr="00EE3DE8">
                    <w:rPr>
                      <w:rFonts w:ascii="Times New Roman" w:eastAsia="Times New Roman" w:hAnsi="Times New Roman" w:cs="Times New Roman"/>
                      <w:sz w:val="28"/>
                      <w:szCs w:val="28"/>
                      <w:lang w:eastAsia="ru-RU"/>
                    </w:rPr>
                    <w:t> </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8</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4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4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исследуют законы построения письменной и устной речи на втором иностранном языке. Они изучают грамматические конструкции и фонетические особенности изучаемого второго языка, а также лексические особенности фигур речи при воспроизведении речи в соответствии с уровнем владения основным вторым иностранным </w:t>
                  </w:r>
                  <w:r w:rsidRPr="00EE3DE8">
                    <w:rPr>
                      <w:rFonts w:ascii="Times New Roman" w:eastAsia="Times New Roman" w:hAnsi="Times New Roman" w:cs="Times New Roman"/>
                      <w:sz w:val="28"/>
                      <w:szCs w:val="28"/>
                      <w:lang w:eastAsia="ru-RU"/>
                    </w:rPr>
                    <w:lastRenderedPageBreak/>
                    <w:t xml:space="preserve">языком на уровне B1/B2.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знакомятся с социальными и культурными особенностями стран изучаемого второго языка.</w:t>
                  </w:r>
                </w:p>
              </w:tc>
            </w:tr>
            <w:tr w:rsidR="007C752E" w:rsidRPr="00EE3DE8" w:rsidTr="00202DEA">
              <w:tc>
                <w:tcPr>
                  <w:tcW w:w="23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6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4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грамотно выстраивать как устную, так и письменную аргументацию проблемной темы в форме монологической, диалогической речи, в дебатной, дискуссионной форме обмена информацией в соответствии с уровнем В1В2</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владения вторым иностранным языком </w:t>
                  </w:r>
                </w:p>
                <w:p w:rsidR="007C752E" w:rsidRPr="00EE3DE8" w:rsidRDefault="007C752E" w:rsidP="007C752E">
                  <w:pPr>
                    <w:pStyle w:val="a3"/>
                    <w:numPr>
                      <w:ilvl w:val="0"/>
                      <w:numId w:val="4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правильно и уместно употреблять лексические и грамматические конструкции на втором иностранном языке</w:t>
                  </w:r>
                </w:p>
                <w:p w:rsidR="007C752E" w:rsidRPr="00EE3DE8" w:rsidRDefault="007C752E" w:rsidP="007C752E">
                  <w:pPr>
                    <w:pStyle w:val="a3"/>
                    <w:numPr>
                      <w:ilvl w:val="0"/>
                      <w:numId w:val="4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понимать на слух и читать текстовый материал, содержащий специфическую лексику на втором иностранном языке по представленным в программе темам</w:t>
                  </w:r>
                  <w:r w:rsidRPr="00EE3DE8">
                    <w:rPr>
                      <w:rFonts w:ascii="Times New Roman" w:eastAsia="Times New Roman" w:hAnsi="Times New Roman" w:cs="Times New Roman"/>
                      <w:sz w:val="28"/>
                      <w:szCs w:val="28"/>
                      <w:lang w:val="ru-RU" w:eastAsia="ru-RU"/>
                    </w:rPr>
                    <w:t>.</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10"/>
              <w:gridCol w:w="6464"/>
            </w:tblGrid>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val="ru-RU" w:eastAsia="ru-RU"/>
                    </w:rPr>
                    <w:t>Иностранные языки и цифровая коммуникация</w:t>
                  </w:r>
                </w:p>
              </w:tc>
            </w:tr>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DD1E3D">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4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45"/>
                    </w:numPr>
                    <w:shd w:val="clear" w:color="auto" w:fill="FFFFFF" w:themeFill="background1"/>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изучают СМИ и их типы, а также смысл сообщений СМИ на иностранных языках. Они также анализируют СМИ с точки зрения представления в них гендерной и этнической </w:t>
                  </w:r>
                  <w:r w:rsidRPr="00EE3DE8">
                    <w:rPr>
                      <w:rFonts w:ascii="Times New Roman" w:eastAsia="Times New Roman" w:hAnsi="Times New Roman" w:cs="Times New Roman"/>
                      <w:sz w:val="28"/>
                      <w:szCs w:val="28"/>
                      <w:lang w:eastAsia="ru-RU"/>
                    </w:rPr>
                    <w:lastRenderedPageBreak/>
                    <w:t xml:space="preserve">принадлежности, а также коммерческой культуры. </w:t>
                  </w: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деконструируют содержание СМИ и их влияние на людей и различные сферы жизни, а также способы управления ими в личных и профессиональных целях. Они также знакомятся с языком медиа. Будущие учителя получают готовность осознать социальную значимость своей будущей профессии и становятся мотивированными к осуществлению профессиональной деятельности в качестве учителя.</w:t>
                  </w:r>
                </w:p>
              </w:tc>
            </w:tr>
            <w:tr w:rsidR="007C752E" w:rsidRPr="00EE3DE8" w:rsidTr="00DD1E3D">
              <w:trPr>
                <w:trHeight w:val="746"/>
              </w:trPr>
              <w:tc>
                <w:tcPr>
                  <w:tcW w:w="23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4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демонстрировать визуальную грамотность</w:t>
                  </w:r>
                </w:p>
                <w:p w:rsidR="007C752E" w:rsidRPr="00EE3DE8" w:rsidRDefault="007C752E" w:rsidP="007C752E">
                  <w:pPr>
                    <w:pStyle w:val="a3"/>
                    <w:numPr>
                      <w:ilvl w:val="0"/>
                      <w:numId w:val="4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медиа навыки в профессиональной деятельности </w:t>
                  </w:r>
                </w:p>
                <w:p w:rsidR="007C752E" w:rsidRPr="00EE3DE8" w:rsidRDefault="007C752E" w:rsidP="007C752E">
                  <w:pPr>
                    <w:pStyle w:val="a3"/>
                    <w:numPr>
                      <w:ilvl w:val="0"/>
                      <w:numId w:val="4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анализировать цифровые средства массовой информации различных медиа-отраслей </w:t>
                  </w:r>
                </w:p>
                <w:p w:rsidR="007C752E" w:rsidRPr="00EE3DE8" w:rsidRDefault="007C752E" w:rsidP="007C752E">
                  <w:pPr>
                    <w:pStyle w:val="a3"/>
                    <w:numPr>
                      <w:ilvl w:val="0"/>
                      <w:numId w:val="4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определять влияние СМИ, их преимущества и потенциальные негативные последствия медиа-контента</w:t>
                  </w:r>
                </w:p>
                <w:p w:rsidR="007C752E" w:rsidRPr="00EE3DE8" w:rsidRDefault="007C752E" w:rsidP="007C752E">
                  <w:pPr>
                    <w:pStyle w:val="a3"/>
                    <w:numPr>
                      <w:ilvl w:val="0"/>
                      <w:numId w:val="4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определять и применять методы повышения медиаграмотности как отдельных людей, так и общества в целом</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Style w:val="a5"/>
              <w:tblW w:w="8702" w:type="dxa"/>
              <w:tblLayout w:type="fixed"/>
              <w:tblLook w:val="04A0" w:firstRow="1" w:lastRow="0" w:firstColumn="1" w:lastColumn="0" w:noHBand="0" w:noVBand="1"/>
            </w:tblPr>
            <w:tblGrid>
              <w:gridCol w:w="2315"/>
              <w:gridCol w:w="6387"/>
            </w:tblGrid>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387" w:type="dxa"/>
                </w:tcPr>
                <w:p w:rsidR="007C752E" w:rsidRPr="00EE3DE8" w:rsidRDefault="007C752E" w:rsidP="007C752E">
                  <w:pPr>
                    <w:tabs>
                      <w:tab w:val="left" w:pos="9228"/>
                    </w:tabs>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
                      <w:sz w:val="28"/>
                      <w:szCs w:val="28"/>
                      <w:lang w:val="ru-RU" w:eastAsia="ru-RU"/>
                    </w:rPr>
                    <w:t>Преподавание языков и медиаграмотность</w:t>
                  </w:r>
                </w:p>
              </w:tc>
            </w:tr>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38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38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widowControl w:val="0"/>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38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387"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B739AF">
              <w:tc>
                <w:tcPr>
                  <w:tcW w:w="2315" w:type="dxa"/>
                  <w:tcBorders>
                    <w:top w:val="single" w:sz="8" w:space="0" w:color="000000"/>
                    <w:left w:val="single" w:sz="8" w:space="0" w:color="000000"/>
                    <w:bottom w:val="single" w:sz="8" w:space="0" w:color="000000"/>
                    <w:right w:val="single" w:sz="8" w:space="0" w:color="000000"/>
                  </w:tcBorders>
                </w:tcPr>
                <w:p w:rsidR="007C752E" w:rsidRPr="00EE3DE8" w:rsidRDefault="007C752E" w:rsidP="007C752E">
                  <w:pPr>
                    <w:tabs>
                      <w:tab w:val="left" w:pos="9228"/>
                    </w:tabs>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387" w:type="dxa"/>
                </w:tcPr>
                <w:p w:rsidR="007C752E" w:rsidRPr="00EE3DE8" w:rsidRDefault="007C752E" w:rsidP="007C752E">
                  <w:p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47"/>
                    </w:num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47"/>
                    </w:numPr>
                    <w:tabs>
                      <w:tab w:val="left" w:pos="9228"/>
                    </w:tabs>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rPr>
                      <w:rFonts w:ascii="Times New Roman" w:eastAsia="Times New Roman" w:hAnsi="Times New Roman" w:cs="Times New Roman"/>
                      <w:sz w:val="28"/>
                      <w:szCs w:val="28"/>
                      <w:lang w:eastAsia="ru-RU"/>
                    </w:rPr>
                  </w:pPr>
                </w:p>
                <w:p w:rsidR="007C752E" w:rsidRPr="00EE3DE8" w:rsidRDefault="007C752E" w:rsidP="007C752E">
                  <w:pPr>
                    <w:tabs>
                      <w:tab w:val="left" w:pos="9228"/>
                    </w:tabs>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формируют свое понимание диапазона навыков и умений для анализа, оценки и создания иноязычных сообщений в различных типах, жанрах и формах СМИ. Они учатся быть </w:t>
                  </w:r>
                  <w:r w:rsidRPr="00EE3DE8">
                    <w:rPr>
                      <w:rFonts w:ascii="Times New Roman" w:eastAsia="Times New Roman" w:hAnsi="Times New Roman" w:cs="Times New Roman"/>
                      <w:sz w:val="28"/>
                      <w:szCs w:val="28"/>
                      <w:lang w:eastAsia="ru-RU"/>
                    </w:rPr>
                    <w:lastRenderedPageBreak/>
                    <w:t>производителями медиа-сообщений на иностранном языке, понимать преимущества и ограничения каждого типа медиа, а также самостоятельно создавать медиа-тексты на иностранном языке.</w:t>
                  </w:r>
                </w:p>
              </w:tc>
            </w:tr>
            <w:tr w:rsidR="007C752E" w:rsidRPr="00EE3DE8" w:rsidTr="00B739AF">
              <w:tc>
                <w:tcPr>
                  <w:tcW w:w="2315" w:type="dxa"/>
                </w:tcPr>
                <w:p w:rsidR="007C752E" w:rsidRPr="00EE3DE8" w:rsidRDefault="007C752E" w:rsidP="007C752E">
                  <w:pPr>
                    <w:tabs>
                      <w:tab w:val="left" w:pos="9228"/>
                    </w:tabs>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lastRenderedPageBreak/>
                    <w:t xml:space="preserve">Результаты обучения </w:t>
                  </w:r>
                </w:p>
              </w:tc>
              <w:tc>
                <w:tcPr>
                  <w:tcW w:w="6387" w:type="dxa"/>
                </w:tcPr>
                <w:p w:rsidR="007C752E" w:rsidRPr="00EE3DE8" w:rsidRDefault="007C752E" w:rsidP="007C752E">
                  <w:pPr>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4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демонстрировать визуальную и медиаграмотность на иностранном языке;</w:t>
                  </w:r>
                </w:p>
                <w:p w:rsidR="007C752E" w:rsidRPr="00EE3DE8" w:rsidRDefault="007C752E" w:rsidP="007C752E">
                  <w:pPr>
                    <w:pStyle w:val="a3"/>
                    <w:numPr>
                      <w:ilvl w:val="0"/>
                      <w:numId w:val="4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использовать медийные навыки в профессиональной деятельности на иностранном языке; </w:t>
                  </w:r>
                </w:p>
                <w:p w:rsidR="007C752E" w:rsidRPr="00EE3DE8" w:rsidRDefault="007C752E" w:rsidP="007C752E">
                  <w:pPr>
                    <w:pStyle w:val="a3"/>
                    <w:numPr>
                      <w:ilvl w:val="0"/>
                      <w:numId w:val="4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 xml:space="preserve">анализировать цифровые медиа различных медиасекторов на иностранном языке; </w:t>
                  </w:r>
                </w:p>
                <w:p w:rsidR="007C752E" w:rsidRPr="00EE3DE8" w:rsidRDefault="007C752E" w:rsidP="007C752E">
                  <w:pPr>
                    <w:pStyle w:val="a3"/>
                    <w:numPr>
                      <w:ilvl w:val="0"/>
                      <w:numId w:val="48"/>
                    </w:numPr>
                    <w:tabs>
                      <w:tab w:val="left" w:pos="9228"/>
                    </w:tabs>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определять способы деконструкции медиаконтента и его влияние на людей и различные сферы жизни, а также способы контроля над ним для личного и профессионального использования;</w:t>
                  </w:r>
                </w:p>
                <w:p w:rsidR="007C752E" w:rsidRPr="00EE3DE8" w:rsidRDefault="007C752E" w:rsidP="007C752E">
                  <w:pPr>
                    <w:pStyle w:val="a3"/>
                    <w:numPr>
                      <w:ilvl w:val="0"/>
                      <w:numId w:val="48"/>
                    </w:numPr>
                    <w:tabs>
                      <w:tab w:val="left" w:pos="9228"/>
                    </w:tabs>
                    <w:jc w:val="both"/>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sz w:val="28"/>
                      <w:szCs w:val="28"/>
                      <w:lang w:val="ru-RU" w:eastAsia="ru-RU"/>
                    </w:rPr>
                    <w:t>использовать медиаконтент на иностранном языке в профессиональных целях в качестве преподавателей.</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66"/>
              <w:gridCol w:w="6408"/>
            </w:tblGrid>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Зарубежная</w:t>
                  </w:r>
                  <w:r w:rsidRPr="00EE3DE8">
                    <w:rPr>
                      <w:rFonts w:ascii="Times New Roman" w:eastAsia="Times New Roman" w:hAnsi="Times New Roman" w:cs="Times New Roman"/>
                      <w:b/>
                      <w:sz w:val="28"/>
                      <w:szCs w:val="28"/>
                      <w:lang w:val="ru-RU" w:eastAsia="ru-RU"/>
                    </w:rPr>
                    <w:t xml:space="preserve"> </w:t>
                  </w:r>
                  <w:r w:rsidRPr="00EE3DE8">
                    <w:rPr>
                      <w:rFonts w:ascii="Times New Roman" w:eastAsia="Times New Roman" w:hAnsi="Times New Roman" w:cs="Times New Roman"/>
                      <w:b/>
                      <w:sz w:val="28"/>
                      <w:szCs w:val="28"/>
                      <w:lang w:eastAsia="ru-RU"/>
                    </w:rPr>
                    <w:t>литература</w:t>
                  </w:r>
                  <w:r w:rsidRPr="00EE3DE8">
                    <w:rPr>
                      <w:rFonts w:ascii="Times New Roman" w:eastAsia="Times New Roman" w:hAnsi="Times New Roman" w:cs="Times New Roman"/>
                      <w:b/>
                      <w:sz w:val="28"/>
                      <w:szCs w:val="28"/>
                      <w:lang w:val="en-US" w:eastAsia="ru-RU"/>
                    </w:rPr>
                    <w:t> </w:t>
                  </w:r>
                  <w:r w:rsidRPr="00EE3DE8">
                    <w:rPr>
                      <w:rFonts w:ascii="Times New Roman" w:eastAsia="Times New Roman" w:hAnsi="Times New Roman" w:cs="Times New Roman"/>
                      <w:b/>
                      <w:sz w:val="28"/>
                      <w:szCs w:val="28"/>
                      <w:lang w:val="ru-RU" w:eastAsia="ru-RU"/>
                    </w:rPr>
                    <w:t>и творческое письмо</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4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4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изучают историю литературы, важнейшие исторические и литературные </w:t>
                  </w:r>
                  <w:r w:rsidRPr="00EE3DE8">
                    <w:rPr>
                      <w:rFonts w:ascii="Times New Roman" w:eastAsia="Times New Roman" w:hAnsi="Times New Roman" w:cs="Times New Roman"/>
                      <w:sz w:val="28"/>
                      <w:szCs w:val="28"/>
                      <w:lang w:eastAsia="ru-RU"/>
                    </w:rPr>
                    <w:lastRenderedPageBreak/>
                    <w:t>процессы, творчество самых известных писателей зарубежных стран. Они исследуют литературные жанры, основы творческого письма, а также основные принципы и элементы письма на иностранных языках.</w:t>
                  </w:r>
                </w:p>
              </w:tc>
            </w:tr>
            <w:tr w:rsidR="007C752E" w:rsidRPr="00EE3DE8" w:rsidTr="00DD1E3D">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r w:rsidRPr="00EE3DE8">
                    <w:rPr>
                      <w:rFonts w:ascii="Times New Roman" w:hAnsi="Times New Roman" w:cs="Times New Roman"/>
                      <w:sz w:val="28"/>
                      <w:szCs w:val="28"/>
                      <w:lang w:val="ru-RU"/>
                    </w:rPr>
                    <w:t>:</w:t>
                  </w:r>
                </w:p>
                <w:p w:rsidR="007C752E" w:rsidRPr="00EE3DE8" w:rsidRDefault="007C752E" w:rsidP="007C752E">
                  <w:pPr>
                    <w:pStyle w:val="a3"/>
                    <w:numPr>
                      <w:ilvl w:val="0"/>
                      <w:numId w:val="5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на практике различные формы творческого письма на иностранных языках</w:t>
                  </w:r>
                </w:p>
                <w:p w:rsidR="007C752E" w:rsidRPr="00EE3DE8" w:rsidRDefault="007C752E" w:rsidP="007C752E">
                  <w:pPr>
                    <w:pStyle w:val="a3"/>
                    <w:numPr>
                      <w:ilvl w:val="0"/>
                      <w:numId w:val="5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различать литературные жанры, критически оценивать различные формы зарубежной литературы</w:t>
                  </w:r>
                </w:p>
                <w:p w:rsidR="007C752E" w:rsidRPr="00EE3DE8" w:rsidRDefault="007C752E" w:rsidP="007C752E">
                  <w:pPr>
                    <w:pStyle w:val="a3"/>
                    <w:numPr>
                      <w:ilvl w:val="0"/>
                      <w:numId w:val="5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находить аргументы во время анализа художественно-жанровой особенностей иноязычного текста</w:t>
                  </w:r>
                </w:p>
                <w:p w:rsidR="007C752E" w:rsidRPr="00EE3DE8" w:rsidRDefault="007C752E" w:rsidP="007C752E">
                  <w:pPr>
                    <w:pStyle w:val="a3"/>
                    <w:numPr>
                      <w:ilvl w:val="0"/>
                      <w:numId w:val="5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интерпретировать изучаемые произведения словесного искусства на базе современной культурной терминологии и аналитических техник</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66"/>
              <w:gridCol w:w="6408"/>
            </w:tblGrid>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Зарубежная</w:t>
                  </w:r>
                  <w:r w:rsidRPr="00EE3DE8">
                    <w:rPr>
                      <w:rFonts w:ascii="Times New Roman" w:eastAsia="Times New Roman" w:hAnsi="Times New Roman" w:cs="Times New Roman"/>
                      <w:b/>
                      <w:sz w:val="28"/>
                      <w:szCs w:val="28"/>
                      <w:lang w:val="ru-RU" w:eastAsia="ru-RU"/>
                    </w:rPr>
                    <w:t xml:space="preserve"> </w:t>
                  </w:r>
                  <w:r w:rsidRPr="00EE3DE8">
                    <w:rPr>
                      <w:rFonts w:ascii="Times New Roman" w:eastAsia="Times New Roman" w:hAnsi="Times New Roman" w:cs="Times New Roman"/>
                      <w:b/>
                      <w:sz w:val="28"/>
                      <w:szCs w:val="28"/>
                      <w:lang w:eastAsia="ru-RU"/>
                    </w:rPr>
                    <w:t>литература</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5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5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В ходе курса будущие учителя знакомятся с основными периодами, направлениями и концепциями в теории и истории зарубежной литературы. Они раскрывают специфику теории </w:t>
                  </w:r>
                  <w:r w:rsidRPr="00EE3DE8">
                    <w:rPr>
                      <w:rFonts w:ascii="Times New Roman" w:eastAsia="Times New Roman" w:hAnsi="Times New Roman" w:cs="Times New Roman"/>
                      <w:sz w:val="28"/>
                      <w:szCs w:val="28"/>
                      <w:lang w:val="ru-RU" w:eastAsia="ru-RU"/>
                    </w:rPr>
                    <w:lastRenderedPageBreak/>
                    <w:t>литературы и истории зарубежной литературы как гуманитарных наук, необходимых для успешной межкультурной коммуникации. Они также рассматривают актуальные теоретические проблемы современного литературоведения и знакомят с различными типами интерпретаций рассматриваемых литературных произведений. Будущие учителя развивают свое понимание истории литературы, важнейших исторических и литературных процессов, творчества наиболее известных писателей зарубежных стран. Они изучают литературные жанры, основы творческого письма, а также основные принципы и элементы письма на иностранных языках.</w:t>
                  </w:r>
                </w:p>
              </w:tc>
            </w:tr>
            <w:tr w:rsidR="007C752E" w:rsidRPr="00EE3DE8" w:rsidTr="00E56BF5">
              <w:tc>
                <w:tcPr>
                  <w:tcW w:w="23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r w:rsidRPr="00EE3DE8">
                    <w:rPr>
                      <w:rFonts w:ascii="Times New Roman" w:hAnsi="Times New Roman" w:cs="Times New Roman"/>
                      <w:sz w:val="28"/>
                      <w:szCs w:val="28"/>
                      <w:lang w:val="ru-RU"/>
                    </w:rPr>
                    <w:t>:</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различать литературные жанры и критически оценивать различные виды иноязычной литературы;</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находить аргументы при анализе художественных и жанровых особенностей иноязычного текста;</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интерпретировать изучаемое письменное произведение на основе современной культурологической терминологии и аналитических приемов;</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учить основные этапы и периоды в истории зарубежной литературы, теоретические концепции классического и современного литературоведения;</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работать с оригинальными литературными текстами на иностранных языках;</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понимать художественные и гуманистические ценности классической и современной литературы;</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научную литературу, интернет-ресурсы и приобретенные знания для всестороннего анализа и комментирования текстов на иностранных языках;</w:t>
                  </w:r>
                </w:p>
                <w:p w:rsidR="007C752E" w:rsidRPr="00EE3DE8" w:rsidRDefault="007C752E" w:rsidP="007C752E">
                  <w:pPr>
                    <w:pStyle w:val="a3"/>
                    <w:numPr>
                      <w:ilvl w:val="0"/>
                      <w:numId w:val="5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современные знания в области зарубежной литературы в межкультурной коммуникации</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18"/>
              <w:gridCol w:w="6456"/>
            </w:tblGrid>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Культурное многообразие стран изучаемых языков </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5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5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анализируют характерные языковые и культурные особенности и национально-культурную специфику речевого общения стран изучаемых языков. Они изучают историю, географию, общественно-политическую жизнь, государственное устройство, экономику, а также традиции и обычаи страны изучаемого языка.</w:t>
                  </w:r>
                </w:p>
              </w:tc>
            </w:tr>
            <w:tr w:rsidR="007C752E" w:rsidRPr="00EE3DE8" w:rsidTr="00334759">
              <w:tc>
                <w:tcPr>
                  <w:tcW w:w="2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Будущие учителя, демонстрирующие компетентность, могут:</w:t>
                  </w:r>
                </w:p>
                <w:p w:rsidR="007C752E" w:rsidRPr="00EE3DE8" w:rsidRDefault="007C752E" w:rsidP="007C752E">
                  <w:pPr>
                    <w:pStyle w:val="a3"/>
                    <w:numPr>
                      <w:ilvl w:val="0"/>
                      <w:numId w:val="5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ориентироваться в межъязыковых и межкультурных различиях стран изучаемых языков</w:t>
                  </w:r>
                </w:p>
                <w:p w:rsidR="007C752E" w:rsidRPr="00EE3DE8" w:rsidRDefault="007C752E" w:rsidP="007C752E">
                  <w:pPr>
                    <w:pStyle w:val="a3"/>
                    <w:numPr>
                      <w:ilvl w:val="0"/>
                      <w:numId w:val="5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социокультурно маркированную лексику</w:t>
                  </w:r>
                </w:p>
                <w:p w:rsidR="007C752E" w:rsidRPr="00EE3DE8" w:rsidRDefault="007C752E" w:rsidP="007C752E">
                  <w:pPr>
                    <w:pStyle w:val="a3"/>
                    <w:numPr>
                      <w:ilvl w:val="0"/>
                      <w:numId w:val="5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принципы межкультурного общения с учетом культурных и лингвокультурных особенностей стран изучаемых языков</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17"/>
              <w:gridCol w:w="6457"/>
            </w:tblGrid>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Лингвострановедение</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lastRenderedPageBreak/>
                    <w:t xml:space="preserve">Цикл </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культура, коммуникация</w:t>
                  </w:r>
                  <w:r w:rsidRPr="00EE3DE8">
                    <w:rPr>
                      <w:rFonts w:ascii="Times New Roman" w:eastAsia="Times New Roman" w:hAnsi="Times New Roman" w:cs="Times New Roman"/>
                      <w:bCs/>
                      <w:sz w:val="28"/>
                      <w:szCs w:val="28"/>
                      <w:lang w:val="ru-RU" w:eastAsia="ru-RU"/>
                    </w:rPr>
                    <w:t xml:space="preserve">, </w:t>
                  </w:r>
                  <w:r w:rsidR="00097F40" w:rsidRPr="00097F40">
                    <w:rPr>
                      <w:rFonts w:ascii="Times New Roman" w:eastAsia="Times New Roman" w:hAnsi="Times New Roman" w:cs="Times New Roman"/>
                      <w:bCs/>
                      <w:sz w:val="28"/>
                      <w:szCs w:val="28"/>
                      <w:lang w:val="ru-RU" w:eastAsia="ru-RU"/>
                    </w:rPr>
                    <w:t>всего 32 академических кредита</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5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интеграции языка, культуры и коммуникации </w:t>
                  </w:r>
                  <w:r w:rsidRPr="00EE3DE8">
                    <w:rPr>
                      <w:rFonts w:ascii="Times New Roman" w:eastAsia="Times New Roman" w:hAnsi="Times New Roman" w:cs="Times New Roman"/>
                      <w:sz w:val="28"/>
                      <w:szCs w:val="28"/>
                      <w:shd w:val="clear" w:color="auto" w:fill="FFFFFF" w:themeFill="background1"/>
                      <w:lang w:eastAsia="ru-RU"/>
                    </w:rPr>
                    <w:t>(3)</w:t>
                  </w:r>
                  <w:r w:rsidRPr="00EE3DE8">
                    <w:rPr>
                      <w:rFonts w:ascii="Times New Roman" w:eastAsia="Times New Roman" w:hAnsi="Times New Roman" w:cs="Times New Roman"/>
                      <w:sz w:val="28"/>
                      <w:szCs w:val="28"/>
                      <w:lang w:eastAsia="ru-RU"/>
                    </w:rPr>
                    <w:t> </w:t>
                  </w:r>
                </w:p>
                <w:p w:rsidR="007C752E" w:rsidRPr="00EE3DE8" w:rsidRDefault="007C752E" w:rsidP="007C752E">
                  <w:pPr>
                    <w:pStyle w:val="a3"/>
                    <w:numPr>
                      <w:ilvl w:val="0"/>
                      <w:numId w:val="5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взаимодействия </w:t>
                  </w:r>
                  <w:r w:rsidRPr="00EE3DE8">
                    <w:rPr>
                      <w:rFonts w:ascii="Times New Roman" w:eastAsia="Times New Roman" w:hAnsi="Times New Roman" w:cs="Times New Roman"/>
                      <w:sz w:val="28"/>
                      <w:szCs w:val="28"/>
                      <w:shd w:val="clear" w:color="auto" w:fill="FFFFFF" w:themeFill="background1"/>
                      <w:lang w:eastAsia="ru-RU"/>
                    </w:rPr>
                    <w:t>(3,4)</w:t>
                  </w:r>
                </w:p>
                <w:p w:rsidR="007C752E" w:rsidRPr="00EE3DE8" w:rsidRDefault="007C752E" w:rsidP="007C752E">
                  <w:pPr>
                    <w:tabs>
                      <w:tab w:val="left" w:pos="9228"/>
                    </w:tabs>
                    <w:spacing w:after="0" w:line="240" w:lineRule="auto"/>
                    <w:ind w:firstLine="75"/>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В ходе курса будущие учителя отбирают и представляют информацию о национально-культурной специфике речевого общения в учебном процессе для обеспечения коммуникативной компетенции изучающих иностранный язык. Они формируют представление об экономических, социально-политических, исторических, географических и других знаниях, связанных с содержанием и формой речевого общения данного иностранного языка. Для обеспечения образовательных и педагогических целей обучения будущих учителей включают обеспечение коммуникативных потребностей, реализуемых в процессе обучения иностранному языку.</w:t>
                  </w:r>
                </w:p>
              </w:tc>
            </w:tr>
            <w:tr w:rsidR="007C752E" w:rsidRPr="00EE3DE8" w:rsidTr="00E56BF5">
              <w:tc>
                <w:tcPr>
                  <w:tcW w:w="23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85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Будущие учителя, демонстрирующие компетентность, могут:</w:t>
                  </w:r>
                </w:p>
                <w:p w:rsidR="007C752E" w:rsidRPr="00EE3DE8" w:rsidRDefault="007C752E" w:rsidP="007C752E">
                  <w:pPr>
                    <w:pStyle w:val="a3"/>
                    <w:numPr>
                      <w:ilvl w:val="0"/>
                      <w:numId w:val="5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ориентироваться в межъязыковых и межкультурных различиях стран изучаемых языков;</w:t>
                  </w:r>
                </w:p>
                <w:p w:rsidR="007C752E" w:rsidRPr="00EE3DE8" w:rsidRDefault="007C752E" w:rsidP="007C752E">
                  <w:pPr>
                    <w:pStyle w:val="a3"/>
                    <w:numPr>
                      <w:ilvl w:val="0"/>
                      <w:numId w:val="5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социокультурно маркированную лексику, характерные лингвокультурные особенности и национально-культурную специфику речевого общения стран изучаемых языков, включая историю, географию, общественно-политическую жизнь, государственное устройство, экономику, традиции и обычаи страны изучаемого языка;</w:t>
                  </w:r>
                </w:p>
                <w:p w:rsidR="007C752E" w:rsidRPr="00EE3DE8" w:rsidRDefault="007C752E" w:rsidP="007C752E">
                  <w:pPr>
                    <w:pStyle w:val="a3"/>
                    <w:numPr>
                      <w:ilvl w:val="0"/>
                      <w:numId w:val="5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применять принципы межкультурной коммуникации с учетом культурных и лингвокультурных особенностей стран изучаемого языка</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8674"/>
            </w:tblGrid>
            <w:tr w:rsidR="007C752E" w:rsidRPr="00EE3DE8" w:rsidTr="00E56BF5">
              <w:tc>
                <w:tcPr>
                  <w:tcW w:w="10396" w:type="dxa"/>
                  <w:tcBorders>
                    <w:top w:val="single" w:sz="8" w:space="0" w:color="000000"/>
                    <w:left w:val="single" w:sz="8" w:space="0" w:color="000000"/>
                    <w:bottom w:val="single" w:sz="8" w:space="0" w:color="000000"/>
                    <w:right w:val="single" w:sz="8" w:space="0" w:color="000000"/>
                  </w:tcBorders>
                  <w:shd w:val="clear" w:color="auto" w:fill="D9E2F3" w:themeFill="accent1" w:themeFillTint="33"/>
                  <w:tcMar>
                    <w:top w:w="100" w:type="dxa"/>
                    <w:left w:w="100" w:type="dxa"/>
                    <w:bottom w:w="100" w:type="dxa"/>
                    <w:right w:w="100" w:type="dxa"/>
                  </w:tcMar>
                  <w:hideMark/>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
                      <w:bCs/>
                      <w:sz w:val="28"/>
                      <w:szCs w:val="28"/>
                      <w:lang w:eastAsia="ru-RU"/>
                    </w:rPr>
                    <w:t>Иностранные языки в профессиональной сфере: применение </w:t>
                  </w:r>
                  <w:r w:rsidRPr="00EE3DE8">
                    <w:rPr>
                      <w:rFonts w:ascii="Times New Roman" w:eastAsia="Times New Roman" w:hAnsi="Times New Roman" w:cs="Times New Roman"/>
                      <w:b/>
                      <w:sz w:val="28"/>
                      <w:szCs w:val="28"/>
                      <w:lang w:eastAsia="ru-RU"/>
                    </w:rPr>
                    <w:t>28</w:t>
                  </w:r>
                  <w:r w:rsidRPr="00EE3DE8">
                    <w:rPr>
                      <w:rFonts w:ascii="Times New Roman" w:eastAsia="Times New Roman" w:hAnsi="Times New Roman" w:cs="Times New Roman"/>
                      <w:b/>
                      <w:sz w:val="28"/>
                      <w:szCs w:val="28"/>
                      <w:lang w:val="ru-RU" w:eastAsia="ru-RU"/>
                    </w:rPr>
                    <w:t xml:space="preserve"> академических кредитов</w:t>
                  </w:r>
                </w:p>
              </w:tc>
            </w:tr>
            <w:tr w:rsidR="007C752E" w:rsidRPr="00EE3DE8" w:rsidTr="007B31FD">
              <w:trPr>
                <w:trHeight w:val="420"/>
              </w:trPr>
              <w:tc>
                <w:tcPr>
                  <w:tcW w:w="103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Модуль развивает письменные и устные навыки </w:t>
                  </w:r>
                  <w:r w:rsidRPr="00EE3DE8">
                    <w:rPr>
                      <w:rFonts w:ascii="Times New Roman" w:eastAsia="Times New Roman" w:hAnsi="Times New Roman" w:cs="Times New Roman"/>
                      <w:sz w:val="28"/>
                      <w:szCs w:val="28"/>
                      <w:lang w:val="ru-RU" w:eastAsia="ru-RU"/>
                    </w:rPr>
                    <w:t>будущих учителей</w:t>
                  </w:r>
                  <w:r w:rsidRPr="00EE3DE8">
                    <w:rPr>
                      <w:rFonts w:ascii="Times New Roman" w:eastAsia="Times New Roman" w:hAnsi="Times New Roman" w:cs="Times New Roman"/>
                      <w:sz w:val="28"/>
                      <w:szCs w:val="28"/>
                      <w:lang w:eastAsia="ru-RU"/>
                    </w:rPr>
                    <w:t xml:space="preserve"> для практического использования в профессиональной сфере, а также для построения профессионального иноязычного общения на различные темы в ситуациях академического, профессионального и делового общения.</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35"/>
              <w:gridCol w:w="6439"/>
            </w:tblGrid>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Профессионально-ориентированный основной иностранный язык </w:t>
                  </w:r>
                  <w:r w:rsidRPr="00EE3DE8">
                    <w:rPr>
                      <w:rFonts w:ascii="Times New Roman" w:eastAsia="Times New Roman" w:hAnsi="Times New Roman" w:cs="Times New Roman"/>
                      <w:b/>
                      <w:sz w:val="28"/>
                      <w:szCs w:val="28"/>
                      <w:shd w:val="clear" w:color="auto" w:fill="FFFFFF"/>
                      <w:lang w:eastAsia="ru-RU"/>
                    </w:rPr>
                    <w:t>(уровень С1/С2</w:t>
                  </w:r>
                  <w:r w:rsidRPr="00EE3DE8">
                    <w:rPr>
                      <w:rFonts w:ascii="Times New Roman" w:eastAsia="Times New Roman" w:hAnsi="Times New Roman" w:cs="Times New Roman"/>
                      <w:b/>
                      <w:sz w:val="28"/>
                      <w:szCs w:val="28"/>
                      <w:lang w:eastAsia="ru-RU"/>
                    </w:rPr>
                    <w:t>)</w:t>
                  </w:r>
                </w:p>
              </w:tc>
            </w:tr>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p>
              </w:tc>
            </w:tr>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10</w:t>
                  </w:r>
                </w:p>
              </w:tc>
            </w:tr>
            <w:tr w:rsidR="007C752E" w:rsidRPr="00EE3DE8" w:rsidTr="00DD1E3D">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57"/>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57"/>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определяют функциональные разновидности диалогического и полилогического общения на иностранном языке. Они исследуют теоретические основы профессиональной деятельности учителя иностранного языка и демонстрируют навыки иноязычного общения в специальных профессиональных целях в соответствии с уровнем владения С1-С2. Они также учатся свободно говорить на иностранном языке в </w:t>
                  </w:r>
                  <w:r w:rsidRPr="00EE3DE8">
                    <w:rPr>
                      <w:rFonts w:ascii="Times New Roman" w:eastAsia="Times New Roman" w:hAnsi="Times New Roman" w:cs="Times New Roman"/>
                      <w:sz w:val="28"/>
                      <w:szCs w:val="28"/>
                      <w:lang w:eastAsia="ru-RU"/>
                    </w:rPr>
                    <w:lastRenderedPageBreak/>
                    <w:t xml:space="preserve">любой сфере деятельности, используя специальную лексику в соответствии с общеевропейскими компетенциями владения иностранным языком (CEFR).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развивают свои навыки аудирования, чтения, письма и говорения в формате международных экзаменов (тестов) IELTS и TOEFL.</w:t>
                  </w:r>
                </w:p>
              </w:tc>
            </w:tr>
            <w:tr w:rsidR="007C752E" w:rsidRPr="00EE3DE8" w:rsidTr="00E221DD">
              <w:trPr>
                <w:trHeight w:val="3637"/>
              </w:trPr>
              <w:tc>
                <w:tcPr>
                  <w:tcW w:w="23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12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59"/>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владеть основами устного и письменного общения в пределах изучаемой на курсе тематики, в соответствии с уровнем владения С1С2 и со сферой и ситуацией общения.</w:t>
                  </w:r>
                </w:p>
                <w:p w:rsidR="007C752E" w:rsidRPr="00EE3DE8" w:rsidRDefault="007C752E" w:rsidP="007C752E">
                  <w:pPr>
                    <w:pStyle w:val="a3"/>
                    <w:numPr>
                      <w:ilvl w:val="0"/>
                      <w:numId w:val="59"/>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организовать и вести дискуссию в различных формах полемического общения на различные темы по профессиональной тематике;</w:t>
                  </w:r>
                </w:p>
                <w:p w:rsidR="007C752E" w:rsidRPr="00EE3DE8" w:rsidRDefault="007C752E" w:rsidP="007C752E">
                  <w:pPr>
                    <w:pStyle w:val="a3"/>
                    <w:numPr>
                      <w:ilvl w:val="0"/>
                      <w:numId w:val="59"/>
                    </w:numPr>
                    <w:tabs>
                      <w:tab w:val="left" w:pos="9228"/>
                    </w:tabs>
                    <w:spacing w:after="12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искать, формализовать, структурировать и систематизировать знания, заниматься самообразованием, самопознанием и саморазвитием;</w:t>
                  </w:r>
                </w:p>
                <w:p w:rsidR="007C752E" w:rsidRPr="00EE3DE8" w:rsidRDefault="007C752E" w:rsidP="007C752E">
                  <w:pPr>
                    <w:pStyle w:val="a3"/>
                    <w:numPr>
                      <w:ilvl w:val="0"/>
                      <w:numId w:val="59"/>
                    </w:numPr>
                    <w:tabs>
                      <w:tab w:val="left" w:pos="9228"/>
                    </w:tabs>
                    <w:spacing w:after="12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выражать мысли, адекватно используя основной иностранный язык и его инструменты</w:t>
                  </w:r>
                </w:p>
                <w:p w:rsidR="007C752E" w:rsidRPr="00EE3DE8" w:rsidRDefault="007C752E" w:rsidP="007C752E">
                  <w:pPr>
                    <w:pStyle w:val="a3"/>
                    <w:numPr>
                      <w:ilvl w:val="0"/>
                      <w:numId w:val="58"/>
                    </w:numPr>
                    <w:tabs>
                      <w:tab w:val="left" w:pos="9228"/>
                    </w:tabs>
                    <w:spacing w:after="12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применять знания и навыки в области грамматики, лексики, стилистики в объеме, требуемом международными экзаменами IELTS и TOEFL</w:t>
                  </w:r>
                  <w:r w:rsidRPr="00EE3DE8">
                    <w:rPr>
                      <w:rFonts w:ascii="Times New Roman" w:eastAsia="Times New Roman" w:hAnsi="Times New Roman" w:cs="Times New Roman"/>
                      <w:sz w:val="28"/>
                      <w:szCs w:val="28"/>
                      <w:shd w:val="clear" w:color="auto" w:fill="FFFFFF"/>
                      <w:lang w:val="ru-RU" w:eastAsia="ru-RU"/>
                    </w:rPr>
                    <w:t>.</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52"/>
              <w:gridCol w:w="6422"/>
            </w:tblGrid>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Название курса</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Профессионально-ориентированный второй иностранный язык </w:t>
                  </w:r>
                  <w:r w:rsidRPr="00EE3DE8">
                    <w:rPr>
                      <w:rFonts w:ascii="Times New Roman" w:eastAsia="Times New Roman" w:hAnsi="Times New Roman" w:cs="Times New Roman"/>
                      <w:b/>
                      <w:sz w:val="28"/>
                      <w:szCs w:val="28"/>
                      <w:shd w:val="clear" w:color="auto" w:fill="FFFFFF"/>
                      <w:lang w:eastAsia="ru-RU"/>
                    </w:rPr>
                    <w:t>(уровень С1/С2</w:t>
                  </w:r>
                  <w:r w:rsidRPr="00EE3DE8">
                    <w:rPr>
                      <w:rFonts w:ascii="Times New Roman" w:eastAsia="Times New Roman" w:hAnsi="Times New Roman" w:cs="Times New Roman"/>
                      <w:b/>
                      <w:sz w:val="28"/>
                      <w:szCs w:val="28"/>
                      <w:lang w:eastAsia="ru-RU"/>
                    </w:rPr>
                    <w:t>)</w:t>
                  </w:r>
                </w:p>
              </w:tc>
            </w:tr>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eastAsia="Times New Roman" w:hAnsi="Times New Roman" w:cs="Times New Roman"/>
                      <w:bCs/>
                      <w:sz w:val="28"/>
                      <w:szCs w:val="28"/>
                      <w:lang w:val="ru-RU" w:eastAsia="fi-FI"/>
                    </w:rPr>
                    <w:t>, Вузовский компонент</w:t>
                  </w:r>
                </w:p>
              </w:tc>
            </w:tr>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всего 28 академических кредитов</w:t>
                  </w:r>
                  <w:r w:rsidRPr="00EE3DE8">
                    <w:rPr>
                      <w:rFonts w:ascii="Times New Roman" w:eastAsia="Times New Roman" w:hAnsi="Times New Roman" w:cs="Times New Roman"/>
                      <w:bCs/>
                      <w:sz w:val="28"/>
                      <w:szCs w:val="28"/>
                      <w:lang w:eastAsia="ru-RU"/>
                    </w:rPr>
                    <w:t> </w:t>
                  </w:r>
                </w:p>
              </w:tc>
            </w:tr>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8</w:t>
                  </w:r>
                </w:p>
              </w:tc>
            </w:tr>
            <w:tr w:rsidR="007C752E" w:rsidRPr="00EE3DE8" w:rsidTr="00F7384B">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58"/>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lastRenderedPageBreak/>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58"/>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Будущие учителя изучают</w:t>
                  </w:r>
                  <w:r w:rsidRPr="00EE3DE8">
                    <w:rPr>
                      <w:rFonts w:ascii="Times New Roman" w:eastAsia="Times New Roman" w:hAnsi="Times New Roman" w:cs="Times New Roman"/>
                      <w:sz w:val="28"/>
                      <w:szCs w:val="28"/>
                      <w:lang w:eastAsia="ru-RU"/>
                    </w:rPr>
                    <w:t xml:space="preserve"> функциональные разновидности диалогического и полилогического общения на втором иностранном языке</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обладают необходимыми знаниями, умениями и навыками в области освоения второго иностранного языка в соответствии с уровнем владения С1-С2, умением свободно говорить на втором иностранном языке в любой сфере деятельности; навыками аудирования, чтения, письма и говорения в формате международных экзаменов (тестов) второго иностранного языка (</w:t>
                  </w:r>
                  <w:r w:rsidRPr="00EE3DE8">
                    <w:rPr>
                      <w:rFonts w:ascii="Times New Roman" w:eastAsia="Times New Roman" w:hAnsi="Times New Roman" w:cs="Times New Roman"/>
                      <w:sz w:val="28"/>
                      <w:szCs w:val="28"/>
                      <w:shd w:val="clear" w:color="auto" w:fill="FFFFFF"/>
                      <w:lang w:val="en-US" w:eastAsia="ru-RU"/>
                    </w:rPr>
                    <w:t>TestDaF</w:t>
                  </w:r>
                  <w:r w:rsidRPr="00EE3DE8">
                    <w:rPr>
                      <w:rFonts w:ascii="Times New Roman" w:eastAsia="Times New Roman" w:hAnsi="Times New Roman" w:cs="Times New Roman"/>
                      <w:sz w:val="28"/>
                      <w:szCs w:val="28"/>
                      <w:shd w:val="clear" w:color="auto" w:fill="FFFFFF"/>
                      <w:lang w:eastAsia="ru-RU"/>
                    </w:rPr>
                    <w:t xml:space="preserve">, </w:t>
                  </w:r>
                  <w:r w:rsidRPr="00EE3DE8">
                    <w:rPr>
                      <w:rFonts w:ascii="Times New Roman" w:eastAsia="Times New Roman" w:hAnsi="Times New Roman" w:cs="Times New Roman"/>
                      <w:sz w:val="28"/>
                      <w:szCs w:val="28"/>
                      <w:shd w:val="clear" w:color="auto" w:fill="FFFFFF"/>
                      <w:lang w:val="en-US" w:eastAsia="ru-RU"/>
                    </w:rPr>
                    <w:t>DELF</w:t>
                  </w:r>
                  <w:r w:rsidRPr="00EE3DE8">
                    <w:rPr>
                      <w:rFonts w:ascii="Times New Roman" w:eastAsia="Times New Roman" w:hAnsi="Times New Roman" w:cs="Times New Roman"/>
                      <w:sz w:val="28"/>
                      <w:szCs w:val="28"/>
                      <w:shd w:val="clear" w:color="auto" w:fill="FFFFFF"/>
                      <w:lang w:eastAsia="ru-RU"/>
                    </w:rPr>
                    <w:t xml:space="preserve">, </w:t>
                  </w:r>
                  <w:r w:rsidRPr="00EE3DE8">
                    <w:rPr>
                      <w:rFonts w:ascii="Times New Roman" w:eastAsia="Times New Roman" w:hAnsi="Times New Roman" w:cs="Times New Roman"/>
                      <w:sz w:val="28"/>
                      <w:szCs w:val="28"/>
                      <w:shd w:val="clear" w:color="auto" w:fill="FFFFFF"/>
                      <w:lang w:val="en-US" w:eastAsia="ru-RU"/>
                    </w:rPr>
                    <w:t>TOPIK</w:t>
                  </w:r>
                  <w:r w:rsidRPr="00EE3DE8">
                    <w:rPr>
                      <w:rFonts w:ascii="Times New Roman" w:eastAsia="Times New Roman" w:hAnsi="Times New Roman" w:cs="Times New Roman"/>
                      <w:sz w:val="28"/>
                      <w:szCs w:val="28"/>
                      <w:shd w:val="clear" w:color="auto" w:fill="FFFFFF"/>
                      <w:lang w:eastAsia="ru-RU"/>
                    </w:rPr>
                    <w:t>) и т.д.</w:t>
                  </w:r>
                </w:p>
              </w:tc>
            </w:tr>
            <w:tr w:rsidR="007C752E" w:rsidRPr="00EE3DE8" w:rsidTr="00E56BF5">
              <w:trPr>
                <w:trHeight w:val="1428"/>
              </w:trPr>
              <w:tc>
                <w:tcPr>
                  <w:tcW w:w="23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6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владеть основами устного и письменного общения в пределах изучаемой на курсе тематики, в соответствии с уровнем владения С1С2 и со сферой и ситуацией общения на втором иностранном языке</w:t>
                  </w:r>
                </w:p>
                <w:p w:rsidR="007C752E" w:rsidRPr="00EE3DE8" w:rsidRDefault="007C752E" w:rsidP="007C752E">
                  <w:pPr>
                    <w:pStyle w:val="a3"/>
                    <w:numPr>
                      <w:ilvl w:val="0"/>
                      <w:numId w:val="6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организовать и вести дискуссию в различных формах полемического общения на различные темы по профессиональной тематике на втором иностранном языке</w:t>
                  </w:r>
                </w:p>
                <w:p w:rsidR="007C752E" w:rsidRPr="00EE3DE8" w:rsidRDefault="007C752E" w:rsidP="007C752E">
                  <w:pPr>
                    <w:pStyle w:val="a3"/>
                    <w:numPr>
                      <w:ilvl w:val="0"/>
                      <w:numId w:val="6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выражать мысли, адекватно используя второй иностранный язык и его инструменты</w:t>
                  </w:r>
                </w:p>
                <w:p w:rsidR="007C752E" w:rsidRPr="00EE3DE8" w:rsidRDefault="007C752E" w:rsidP="007C752E">
                  <w:pPr>
                    <w:pStyle w:val="a3"/>
                    <w:numPr>
                      <w:ilvl w:val="0"/>
                      <w:numId w:val="6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 xml:space="preserve">применять необходимые знаниями в области грамматики, лексики, стилистики в объеме, требуемом международными экзаменами </w:t>
                  </w:r>
                  <w:r w:rsidRPr="00EE3DE8">
                    <w:rPr>
                      <w:rFonts w:ascii="Times New Roman" w:eastAsia="Times New Roman" w:hAnsi="Times New Roman" w:cs="Times New Roman"/>
                      <w:sz w:val="28"/>
                      <w:szCs w:val="28"/>
                      <w:lang w:eastAsia="ru-RU"/>
                    </w:rPr>
                    <w:t>(</w:t>
                  </w:r>
                  <w:r w:rsidRPr="00EE3DE8">
                    <w:rPr>
                      <w:rFonts w:ascii="Times New Roman" w:eastAsia="Times New Roman" w:hAnsi="Times New Roman" w:cs="Times New Roman"/>
                      <w:sz w:val="28"/>
                      <w:szCs w:val="28"/>
                      <w:shd w:val="clear" w:color="auto" w:fill="FFFFFF"/>
                      <w:lang w:val="en-US" w:eastAsia="ru-RU"/>
                    </w:rPr>
                    <w:t>TestDaF</w:t>
                  </w:r>
                  <w:r w:rsidRPr="00EE3DE8">
                    <w:rPr>
                      <w:rFonts w:ascii="Times New Roman" w:eastAsia="Times New Roman" w:hAnsi="Times New Roman" w:cs="Times New Roman"/>
                      <w:sz w:val="28"/>
                      <w:szCs w:val="28"/>
                      <w:shd w:val="clear" w:color="auto" w:fill="FFFFFF"/>
                      <w:lang w:eastAsia="ru-RU"/>
                    </w:rPr>
                    <w:t xml:space="preserve">, </w:t>
                  </w:r>
                  <w:r w:rsidRPr="00EE3DE8">
                    <w:rPr>
                      <w:rFonts w:ascii="Times New Roman" w:eastAsia="Times New Roman" w:hAnsi="Times New Roman" w:cs="Times New Roman"/>
                      <w:sz w:val="28"/>
                      <w:szCs w:val="28"/>
                      <w:shd w:val="clear" w:color="auto" w:fill="FFFFFF"/>
                      <w:lang w:val="en-US" w:eastAsia="ru-RU"/>
                    </w:rPr>
                    <w:t>DELF</w:t>
                  </w:r>
                  <w:r w:rsidRPr="00EE3DE8">
                    <w:rPr>
                      <w:rFonts w:ascii="Times New Roman" w:eastAsia="Times New Roman" w:hAnsi="Times New Roman" w:cs="Times New Roman"/>
                      <w:sz w:val="28"/>
                      <w:szCs w:val="28"/>
                      <w:shd w:val="clear" w:color="auto" w:fill="FFFFFF"/>
                      <w:lang w:eastAsia="ru-RU"/>
                    </w:rPr>
                    <w:t xml:space="preserve">, </w:t>
                  </w:r>
                  <w:r w:rsidRPr="00EE3DE8">
                    <w:rPr>
                      <w:rFonts w:ascii="Times New Roman" w:eastAsia="Times New Roman" w:hAnsi="Times New Roman" w:cs="Times New Roman"/>
                      <w:sz w:val="28"/>
                      <w:szCs w:val="28"/>
                      <w:shd w:val="clear" w:color="auto" w:fill="FFFFFF"/>
                      <w:lang w:val="en-US" w:eastAsia="ru-RU"/>
                    </w:rPr>
                    <w:t>TOPIK</w:t>
                  </w:r>
                  <w:r w:rsidRPr="00EE3DE8">
                    <w:rPr>
                      <w:rFonts w:ascii="Times New Roman" w:eastAsia="Times New Roman" w:hAnsi="Times New Roman" w:cs="Times New Roman"/>
                      <w:sz w:val="28"/>
                      <w:szCs w:val="28"/>
                      <w:shd w:val="clear" w:color="auto" w:fill="FFFFFF"/>
                      <w:lang w:eastAsia="ru-RU"/>
                    </w:rPr>
                    <w:t>) и т.д.</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50"/>
              <w:gridCol w:w="6424"/>
            </w:tblGrid>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Название курса</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Основной иностранный язык для академических целей </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Академических кредитов</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7</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6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61"/>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pStyle w:val="a3"/>
                    <w:tabs>
                      <w:tab w:val="left" w:pos="9228"/>
                    </w:tabs>
                    <w:spacing w:after="0" w:line="240" w:lineRule="auto"/>
                    <w:ind w:left="0"/>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изучают основные понятия, типы, формы и функции академической коммуникации. Они изучают жанровые разновидности научного стиля и культуры академического общения. Они также анализируют особенности организации структуры и содержания академического дискурса, формы презентации, а также методы анализа и аргументации.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знакомятся с правилами академического письма и учатся распознавать различные виды информации.</w:t>
                  </w:r>
                </w:p>
              </w:tc>
            </w:tr>
            <w:tr w:rsidR="007C752E" w:rsidRPr="00EE3DE8" w:rsidTr="00C514BC">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6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интерпретировать, доказывать, аргументировать собственную точку зрения на основе определенности, последовательности, обоснованности, логичности, ясности изложения своей позиции, делать выводы и заключения в сфере профессиональной деятельности;</w:t>
                  </w:r>
                </w:p>
                <w:p w:rsidR="007C752E" w:rsidRPr="00EE3DE8" w:rsidRDefault="007C752E" w:rsidP="007C752E">
                  <w:pPr>
                    <w:pStyle w:val="a3"/>
                    <w:numPr>
                      <w:ilvl w:val="0"/>
                      <w:numId w:val="6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читать и критически оценивать академическую литературу и другие формы текстов; </w:t>
                  </w:r>
                </w:p>
                <w:p w:rsidR="007C752E" w:rsidRPr="00EE3DE8" w:rsidRDefault="007C752E" w:rsidP="007C752E">
                  <w:pPr>
                    <w:pStyle w:val="a3"/>
                    <w:numPr>
                      <w:ilvl w:val="0"/>
                      <w:numId w:val="62"/>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использовать языковой стиль при написании академических работ (эссе, доклады, рефераты, диссертации, анализ литературных произведений) на иностранных языках</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50"/>
              <w:gridCol w:w="6424"/>
            </w:tblGrid>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Название курса</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Академический английский язык </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Модуль</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всего 28 академических кредитов</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7</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6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63"/>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В ходе курса будущие учителя развивают 4 языковых навыка: академическое чтение, академическое письмо (эссе, деловые письма и т.д.), говорение, аудирование на основе академических текстов, а также практические средства обучения, развивающие критическое мышление. Будущие учителя изучают основные понятия, типы, формы и функции академической коммуникации. Они анализируют жанровые разновидности академического стиля и культуру академического общения. Они также исследуют особенности организации структуры и содержания академического дискурса, формы презентации, а также способы анализа и аргументации.</w:t>
                  </w:r>
                </w:p>
              </w:tc>
            </w:tr>
            <w:tr w:rsidR="007C752E" w:rsidRPr="00EE3DE8" w:rsidTr="00E56BF5">
              <w:tc>
                <w:tcPr>
                  <w:tcW w:w="238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8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составлять список терминов и выражений, выражать мысли в форме эссе, следовать правилам академического английского языка;</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интерпретировать, доказывать, аргументировать собственную точку зрения на основе определенности, последовательности, обоснованности, логичности, ясности изложения своей позиции, делать выводы и заключения в сфере профессиональной деятельности;</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читать и критически оценивать академическую литературу и другие формы текстов; </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использовать языковой стиль при написании академических работ (эссе, доклады, рефераты, диссертации, анализ литературных произведений) на иностранных языках</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соблюдать правила орфографии и пунктуации, оформлять письменную работу в соответствии с определенными стилистическими нормами;</w:t>
                  </w:r>
                </w:p>
                <w:p w:rsidR="007C752E" w:rsidRPr="00EE3DE8" w:rsidRDefault="007C752E" w:rsidP="007C752E">
                  <w:pPr>
                    <w:pStyle w:val="a3"/>
                    <w:numPr>
                      <w:ilvl w:val="0"/>
                      <w:numId w:val="64"/>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правильное цитирование на английском языке, ссылаться на различные научные источники, искать источники и собирать данные в виде цитат из других текстов.</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70"/>
              <w:gridCol w:w="6404"/>
            </w:tblGrid>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Название курса</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Практика делового дискурса (основной и второй языки) </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xml:space="preserve">, всего 28 академических кредитов </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6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65"/>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Будущие учителя </w:t>
                  </w:r>
                  <w:r w:rsidRPr="00EE3DE8">
                    <w:rPr>
                      <w:rFonts w:ascii="Times New Roman" w:eastAsia="Times New Roman" w:hAnsi="Times New Roman" w:cs="Times New Roman"/>
                      <w:sz w:val="28"/>
                      <w:szCs w:val="28"/>
                      <w:lang w:eastAsia="ru-RU"/>
                    </w:rPr>
                    <w:t xml:space="preserve">анализируют особенности различных жанров официально-делового дискурса, их структуру и содержание, а также основные методы анализа официально-делового дискурса. </w:t>
                  </w:r>
                  <w:r w:rsidRPr="00EE3DE8">
                    <w:rPr>
                      <w:rFonts w:ascii="Times New Roman" w:eastAsia="Times New Roman" w:hAnsi="Times New Roman" w:cs="Times New Roman"/>
                      <w:sz w:val="28"/>
                      <w:szCs w:val="28"/>
                      <w:lang w:val="ru-RU" w:eastAsia="ru-RU"/>
                    </w:rPr>
                    <w:t>Будущие учителя</w:t>
                  </w:r>
                  <w:r w:rsidRPr="00EE3DE8">
                    <w:rPr>
                      <w:rFonts w:ascii="Times New Roman" w:eastAsia="Times New Roman" w:hAnsi="Times New Roman" w:cs="Times New Roman"/>
                      <w:sz w:val="28"/>
                      <w:szCs w:val="28"/>
                      <w:lang w:eastAsia="ru-RU"/>
                    </w:rPr>
                    <w:t xml:space="preserve"> развивают свои теоретические знания по проблемам, связанным со сферой делового общения, и учатся применять профессионально-ориентированный устный и письменный дискурс на иностранных языках.</w:t>
                  </w:r>
                </w:p>
              </w:tc>
            </w:tr>
            <w:tr w:rsidR="007C752E" w:rsidRPr="00EE3DE8" w:rsidTr="00C514BC">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Будущие учителя, демонстрирующие компетентность, могут:</w:t>
                  </w:r>
                </w:p>
                <w:p w:rsidR="007C752E" w:rsidRPr="00EE3DE8" w:rsidRDefault="007C752E" w:rsidP="007C752E">
                  <w:pPr>
                    <w:pStyle w:val="a3"/>
                    <w:numPr>
                      <w:ilvl w:val="0"/>
                      <w:numId w:val="6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вести профессиональную коммуникацию в устной и письменной форме на русском и иностранных языках, работать с профессиональными текстами на иностранном языке</w:t>
                  </w:r>
                </w:p>
                <w:p w:rsidR="007C752E" w:rsidRPr="00EE3DE8" w:rsidRDefault="007C752E" w:rsidP="007C752E">
                  <w:pPr>
                    <w:pStyle w:val="a3"/>
                    <w:numPr>
                      <w:ilvl w:val="0"/>
                      <w:numId w:val="66"/>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различные способы и методы организации репродуктивных и продуктивных видов речевой деятельности для организации командной работы и управления экспериментальной деятельностью </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270"/>
              <w:gridCol w:w="6404"/>
            </w:tblGrid>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Название курса</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Полиязычный деловой дискурс </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r w:rsidRPr="00EE3DE8">
                    <w:rPr>
                      <w:rFonts w:ascii="Times New Roman" w:eastAsia="Times New Roman" w:hAnsi="Times New Roman" w:cs="Times New Roman"/>
                      <w:sz w:val="28"/>
                      <w:szCs w:val="28"/>
                      <w:lang w:eastAsia="ru-RU"/>
                    </w:rPr>
                    <w:t> </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xml:space="preserve">, всего 28 академических кредитов </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67"/>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67"/>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 xml:space="preserve">В ходе курса будущий учитель рассматривает многоязычный дискурс в следующих аспектах, а именно: 1) лингвистический, т.е. собственно использование языка; 2) когнитивный аспект передачи знаний, информации, восприятия; 3) интерактивный аспект взаимодействия субъектов речевой деятельности в социальных ситуациях. Формируют представление об особенностях многоязычного делового дискурса и его закономерностях. Они анализируют движение информации в коммуникативной ситуации, </w:t>
                  </w:r>
                  <w:r w:rsidRPr="00EE3DE8">
                    <w:rPr>
                      <w:rFonts w:ascii="Times New Roman" w:eastAsia="Times New Roman" w:hAnsi="Times New Roman" w:cs="Times New Roman"/>
                      <w:sz w:val="28"/>
                      <w:szCs w:val="28"/>
                      <w:lang w:val="ru-RU" w:eastAsia="ru-RU"/>
                    </w:rPr>
                    <w:lastRenderedPageBreak/>
                    <w:t>осуществляемое посредством обмена репликами речи с ярко выраженным социальным содержанием. Будущие учителя учатся применять многоязычный деловой дискурс в своей будущей профессиональной деятельности в качестве учителей. Они также применяют знания о структуре диалогического взаимодействия между представителями разных культур в условиях межэтнической или межкультурной коммуникации.</w:t>
                  </w:r>
                </w:p>
              </w:tc>
            </w:tr>
            <w:tr w:rsidR="007C752E" w:rsidRPr="00EE3DE8" w:rsidTr="00E56BF5">
              <w:tc>
                <w:tcPr>
                  <w:tcW w:w="24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Результаты обучения </w:t>
                  </w:r>
                </w:p>
              </w:tc>
              <w:tc>
                <w:tcPr>
                  <w:tcW w:w="68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68"/>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общаться на разных языках в устной и письменной форме, работать с профессиональными деловыми текстами на иностранных языках;</w:t>
                  </w:r>
                </w:p>
                <w:p w:rsidR="007C752E" w:rsidRPr="00EE3DE8" w:rsidRDefault="007C752E" w:rsidP="007C752E">
                  <w:pPr>
                    <w:pStyle w:val="a3"/>
                    <w:numPr>
                      <w:ilvl w:val="0"/>
                      <w:numId w:val="68"/>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осуществлять диалогическое взаимодействие между представителями разных культур в условиях международной или межкультурной коммуникации;</w:t>
                  </w:r>
                </w:p>
                <w:p w:rsidR="007C752E" w:rsidRPr="00EE3DE8" w:rsidRDefault="007C752E" w:rsidP="007C752E">
                  <w:pPr>
                    <w:pStyle w:val="a3"/>
                    <w:numPr>
                      <w:ilvl w:val="0"/>
                      <w:numId w:val="68"/>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применять различные способы и методы организации репродуктивной и продуктивной речевой деятельности для организации работы коллектива и управления экспериментальной деятельностью.</w:t>
                  </w: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W w:w="12019" w:type="dxa"/>
              <w:tblLayout w:type="fixed"/>
              <w:tblLook w:val="04A0" w:firstRow="1" w:lastRow="0" w:firstColumn="1" w:lastColumn="0" w:noHBand="0" w:noVBand="1"/>
            </w:tblPr>
            <w:tblGrid>
              <w:gridCol w:w="2437"/>
              <w:gridCol w:w="6270"/>
              <w:gridCol w:w="3312"/>
            </w:tblGrid>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Название курса</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eastAsia="ru-RU"/>
                    </w:rPr>
                    <w:t xml:space="preserve">Бизнес курс второго иностранного языка </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Компонент</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sz w:val="28"/>
                      <w:szCs w:val="28"/>
                      <w:lang w:val="ru"/>
                    </w:rPr>
                    <w:t>Предметный компонент,</w:t>
                  </w:r>
                  <w:r w:rsidRPr="00EE3DE8">
                    <w:rPr>
                      <w:rFonts w:ascii="Times New Roman" w:hAnsi="Times New Roman" w:cs="Times New Roman"/>
                      <w:bCs/>
                      <w:sz w:val="28"/>
                      <w:szCs w:val="28"/>
                      <w:lang w:val="ru-RU"/>
                    </w:rPr>
                    <w:t xml:space="preserve"> Компонент по выбору</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 xml:space="preserve">Цикл </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widowControl w:val="0"/>
                    <w:spacing w:after="0" w:line="240" w:lineRule="auto"/>
                    <w:jc w:val="both"/>
                    <w:rPr>
                      <w:rFonts w:ascii="Times New Roman" w:hAnsi="Times New Roman" w:cs="Times New Roman"/>
                      <w:sz w:val="28"/>
                      <w:szCs w:val="28"/>
                    </w:rPr>
                  </w:pPr>
                  <w:r w:rsidRPr="00EE3DE8">
                    <w:rPr>
                      <w:rFonts w:ascii="Times New Roman" w:hAnsi="Times New Roman" w:cs="Times New Roman"/>
                      <w:sz w:val="28"/>
                      <w:szCs w:val="28"/>
                      <w:lang w:val="ru"/>
                    </w:rPr>
                    <w:t>Профилирующие дисциплины</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Модуль</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bCs/>
                      <w:sz w:val="28"/>
                      <w:szCs w:val="28"/>
                      <w:lang w:eastAsia="ru-RU"/>
                    </w:rPr>
                    <w:t>Иностранные языки в профессиональной сфере: применение</w:t>
                  </w:r>
                  <w:r w:rsidRPr="00EE3DE8">
                    <w:rPr>
                      <w:rFonts w:ascii="Times New Roman" w:eastAsia="Times New Roman" w:hAnsi="Times New Roman" w:cs="Times New Roman"/>
                      <w:bCs/>
                      <w:sz w:val="28"/>
                      <w:szCs w:val="28"/>
                      <w:lang w:val="ru-RU" w:eastAsia="ru-RU"/>
                    </w:rPr>
                    <w:t>, всего 28 академических кредитов</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Академических кредитов</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Описание курса/компетенции</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Целью курса является повышение следующих областей предметных компетенций:</w:t>
                  </w:r>
                </w:p>
                <w:p w:rsidR="007C752E" w:rsidRPr="00EE3DE8" w:rsidRDefault="007C752E" w:rsidP="007C752E">
                  <w:pPr>
                    <w:pStyle w:val="a3"/>
                    <w:numPr>
                      <w:ilvl w:val="0"/>
                      <w:numId w:val="6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val="ru-RU" w:eastAsia="ru-RU"/>
                    </w:rPr>
                    <w:t>С</w:t>
                  </w:r>
                  <w:r w:rsidRPr="00EE3DE8">
                    <w:rPr>
                      <w:rFonts w:ascii="Times New Roman" w:eastAsia="Times New Roman" w:hAnsi="Times New Roman" w:cs="Times New Roman"/>
                      <w:sz w:val="28"/>
                      <w:szCs w:val="28"/>
                      <w:lang w:eastAsia="ru-RU"/>
                    </w:rPr>
                    <w:t xml:space="preserve">фера компетенции в области язык в профессиональной сфере </w:t>
                  </w:r>
                  <w:r w:rsidRPr="00EE3DE8">
                    <w:rPr>
                      <w:rFonts w:ascii="Times New Roman" w:eastAsia="Times New Roman" w:hAnsi="Times New Roman" w:cs="Times New Roman"/>
                      <w:sz w:val="28"/>
                      <w:szCs w:val="28"/>
                      <w:shd w:val="clear" w:color="auto" w:fill="FFFFFF" w:themeFill="background1"/>
                      <w:lang w:eastAsia="ru-RU"/>
                    </w:rPr>
                    <w:t>(4)</w:t>
                  </w:r>
                </w:p>
                <w:p w:rsidR="007C752E" w:rsidRPr="00EE3DE8" w:rsidRDefault="007C752E" w:rsidP="007C752E">
                  <w:pPr>
                    <w:pStyle w:val="a3"/>
                    <w:numPr>
                      <w:ilvl w:val="0"/>
                      <w:numId w:val="69"/>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Сфера компетенции в области профессионального развития </w:t>
                  </w:r>
                  <w:r w:rsidRPr="00EE3DE8">
                    <w:rPr>
                      <w:rFonts w:ascii="Times New Roman" w:eastAsia="Times New Roman" w:hAnsi="Times New Roman" w:cs="Times New Roman"/>
                      <w:sz w:val="28"/>
                      <w:szCs w:val="28"/>
                      <w:shd w:val="clear" w:color="auto" w:fill="FFFFFF" w:themeFill="background1"/>
                      <w:lang w:eastAsia="ru-RU"/>
                    </w:rPr>
                    <w:t>(8, 9)</w:t>
                  </w: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p>
                <w:p w:rsidR="007C752E" w:rsidRPr="00EE3DE8" w:rsidRDefault="007C752E" w:rsidP="007C752E">
                  <w:p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В рамках курса будущие учителя применяют деловую лексику на втором иностранном языке. Они знакомятся с написанием электронных </w:t>
                  </w:r>
                  <w:r w:rsidRPr="00EE3DE8">
                    <w:rPr>
                      <w:rFonts w:ascii="Times New Roman" w:eastAsia="Times New Roman" w:hAnsi="Times New Roman" w:cs="Times New Roman"/>
                      <w:sz w:val="28"/>
                      <w:szCs w:val="28"/>
                      <w:lang w:eastAsia="ru-RU"/>
                    </w:rPr>
                    <w:lastRenderedPageBreak/>
                    <w:t>деловых писем и переписки на втором иностранном языке и изучают темы и проблемы бизнеса. Курс способствует развитию у будущих учителей широкого спектра знаний и навыков проведения интервью. Они учатся оценивать, создавать и редактировать профессиональные тексты и развивают свои способности в ведении делового общения на иностранном языке.</w:t>
                  </w: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r w:rsidR="007C752E" w:rsidRPr="00EE3DE8" w:rsidTr="005A6014">
              <w:tc>
                <w:tcPr>
                  <w:tcW w:w="2437"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Результаты обучения </w:t>
                  </w:r>
                </w:p>
              </w:tc>
              <w:tc>
                <w:tcPr>
                  <w:tcW w:w="6270" w:type="dxa"/>
                  <w:tcBorders>
                    <w:top w:val="single" w:sz="4" w:space="0" w:color="auto"/>
                    <w:left w:val="single" w:sz="4" w:space="0" w:color="auto"/>
                    <w:bottom w:val="single" w:sz="4" w:space="0" w:color="auto"/>
                    <w:right w:val="single" w:sz="4" w:space="0" w:color="auto"/>
                  </w:tcBorders>
                </w:tcPr>
                <w:p w:rsidR="007C752E" w:rsidRPr="00EE3DE8" w:rsidRDefault="007C752E" w:rsidP="007C752E">
                  <w:pPr>
                    <w:spacing w:after="0" w:line="240" w:lineRule="auto"/>
                    <w:jc w:val="both"/>
                    <w:rPr>
                      <w:rFonts w:ascii="Times New Roman" w:hAnsi="Times New Roman" w:cs="Times New Roman"/>
                      <w:b/>
                      <w:sz w:val="28"/>
                      <w:szCs w:val="28"/>
                      <w:lang w:val="ru-RU"/>
                    </w:rPr>
                  </w:pPr>
                  <w:r w:rsidRPr="00EE3DE8">
                    <w:rPr>
                      <w:rFonts w:ascii="Times New Roman" w:hAnsi="Times New Roman" w:cs="Times New Roman"/>
                      <w:b/>
                      <w:sz w:val="28"/>
                      <w:szCs w:val="28"/>
                      <w:lang w:val="ru-RU"/>
                    </w:rPr>
                    <w:t>Будущие учителя, демонстрирующие компетентность, могут:</w:t>
                  </w:r>
                </w:p>
                <w:p w:rsidR="007C752E" w:rsidRPr="00EE3DE8" w:rsidRDefault="007C752E" w:rsidP="007C752E">
                  <w:pPr>
                    <w:pStyle w:val="a3"/>
                    <w:numPr>
                      <w:ilvl w:val="0"/>
                      <w:numId w:val="7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вести коммуникацию в устной и письменной форме на втором иностранном языке в профессиональном контексте; </w:t>
                  </w:r>
                </w:p>
                <w:p w:rsidR="007C752E" w:rsidRPr="00EE3DE8" w:rsidRDefault="007C752E" w:rsidP="007C752E">
                  <w:pPr>
                    <w:pStyle w:val="a3"/>
                    <w:numPr>
                      <w:ilvl w:val="0"/>
                      <w:numId w:val="7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оценивать, создавать и редактировать профессиональные тексты на втором иностранном языке;</w:t>
                  </w:r>
                </w:p>
                <w:p w:rsidR="007C752E" w:rsidRPr="00EE3DE8" w:rsidRDefault="007C752E" w:rsidP="007C752E">
                  <w:pPr>
                    <w:pStyle w:val="a3"/>
                    <w:numPr>
                      <w:ilvl w:val="0"/>
                      <w:numId w:val="70"/>
                    </w:numPr>
                    <w:tabs>
                      <w:tab w:val="left" w:pos="9228"/>
                    </w:tabs>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понимать терминологию и иметь навыки ведения деловых переговоров, телефонных разговоров, написания письменных отчетов и электронных писем, а также создания и проведения профессиональных презентаций на изучаемых иностранных языках</w:t>
                  </w:r>
                </w:p>
                <w:p w:rsidR="007C752E" w:rsidRPr="00EE3DE8" w:rsidRDefault="007C752E" w:rsidP="007C752E">
                  <w:pPr>
                    <w:tabs>
                      <w:tab w:val="left" w:pos="9228"/>
                    </w:tabs>
                    <w:spacing w:after="0" w:line="240" w:lineRule="auto"/>
                    <w:jc w:val="both"/>
                    <w:textAlignment w:val="baseline"/>
                    <w:rPr>
                      <w:rFonts w:ascii="Times New Roman" w:eastAsia="Times New Roman" w:hAnsi="Times New Roman" w:cs="Times New Roman"/>
                      <w:sz w:val="28"/>
                      <w:szCs w:val="28"/>
                      <w:lang w:eastAsia="ru-RU"/>
                    </w:rPr>
                  </w:pPr>
                </w:p>
              </w:tc>
              <w:tc>
                <w:tcPr>
                  <w:tcW w:w="3312" w:type="dxa"/>
                  <w:tcBorders>
                    <w:left w:val="single" w:sz="4" w:space="0" w:color="auto"/>
                  </w:tcBorders>
                </w:tcPr>
                <w:p w:rsidR="007C752E" w:rsidRPr="00EE3DE8" w:rsidRDefault="007C752E" w:rsidP="007C752E">
                  <w:pPr>
                    <w:tabs>
                      <w:tab w:val="left" w:pos="9228"/>
                    </w:tabs>
                    <w:spacing w:after="0" w:line="240" w:lineRule="auto"/>
                    <w:rPr>
                      <w:rFonts w:ascii="Times New Roman" w:eastAsia="Times New Roman" w:hAnsi="Times New Roman" w:cs="Times New Roman"/>
                      <w:sz w:val="28"/>
                      <w:szCs w:val="28"/>
                      <w:lang w:eastAsia="ru-RU"/>
                    </w:rPr>
                  </w:pPr>
                </w:p>
              </w:tc>
            </w:tr>
          </w:tbl>
          <w:p w:rsidR="007C752E" w:rsidRPr="00EE3DE8" w:rsidRDefault="007C752E" w:rsidP="007C752E">
            <w:pPr>
              <w:tabs>
                <w:tab w:val="left" w:pos="9228"/>
              </w:tabs>
              <w:spacing w:after="120" w:line="240" w:lineRule="auto"/>
              <w:rPr>
                <w:rFonts w:ascii="Times New Roman" w:eastAsia="Times New Roman" w:hAnsi="Times New Roman" w:cs="Times New Roman"/>
                <w:sz w:val="28"/>
                <w:szCs w:val="28"/>
                <w:lang w:eastAsia="ru-RU"/>
              </w:rPr>
            </w:pPr>
          </w:p>
          <w:tbl>
            <w:tblPr>
              <w:tblStyle w:val="DPCTableGrid181"/>
              <w:tblW w:w="8707" w:type="dxa"/>
              <w:tblLayout w:type="fixed"/>
              <w:tblLook w:val="04A0" w:firstRow="1" w:lastRow="0" w:firstColumn="1" w:lastColumn="0" w:noHBand="0" w:noVBand="1"/>
            </w:tblPr>
            <w:tblGrid>
              <w:gridCol w:w="8707"/>
            </w:tblGrid>
            <w:tr w:rsidR="007C752E" w:rsidRPr="00EE3DE8" w:rsidTr="00E63A1E">
              <w:trPr>
                <w:trHeight w:val="323"/>
              </w:trPr>
              <w:tc>
                <w:tcPr>
                  <w:tcW w:w="8707" w:type="dxa"/>
                  <w:shd w:val="clear" w:color="auto" w:fill="D9E2F3" w:themeFill="accent1" w:themeFillTint="33"/>
                </w:tcPr>
                <w:p w:rsidR="007C752E" w:rsidRPr="00B739AF" w:rsidRDefault="007C752E" w:rsidP="007C752E">
                  <w:pPr>
                    <w:rPr>
                      <w:rFonts w:ascii="Times New Roman" w:eastAsia="Times New Roman" w:hAnsi="Times New Roman" w:cs="Times New Roman"/>
                      <w:b/>
                      <w:sz w:val="28"/>
                      <w:szCs w:val="28"/>
                      <w:lang w:val="ru-RU" w:eastAsia="fi-FI"/>
                    </w:rPr>
                  </w:pPr>
                  <w:r w:rsidRPr="00B739AF">
                    <w:rPr>
                      <w:rFonts w:ascii="Times New Roman" w:hAnsi="Times New Roman" w:cs="Times New Roman"/>
                      <w:b/>
                      <w:sz w:val="28"/>
                      <w:szCs w:val="28"/>
                      <w:lang w:val="ru"/>
                    </w:rPr>
                    <w:t>ИТОГОВАЯ АТТЕСТАЦИЯ, 8 академических кредитов</w:t>
                  </w:r>
                </w:p>
              </w:tc>
            </w:tr>
            <w:tr w:rsidR="007C752E" w:rsidRPr="00EE3DE8" w:rsidTr="00E63A1E">
              <w:trPr>
                <w:trHeight w:val="755"/>
              </w:trPr>
              <w:tc>
                <w:tcPr>
                  <w:tcW w:w="8707" w:type="dxa"/>
                </w:tcPr>
                <w:p w:rsidR="007C752E" w:rsidRPr="00EE3DE8" w:rsidRDefault="007C752E" w:rsidP="007C752E">
                  <w:pPr>
                    <w:tabs>
                      <w:tab w:val="left" w:pos="284"/>
                      <w:tab w:val="left" w:pos="426"/>
                    </w:tabs>
                    <w:ind w:right="180"/>
                    <w:jc w:val="both"/>
                    <w:textAlignment w:val="baseline"/>
                    <w:rPr>
                      <w:rFonts w:ascii="Times New Roman" w:eastAsia="Times New Roman" w:hAnsi="Times New Roman" w:cs="Times New Roman"/>
                      <w:bCs/>
                      <w:sz w:val="28"/>
                      <w:szCs w:val="28"/>
                      <w:lang w:val="ru" w:eastAsia="fi-FI"/>
                    </w:rPr>
                  </w:pPr>
                  <w:r w:rsidRPr="00EE3DE8">
                    <w:rPr>
                      <w:rFonts w:ascii="Times New Roman" w:eastAsia="Times New Roman" w:hAnsi="Times New Roman" w:cs="Times New Roman"/>
                      <w:bCs/>
                      <w:sz w:val="28"/>
                      <w:szCs w:val="28"/>
                      <w:lang w:val="ru" w:eastAsia="fi-FI"/>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7C752E" w:rsidRPr="00EE3DE8" w:rsidRDefault="007C752E" w:rsidP="007C752E">
                  <w:pPr>
                    <w:tabs>
                      <w:tab w:val="left" w:pos="284"/>
                      <w:tab w:val="left" w:pos="426"/>
                    </w:tabs>
                    <w:ind w:right="180"/>
                    <w:textAlignment w:val="baseline"/>
                    <w:rPr>
                      <w:rFonts w:ascii="Times New Roman" w:eastAsia="Times New Roman" w:hAnsi="Times New Roman" w:cs="Times New Roman"/>
                      <w:b/>
                      <w:bCs/>
                      <w:sz w:val="28"/>
                      <w:szCs w:val="28"/>
                      <w:lang w:val="ru" w:eastAsia="fi-FI"/>
                    </w:rPr>
                  </w:pPr>
                  <w:r w:rsidRPr="00EE3DE8">
                    <w:rPr>
                      <w:rFonts w:ascii="Times New Roman" w:eastAsia="Times New Roman" w:hAnsi="Times New Roman" w:cs="Times New Roman"/>
                      <w:b/>
                      <w:bCs/>
                      <w:sz w:val="28"/>
                      <w:szCs w:val="28"/>
                      <w:lang w:val="ru" w:eastAsia="fi-FI"/>
                    </w:rPr>
                    <w:t xml:space="preserve">Итоговая аттестационная работа </w:t>
                  </w:r>
                  <w:r w:rsidRPr="00EE3DE8">
                    <w:rPr>
                      <w:rFonts w:ascii="Times New Roman" w:eastAsia="Times New Roman" w:hAnsi="Times New Roman" w:cs="Times New Roman"/>
                      <w:b/>
                      <w:bCs/>
                      <w:i/>
                      <w:sz w:val="28"/>
                      <w:szCs w:val="28"/>
                      <w:lang w:val="ru" w:eastAsia="fi-FI"/>
                    </w:rPr>
                    <w:t>(устный экзамен, письменный экзамен, дипломная работа, исследовательский проект, организационный проект, стратегический проект, арт-проект)</w:t>
                  </w:r>
                </w:p>
              </w:tc>
            </w:tr>
          </w:tbl>
          <w:p w:rsidR="007C752E" w:rsidRPr="00EE3DE8" w:rsidRDefault="007C752E" w:rsidP="007C752E">
            <w:pPr>
              <w:tabs>
                <w:tab w:val="left" w:pos="9228"/>
              </w:tabs>
              <w:spacing w:before="240" w:after="120" w:line="240" w:lineRule="auto"/>
              <w:rPr>
                <w:rFonts w:ascii="Times New Roman" w:eastAsia="Times New Roman" w:hAnsi="Times New Roman" w:cs="Times New Roman"/>
                <w:sz w:val="28"/>
                <w:szCs w:val="28"/>
                <w:lang w:val="ru-RU" w:eastAsia="ru-RU"/>
              </w:rPr>
            </w:pPr>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7C752E" w:rsidRPr="00EE3DE8" w:rsidRDefault="007C752E" w:rsidP="007C752E">
            <w:pPr>
              <w:pStyle w:val="2"/>
              <w:spacing w:after="120" w:line="240" w:lineRule="auto"/>
              <w:jc w:val="both"/>
              <w:rPr>
                <w:rFonts w:ascii="Times New Roman" w:hAnsi="Times New Roman" w:cs="Times New Roman"/>
                <w:sz w:val="28"/>
                <w:szCs w:val="28"/>
                <w:lang w:val="en-US"/>
              </w:rPr>
            </w:pPr>
            <w:bookmarkStart w:id="8" w:name="_Toc137246258"/>
            <w:r w:rsidRPr="00EE3DE8">
              <w:rPr>
                <w:rFonts w:ascii="Times New Roman" w:hAnsi="Times New Roman" w:cs="Times New Roman"/>
                <w:sz w:val="28"/>
                <w:szCs w:val="28"/>
                <w:lang w:val="ru"/>
              </w:rPr>
              <w:lastRenderedPageBreak/>
              <w:t>4.3 Структура обязательного компонента</w:t>
            </w:r>
            <w:bookmarkEnd w:id="8"/>
            <w:r w:rsidRPr="00EE3DE8">
              <w:rPr>
                <w:rFonts w:ascii="Times New Roman" w:hAnsi="Times New Roman" w:cs="Times New Roman"/>
                <w:sz w:val="28"/>
                <w:szCs w:val="28"/>
                <w:lang w:val="ru"/>
              </w:rPr>
              <w:t xml:space="preserve">          </w:t>
            </w:r>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7C752E" w:rsidRPr="00EE3DE8" w:rsidRDefault="007C752E" w:rsidP="007C752E">
            <w:pPr>
              <w:pStyle w:val="paragraph"/>
              <w:spacing w:before="0" w:beforeAutospacing="0" w:after="120" w:afterAutospacing="0"/>
              <w:ind w:right="166"/>
              <w:jc w:val="both"/>
              <w:textAlignment w:val="baseline"/>
              <w:rPr>
                <w:sz w:val="28"/>
                <w:szCs w:val="28"/>
                <w:lang w:val="ru-RU"/>
              </w:rPr>
            </w:pPr>
            <w:r w:rsidRPr="00EE3DE8">
              <w:rPr>
                <w:sz w:val="28"/>
                <w:szCs w:val="28"/>
                <w:lang w:val="ru"/>
              </w:rPr>
              <w:t xml:space="preserve">Обязательный компонент (Цикл общеобразовательных дисциплин) состоит из 56 </w:t>
            </w:r>
            <w:r>
              <w:rPr>
                <w:sz w:val="28"/>
                <w:szCs w:val="28"/>
                <w:lang w:val="ru"/>
              </w:rPr>
              <w:t>академических кредитов</w:t>
            </w:r>
            <w:r w:rsidRPr="00EE3DE8">
              <w:rPr>
                <w:sz w:val="28"/>
                <w:szCs w:val="28"/>
                <w:lang w:val="ru"/>
              </w:rPr>
              <w:t xml:space="preserve"> (51 кредит - обязательные дисциплины и 5 </w:t>
            </w:r>
            <w:r>
              <w:rPr>
                <w:sz w:val="28"/>
                <w:szCs w:val="28"/>
                <w:lang w:val="ru"/>
              </w:rPr>
              <w:t>академических кредитов</w:t>
            </w:r>
            <w:r w:rsidRPr="00EE3DE8">
              <w:rPr>
                <w:sz w:val="28"/>
                <w:szCs w:val="28"/>
                <w:lang w:val="ru"/>
              </w:rPr>
              <w:t xml:space="preserve"> - компонент по выбору) и включает в себя следующие модули и курсы</w:t>
            </w:r>
            <w:r w:rsidRPr="00EE3DE8">
              <w:rPr>
                <w:rStyle w:val="eop"/>
                <w:rFonts w:eastAsia="Yu Mincho"/>
                <w:sz w:val="28"/>
                <w:szCs w:val="28"/>
                <w:lang w:val="ru-RU"/>
              </w:rPr>
              <w:t>.</w:t>
            </w:r>
          </w:p>
          <w:tbl>
            <w:tblPr>
              <w:tblW w:w="870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264"/>
              <w:gridCol w:w="1440"/>
            </w:tblGrid>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Название модулей и курсов </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EE3DE8">
                    <w:rPr>
                      <w:rFonts w:ascii="Times New Roman" w:hAnsi="Times New Roman" w:cs="Times New Roman"/>
                      <w:b/>
                      <w:bCs/>
                      <w:sz w:val="28"/>
                      <w:szCs w:val="28"/>
                    </w:rPr>
                    <w:t xml:space="preserve">Всего </w:t>
                  </w:r>
                  <w:r>
                    <w:rPr>
                      <w:rFonts w:ascii="Times New Roman" w:hAnsi="Times New Roman" w:cs="Times New Roman"/>
                      <w:b/>
                      <w:bCs/>
                      <w:sz w:val="28"/>
                      <w:szCs w:val="28"/>
                    </w:rPr>
                    <w:t>академических кредитов</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ru-RU"/>
                    </w:rPr>
                  </w:pPr>
                  <w:r w:rsidRPr="00EE3DE8">
                    <w:rPr>
                      <w:rFonts w:ascii="Times New Roman" w:hAnsi="Times New Roman" w:cs="Times New Roman"/>
                      <w:b/>
                      <w:bCs/>
                      <w:sz w:val="28"/>
                      <w:szCs w:val="28"/>
                      <w:lang w:val="ru"/>
                    </w:rPr>
                    <w:lastRenderedPageBreak/>
                    <w:t>ОБЯЗАТЕЛЬНЫЙ КОМПОНЕНТ (ЦИКЛ ОБЩЕОБРАЗОВАТЕЛЬНЫХ ДИСЦИПЛИН)</w:t>
                  </w:r>
                </w:p>
              </w:tc>
              <w:tc>
                <w:tcPr>
                  <w:tcW w:w="1440" w:type="dxa"/>
                  <w:tcBorders>
                    <w:top w:val="single" w:sz="6" w:space="0" w:color="auto"/>
                    <w:left w:val="single" w:sz="6" w:space="0" w:color="auto"/>
                    <w:bottom w:val="single" w:sz="6" w:space="0" w:color="auto"/>
                    <w:right w:val="single" w:sz="6" w:space="0" w:color="auto"/>
                  </w:tcBorders>
                  <w:shd w:val="clear" w:color="auto" w:fill="9CC2E5" w:themeFill="accent5" w:themeFillTint="9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56 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ОБЯЗАТЕЛЬНЫЕ ДИСЦИПЛИНЫ </w:t>
                  </w:r>
                </w:p>
              </w:tc>
              <w:tc>
                <w:tcPr>
                  <w:tcW w:w="144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51 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Модуль историко-философских компетенций </w:t>
                  </w:r>
                </w:p>
              </w:tc>
              <w:tc>
                <w:tcPr>
                  <w:tcW w:w="144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hAnsi="Times New Roman" w:cs="Times New Roman"/>
                      <w:b/>
                      <w:bCs/>
                      <w:sz w:val="28"/>
                      <w:szCs w:val="28"/>
                      <w:lang w:val="en-US"/>
                    </w:rPr>
                  </w:pPr>
                  <w:r w:rsidRPr="00EE3DE8">
                    <w:rPr>
                      <w:rFonts w:ascii="Times New Roman" w:hAnsi="Times New Roman" w:cs="Times New Roman"/>
                      <w:b/>
                      <w:bCs/>
                      <w:sz w:val="28"/>
                      <w:szCs w:val="28"/>
                      <w:lang w:val="ru"/>
                    </w:rPr>
                    <w:t>10 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80"/>
                    <w:jc w:val="both"/>
                    <w:textAlignment w:val="baseline"/>
                    <w:rPr>
                      <w:rFonts w:ascii="Times New Roman" w:eastAsia="Times New Roman" w:hAnsi="Times New Roman" w:cs="Times New Roman"/>
                      <w:color w:val="000000" w:themeColor="text1"/>
                      <w:sz w:val="28"/>
                      <w:szCs w:val="28"/>
                      <w:lang w:val="ru-RU" w:eastAsia="fi-FI"/>
                    </w:rPr>
                  </w:pPr>
                  <w:r w:rsidRPr="00EE3DE8">
                    <w:rPr>
                      <w:rFonts w:ascii="Times New Roman" w:eastAsia="Times New Roman" w:hAnsi="Times New Roman" w:cs="Times New Roman"/>
                      <w:i/>
                      <w:iCs/>
                      <w:color w:val="000000" w:themeColor="text1"/>
                      <w:sz w:val="28"/>
                      <w:szCs w:val="28"/>
                      <w:lang w:val="kk-KZ" w:eastAsia="fi-FI"/>
                    </w:rPr>
                    <w:t>История</w:t>
                  </w:r>
                  <w:r w:rsidRPr="00EE3DE8">
                    <w:rPr>
                      <w:rFonts w:ascii="Times New Roman" w:eastAsia="Times New Roman" w:hAnsi="Times New Roman" w:cs="Times New Roman"/>
                      <w:i/>
                      <w:iCs/>
                      <w:color w:val="000000" w:themeColor="text1"/>
                      <w:sz w:val="28"/>
                      <w:szCs w:val="28"/>
                      <w:lang w:eastAsia="fi-FI"/>
                    </w:rPr>
                    <w:t xml:space="preserve"> Казахстана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Calibri" w:hAnsi="Times New Roman" w:cs="Times New Roman"/>
                      <w:color w:val="000000" w:themeColor="text1"/>
                      <w:sz w:val="28"/>
                      <w:szCs w:val="28"/>
                    </w:rPr>
                    <w:t xml:space="preserve">Казахстан в эпоху древности и средние века. Первобытное общество. Поселения, хозяйство и быт (2,5 млн. - 12 тыс. </w:t>
                  </w:r>
                  <w:r w:rsidRPr="00EE3DE8">
                    <w:rPr>
                      <w:rFonts w:ascii="Times New Roman" w:eastAsia="Calibri" w:hAnsi="Times New Roman" w:cs="Times New Roman"/>
                      <w:color w:val="000000" w:themeColor="text1"/>
                      <w:sz w:val="28"/>
                      <w:szCs w:val="28"/>
                      <w:lang w:val="ru-RU"/>
                    </w:rPr>
                    <w:t>д</w:t>
                  </w:r>
                  <w:r w:rsidRPr="00EE3DE8">
                    <w:rPr>
                      <w:rFonts w:ascii="Times New Roman" w:eastAsia="Calibri" w:hAnsi="Times New Roman" w:cs="Times New Roman"/>
                      <w:color w:val="000000" w:themeColor="text1"/>
                      <w:sz w:val="28"/>
                      <w:szCs w:val="28"/>
                    </w:rPr>
                    <w:t>о н.э - до VІ в.)</w:t>
                  </w:r>
                  <w:r w:rsidRPr="00EE3DE8">
                    <w:rPr>
                      <w:rFonts w:ascii="Times New Roman" w:eastAsia="Calibri" w:hAnsi="Times New Roman" w:cs="Times New Roman"/>
                      <w:color w:val="000000" w:themeColor="text1"/>
                      <w:sz w:val="28"/>
                      <w:szCs w:val="28"/>
                      <w:lang w:val="ru-RU"/>
                    </w:rPr>
                    <w:t xml:space="preserve">. </w:t>
                  </w:r>
                  <w:r w:rsidRPr="00EE3DE8">
                    <w:rPr>
                      <w:rFonts w:ascii="Times New Roman" w:eastAsia="Calibri" w:hAnsi="Times New Roman" w:cs="Times New Roman"/>
                      <w:color w:val="000000" w:themeColor="text1"/>
                      <w:sz w:val="28"/>
                      <w:szCs w:val="28"/>
                    </w:rPr>
                    <w:t>Этногенез казахского народа. Средневековый Казахстан. (VІ-ХV вв.)</w:t>
                  </w:r>
                  <w:r w:rsidRPr="00EE3DE8">
                    <w:rPr>
                      <w:rFonts w:ascii="Times New Roman" w:eastAsia="Calibri" w:hAnsi="Times New Roman" w:cs="Times New Roman"/>
                      <w:color w:val="000000" w:themeColor="text1"/>
                      <w:sz w:val="28"/>
                      <w:szCs w:val="28"/>
                      <w:lang w:val="ru-RU"/>
                    </w:rPr>
                    <w:t xml:space="preserve">. </w:t>
                  </w:r>
                  <w:r w:rsidRPr="00EE3DE8">
                    <w:rPr>
                      <w:rFonts w:ascii="Times New Roman" w:eastAsia="Calibri" w:hAnsi="Times New Roman" w:cs="Times New Roman"/>
                      <w:color w:val="000000" w:themeColor="text1"/>
                      <w:sz w:val="28"/>
                      <w:szCs w:val="28"/>
                    </w:rPr>
                    <w:t>Казахское ханство. Геополитическое положение казахского государства</w:t>
                  </w:r>
                  <w:r w:rsidRPr="00EE3DE8">
                    <w:rPr>
                      <w:rFonts w:ascii="Times New Roman" w:eastAsia="Calibri" w:hAnsi="Times New Roman" w:cs="Times New Roman"/>
                      <w:color w:val="000000" w:themeColor="text1"/>
                      <w:sz w:val="28"/>
                      <w:szCs w:val="28"/>
                      <w:lang w:val="ru-RU"/>
                    </w:rPr>
                    <w:t>. К</w:t>
                  </w:r>
                  <w:r w:rsidRPr="00EE3DE8">
                    <w:rPr>
                      <w:rFonts w:ascii="Times New Roman" w:eastAsia="Calibri" w:hAnsi="Times New Roman" w:cs="Times New Roman"/>
                      <w:color w:val="000000" w:themeColor="text1"/>
                      <w:sz w:val="28"/>
                      <w:szCs w:val="28"/>
                    </w:rPr>
                    <w:t>азахское ханство: образование, возвышение, упадок. Социальная история (середина XV в. – до начала XVIII в.)</w:t>
                  </w:r>
                  <w:r w:rsidRPr="00EE3DE8">
                    <w:rPr>
                      <w:rFonts w:ascii="Times New Roman" w:eastAsia="Calibri" w:hAnsi="Times New Roman" w:cs="Times New Roman"/>
                      <w:color w:val="000000" w:themeColor="text1"/>
                      <w:sz w:val="28"/>
                      <w:szCs w:val="28"/>
                      <w:lang w:val="ru-RU"/>
                    </w:rPr>
                    <w:t>. К</w:t>
                  </w:r>
                  <w:r w:rsidRPr="00EE3DE8">
                    <w:rPr>
                      <w:rFonts w:ascii="Times New Roman" w:eastAsia="Calibri" w:hAnsi="Times New Roman" w:cs="Times New Roman"/>
                      <w:color w:val="000000" w:themeColor="text1"/>
                      <w:sz w:val="28"/>
                      <w:szCs w:val="28"/>
                    </w:rPr>
                    <w:t>азахстан в колониальный период (30-40 гг. ХVІІІ в. – 60-е гг. ХІХ в.)</w:t>
                  </w:r>
                  <w:r w:rsidRPr="00EE3DE8">
                    <w:rPr>
                      <w:rFonts w:ascii="Times New Roman" w:eastAsia="Calibri" w:hAnsi="Times New Roman" w:cs="Times New Roman"/>
                      <w:color w:val="000000" w:themeColor="text1"/>
                      <w:sz w:val="28"/>
                      <w:szCs w:val="28"/>
                      <w:lang w:val="ru-RU"/>
                    </w:rPr>
                    <w:t>. К</w:t>
                  </w:r>
                  <w:r w:rsidRPr="00EE3DE8">
                    <w:rPr>
                      <w:rFonts w:ascii="Times New Roman" w:eastAsia="Calibri" w:hAnsi="Times New Roman" w:cs="Times New Roman"/>
                      <w:color w:val="000000" w:themeColor="text1"/>
                      <w:sz w:val="28"/>
                      <w:szCs w:val="28"/>
                    </w:rPr>
                    <w:t>азахстан в начале ХХ века. Формирование полиэтничного состава населения</w:t>
                  </w:r>
                  <w:r w:rsidRPr="00EE3DE8">
                    <w:rPr>
                      <w:rFonts w:ascii="Times New Roman" w:eastAsia="Calibri" w:hAnsi="Times New Roman" w:cs="Times New Roman"/>
                      <w:color w:val="000000" w:themeColor="text1"/>
                      <w:sz w:val="28"/>
                      <w:szCs w:val="28"/>
                      <w:lang w:val="ru-RU"/>
                    </w:rPr>
                    <w:t>.</w:t>
                  </w:r>
                  <w:r w:rsidRPr="00EE3DE8">
                    <w:rPr>
                      <w:rFonts w:ascii="Times New Roman" w:eastAsia="Calibri" w:hAnsi="Times New Roman" w:cs="Times New Roman"/>
                      <w:color w:val="000000" w:themeColor="text1"/>
                      <w:sz w:val="28"/>
                      <w:szCs w:val="28"/>
                    </w:rPr>
                    <w:t xml:space="preserve"> Казахстан в новое и новейшее время. Советский период (февраль-октябрь 1917 г. – август 1991 г.) </w:t>
                  </w:r>
                  <w:r w:rsidRPr="00EE3DE8">
                    <w:rPr>
                      <w:rFonts w:ascii="Times New Roman" w:eastAsia="Calibri" w:hAnsi="Times New Roman" w:cs="Times New Roman"/>
                      <w:color w:val="000000" w:themeColor="text1"/>
                      <w:sz w:val="28"/>
                      <w:szCs w:val="28"/>
                      <w:lang w:val="ru-RU"/>
                    </w:rPr>
                    <w:t>К</w:t>
                  </w:r>
                  <w:r w:rsidRPr="00EE3DE8">
                    <w:rPr>
                      <w:rFonts w:ascii="Times New Roman" w:eastAsia="Calibri" w:hAnsi="Times New Roman" w:cs="Times New Roman"/>
                      <w:color w:val="000000" w:themeColor="text1"/>
                      <w:sz w:val="28"/>
                      <w:szCs w:val="28"/>
                    </w:rPr>
                    <w:t>азахстан – независимое государство. Новейший период в истории страны (декабрь 1991 г. – по настоящее время)</w:t>
                  </w:r>
                  <w:r w:rsidRPr="00EE3DE8">
                    <w:rPr>
                      <w:rFonts w:ascii="Times New Roman" w:eastAsia="Calibri" w:hAnsi="Times New Roman" w:cs="Times New Roman"/>
                      <w:color w:val="000000" w:themeColor="text1"/>
                      <w:sz w:val="28"/>
                      <w:szCs w:val="28"/>
                      <w:lang w:val="ru-RU"/>
                    </w:rPr>
                    <w:t>.</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Философия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hAnsi="Times New Roman" w:cs="Times New Roman"/>
                      <w:b/>
                      <w:bCs/>
                      <w:sz w:val="28"/>
                      <w:szCs w:val="28"/>
                      <w:lang w:val="ru"/>
                    </w:rPr>
                    <w:t>Модуль социально-политических знаний (социология, политология, культурология, психология) </w:t>
                  </w:r>
                </w:p>
              </w:tc>
              <w:tc>
                <w:tcPr>
                  <w:tcW w:w="144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b/>
                      <w:bCs/>
                      <w:sz w:val="28"/>
                      <w:szCs w:val="28"/>
                      <w:lang w:val="ru" w:eastAsia="fi-FI"/>
                    </w:rPr>
                    <w:t>8 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Социология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2 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Политология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w:t>
                  </w:r>
                  <w:r w:rsidRPr="00EE3DE8">
                    <w:rPr>
                      <w:rFonts w:ascii="Times New Roman" w:eastAsia="Times New Roman" w:hAnsi="Times New Roman" w:cs="Times New Roman"/>
                      <w:sz w:val="28"/>
                      <w:szCs w:val="28"/>
                      <w:lang w:val="ru" w:eastAsia="fi-FI"/>
                    </w:rPr>
                    <w:lastRenderedPageBreak/>
                    <w:t>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lastRenderedPageBreak/>
                    <w:t>2 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Культурология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2 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Психология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Личность в контексте национального самосознания.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en-US" w:eastAsia="fi-FI"/>
                    </w:rPr>
                  </w:pPr>
                  <w:r w:rsidRPr="00EE3DE8">
                    <w:rPr>
                      <w:rFonts w:ascii="Times New Roman" w:eastAsia="Times New Roman" w:hAnsi="Times New Roman" w:cs="Times New Roman"/>
                      <w:sz w:val="28"/>
                      <w:szCs w:val="28"/>
                      <w:lang w:val="ru" w:eastAsia="fi-FI"/>
                    </w:rPr>
                    <w:t>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2 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hAnsi="Times New Roman" w:cs="Times New Roman"/>
                      <w:b/>
                      <w:bCs/>
                      <w:sz w:val="28"/>
                      <w:szCs w:val="28"/>
                      <w:lang w:val="ru"/>
                    </w:rPr>
                    <w:t>Инструментальный и коммуникационный модуль </w:t>
                  </w:r>
                </w:p>
              </w:tc>
              <w:tc>
                <w:tcPr>
                  <w:tcW w:w="144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b/>
                      <w:bCs/>
                      <w:sz w:val="28"/>
                      <w:szCs w:val="28"/>
                      <w:lang w:val="ru" w:eastAsia="fi-FI"/>
                    </w:rPr>
                    <w:t>25 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Русский /казахский язык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10 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Иностранный язык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w:t>
                  </w:r>
                  <w:r w:rsidRPr="00EE3DE8">
                    <w:rPr>
                      <w:rFonts w:ascii="Times New Roman" w:eastAsia="Times New Roman" w:hAnsi="Times New Roman" w:cs="Times New Roman"/>
                      <w:sz w:val="28"/>
                      <w:szCs w:val="28"/>
                      <w:lang w:val="ru" w:eastAsia="fi-FI"/>
                    </w:rPr>
                    <w:lastRenderedPageBreak/>
                    <w:t>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lastRenderedPageBreak/>
                    <w:t>10 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Информационно-коммуникационные технологии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hAnsi="Times New Roman" w:cs="Times New Roman"/>
                      <w:b/>
                      <w:bCs/>
                      <w:sz w:val="28"/>
                      <w:szCs w:val="28"/>
                      <w:lang w:val="ru"/>
                    </w:rPr>
                    <w:t>Модуль укрепления здоровья </w:t>
                  </w:r>
                </w:p>
              </w:tc>
              <w:tc>
                <w:tcPr>
                  <w:tcW w:w="1440" w:type="dxa"/>
                  <w:tcBorders>
                    <w:top w:val="single" w:sz="6" w:space="0" w:color="auto"/>
                    <w:left w:val="single" w:sz="6" w:space="0" w:color="auto"/>
                    <w:bottom w:val="single" w:sz="6" w:space="0" w:color="auto"/>
                    <w:right w:val="single" w:sz="6" w:space="0" w:color="auto"/>
                  </w:tcBorders>
                  <w:shd w:val="clear" w:color="auto" w:fill="DEEAF6" w:themeFill="accent5" w:themeFillTint="33"/>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b/>
                      <w:bCs/>
                      <w:sz w:val="28"/>
                      <w:szCs w:val="28"/>
                      <w:lang w:val="ru" w:eastAsia="fi-FI"/>
                    </w:rPr>
                    <w:t>8 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val="ru" w:eastAsia="fi-FI"/>
                    </w:rPr>
                    <w:t>Физическая культура </w:t>
                  </w:r>
                </w:p>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8 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hAnsi="Times New Roman" w:cs="Times New Roman"/>
                      <w:b/>
                      <w:bCs/>
                      <w:sz w:val="28"/>
                      <w:szCs w:val="28"/>
                      <w:lang w:val="ru"/>
                    </w:rPr>
                    <w:t>КОМПОНЕНТ ПО ВЫБОРУ</w:t>
                  </w:r>
                </w:p>
              </w:tc>
              <w:tc>
                <w:tcPr>
                  <w:tcW w:w="1440" w:type="dxa"/>
                  <w:tcBorders>
                    <w:top w:val="single" w:sz="6" w:space="0" w:color="auto"/>
                    <w:left w:val="single" w:sz="6" w:space="0" w:color="auto"/>
                    <w:bottom w:val="single" w:sz="6" w:space="0" w:color="auto"/>
                    <w:right w:val="single" w:sz="6" w:space="0" w:color="auto"/>
                  </w:tcBorders>
                  <w:shd w:val="clear" w:color="auto" w:fill="BDD6EE" w:themeFill="accent5" w:themeFillTint="66"/>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b/>
                      <w:bCs/>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eastAsia="fi-FI"/>
                    </w:rPr>
                    <w:t>Основы экономики и пр</w:t>
                  </w:r>
                  <w:r w:rsidRPr="00EE3DE8">
                    <w:rPr>
                      <w:rFonts w:ascii="Times New Roman" w:eastAsia="Times New Roman" w:hAnsi="Times New Roman" w:cs="Times New Roman"/>
                      <w:i/>
                      <w:iCs/>
                      <w:sz w:val="28"/>
                      <w:szCs w:val="28"/>
                      <w:lang w:val="ru-RU" w:eastAsia="fi-FI"/>
                    </w:rPr>
                    <w:t>ава</w:t>
                  </w:r>
                  <w:r w:rsidRPr="00EE3DE8">
                    <w:rPr>
                      <w:rFonts w:ascii="Times New Roman" w:eastAsia="Times New Roman" w:hAnsi="Times New Roman" w:cs="Times New Roman"/>
                      <w:i/>
                      <w:iCs/>
                      <w:sz w:val="28"/>
                      <w:szCs w:val="28"/>
                      <w:lang w:eastAsia="fi-FI"/>
                    </w:rPr>
                    <w:t> </w:t>
                  </w:r>
                </w:p>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eastAsia="fi-FI"/>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w:t>
                  </w:r>
                  <w:r w:rsidRPr="00EE3DE8">
                    <w:rPr>
                      <w:rFonts w:ascii="Times New Roman" w:eastAsia="Times New Roman" w:hAnsi="Times New Roman" w:cs="Times New Roman"/>
                      <w:sz w:val="28"/>
                      <w:szCs w:val="28"/>
                      <w:lang w:eastAsia="fi-FI"/>
                    </w:rPr>
                    <w:lastRenderedPageBreak/>
                    <w:t>в экономике. Финансовое право и финансы. Механизм взаимодействия материального и процессуального права.</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lastRenderedPageBreak/>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eastAsia="fi-FI"/>
                    </w:rPr>
                    <w:t>Основы антикоррупционной культуры </w:t>
                  </w:r>
                </w:p>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eastAsia="fi-FI"/>
                    </w:rPr>
                    <w:t xml:space="preserve">Антикоррупционная культура: понятие, структура, задачи и функции. Антикоррупционное сознание и антикоррупционная </w:t>
                  </w:r>
                  <w:r w:rsidRPr="00EE3DE8">
                    <w:rPr>
                      <w:rFonts w:ascii="Times New Roman" w:eastAsia="Times New Roman" w:hAnsi="Times New Roman" w:cs="Times New Roman"/>
                      <w:sz w:val="28"/>
                      <w:szCs w:val="28"/>
                      <w:lang w:val="ru-RU" w:eastAsia="fi-FI"/>
                    </w:rPr>
                    <w:t>к</w:t>
                  </w:r>
                  <w:r w:rsidRPr="00EE3DE8">
                    <w:rPr>
                      <w:rFonts w:ascii="Times New Roman" w:eastAsia="Times New Roman" w:hAnsi="Times New Roman" w:cs="Times New Roman"/>
                      <w:sz w:val="28"/>
                      <w:szCs w:val="28"/>
                      <w:lang w:eastAsia="fi-FI"/>
                    </w:rPr>
                    <w:t>ультура: содержание, роль и функции.</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Формирование антикоррупционной культуры</w:t>
                  </w:r>
                  <w:r w:rsidRPr="00EE3DE8">
                    <w:rPr>
                      <w:rFonts w:ascii="Times New Roman" w:eastAsia="Times New Roman" w:hAnsi="Times New Roman" w:cs="Times New Roman"/>
                      <w:sz w:val="28"/>
                      <w:szCs w:val="28"/>
                      <w:lang w:val="ru-RU" w:eastAsia="fi-FI"/>
                    </w:rPr>
                    <w:t xml:space="preserve"> в</w:t>
                  </w:r>
                  <w:r w:rsidRPr="00EE3DE8">
                    <w:rPr>
                      <w:rFonts w:ascii="Times New Roman" w:eastAsia="Times New Roman" w:hAnsi="Times New Roman" w:cs="Times New Roman"/>
                      <w:sz w:val="28"/>
                      <w:szCs w:val="28"/>
                      <w:lang w:eastAsia="fi-FI"/>
                    </w:rPr>
                    <w:t xml:space="preserve"> зарубежных странах. Антикоррупционная культура:</w:t>
                  </w:r>
                  <w:r w:rsidRPr="00EE3DE8">
                    <w:rPr>
                      <w:rFonts w:ascii="Times New Roman" w:eastAsia="Times New Roman" w:hAnsi="Times New Roman" w:cs="Times New Roman"/>
                      <w:sz w:val="28"/>
                      <w:szCs w:val="28"/>
                      <w:lang w:val="ru-RU" w:eastAsia="fi-FI"/>
                    </w:rPr>
                    <w:t xml:space="preserve"> м</w:t>
                  </w:r>
                  <w:r w:rsidRPr="00EE3DE8">
                    <w:rPr>
                      <w:rFonts w:ascii="Times New Roman" w:eastAsia="Times New Roman" w:hAnsi="Times New Roman" w:cs="Times New Roman"/>
                      <w:sz w:val="28"/>
                      <w:szCs w:val="28"/>
                      <w:lang w:eastAsia="fi-FI"/>
                    </w:rPr>
                    <w:t>еханизмы и институты развития</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Роль семьи в воспитании антикоррупционной</w:t>
                  </w:r>
                  <w:r w:rsidRPr="00EE3DE8">
                    <w:rPr>
                      <w:rFonts w:ascii="Times New Roman" w:eastAsia="Times New Roman" w:hAnsi="Times New Roman" w:cs="Times New Roman"/>
                      <w:sz w:val="28"/>
                      <w:szCs w:val="28"/>
                      <w:lang w:val="ru-RU" w:eastAsia="fi-FI"/>
                    </w:rPr>
                    <w:t xml:space="preserve"> к</w:t>
                  </w:r>
                  <w:r w:rsidRPr="00EE3DE8">
                    <w:rPr>
                      <w:rFonts w:ascii="Times New Roman" w:eastAsia="Times New Roman" w:hAnsi="Times New Roman" w:cs="Times New Roman"/>
                      <w:sz w:val="28"/>
                      <w:szCs w:val="28"/>
                      <w:lang w:eastAsia="fi-FI"/>
                    </w:rPr>
                    <w:t>ультуры личности.</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Национальные основы антикоррупционной культуры. Общественный контроль как механизм</w:t>
                  </w:r>
                  <w:r w:rsidRPr="00EE3DE8">
                    <w:rPr>
                      <w:rFonts w:ascii="Times New Roman" w:eastAsia="Times New Roman" w:hAnsi="Times New Roman" w:cs="Times New Roman"/>
                      <w:sz w:val="28"/>
                      <w:szCs w:val="28"/>
                      <w:lang w:val="ru-RU" w:eastAsia="fi-FI"/>
                    </w:rPr>
                    <w:t xml:space="preserve"> п</w:t>
                  </w:r>
                  <w:r w:rsidRPr="00EE3DE8">
                    <w:rPr>
                      <w:rFonts w:ascii="Times New Roman" w:eastAsia="Times New Roman" w:hAnsi="Times New Roman" w:cs="Times New Roman"/>
                      <w:sz w:val="28"/>
                      <w:szCs w:val="28"/>
                      <w:lang w:eastAsia="fi-FI"/>
                    </w:rPr>
                    <w:t>ротиводействия коррупции.</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Политические партии и СМИ как инструменты</w:t>
                  </w:r>
                  <w:r w:rsidRPr="00EE3DE8">
                    <w:rPr>
                      <w:rFonts w:ascii="Times New Roman" w:eastAsia="Times New Roman" w:hAnsi="Times New Roman" w:cs="Times New Roman"/>
                      <w:sz w:val="28"/>
                      <w:szCs w:val="28"/>
                      <w:lang w:val="ru-RU" w:eastAsia="fi-FI"/>
                    </w:rPr>
                    <w:t xml:space="preserve"> ф</w:t>
                  </w:r>
                  <w:r w:rsidRPr="00EE3DE8">
                    <w:rPr>
                      <w:rFonts w:ascii="Times New Roman" w:eastAsia="Times New Roman" w:hAnsi="Times New Roman" w:cs="Times New Roman"/>
                      <w:sz w:val="28"/>
                      <w:szCs w:val="28"/>
                      <w:lang w:eastAsia="fi-FI"/>
                    </w:rPr>
                    <w:t>ормирования антикоррупционной культуры. Антикоррупционное образование и воспитание. Антикоррупционное законодательство</w:t>
                  </w:r>
                  <w:r w:rsidRPr="00EE3DE8">
                    <w:rPr>
                      <w:rFonts w:ascii="Times New Roman" w:eastAsia="Times New Roman" w:hAnsi="Times New Roman" w:cs="Times New Roman"/>
                      <w:sz w:val="28"/>
                      <w:szCs w:val="28"/>
                      <w:lang w:val="ru-RU" w:eastAsia="fi-FI"/>
                    </w:rPr>
                    <w:t xml:space="preserve"> и</w:t>
                  </w:r>
                  <w:r w:rsidRPr="00EE3DE8">
                    <w:rPr>
                      <w:rFonts w:ascii="Times New Roman" w:eastAsia="Times New Roman" w:hAnsi="Times New Roman" w:cs="Times New Roman"/>
                      <w:sz w:val="28"/>
                      <w:szCs w:val="28"/>
                      <w:lang w:eastAsia="fi-FI"/>
                    </w:rPr>
                    <w:t xml:space="preserve"> юридическая ответственность за коррупционные</w:t>
                  </w:r>
                  <w:r w:rsidRPr="00EE3DE8">
                    <w:rPr>
                      <w:rFonts w:ascii="Times New Roman" w:eastAsia="Times New Roman" w:hAnsi="Times New Roman" w:cs="Times New Roman"/>
                      <w:sz w:val="28"/>
                      <w:szCs w:val="28"/>
                      <w:lang w:val="ru-RU" w:eastAsia="fi-FI"/>
                    </w:rPr>
                    <w:t xml:space="preserve"> п</w:t>
                  </w:r>
                  <w:r w:rsidRPr="00EE3DE8">
                    <w:rPr>
                      <w:rFonts w:ascii="Times New Roman" w:eastAsia="Times New Roman" w:hAnsi="Times New Roman" w:cs="Times New Roman"/>
                      <w:sz w:val="28"/>
                      <w:szCs w:val="28"/>
                      <w:lang w:eastAsia="fi-FI"/>
                    </w:rPr>
                    <w:t>равонарушения</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 xml:space="preserve"> Конституционные основы противодействия коррупции</w:t>
                  </w:r>
                  <w:r w:rsidRPr="00EE3DE8">
                    <w:rPr>
                      <w:rFonts w:ascii="Times New Roman" w:eastAsia="Times New Roman" w:hAnsi="Times New Roman" w:cs="Times New Roman"/>
                      <w:sz w:val="28"/>
                      <w:szCs w:val="28"/>
                      <w:lang w:val="ru-RU" w:eastAsia="fi-FI"/>
                    </w:rPr>
                    <w:t xml:space="preserve">. </w:t>
                  </w:r>
                  <w:r w:rsidRPr="00EE3DE8">
                    <w:rPr>
                      <w:rFonts w:ascii="Times New Roman" w:eastAsia="Times New Roman" w:hAnsi="Times New Roman" w:cs="Times New Roman"/>
                      <w:sz w:val="28"/>
                      <w:szCs w:val="28"/>
                      <w:lang w:eastAsia="fi-FI"/>
                    </w:rPr>
                    <w:t xml:space="preserve"> Юридическая ответственность за коррупционные</w:t>
                  </w:r>
                  <w:r w:rsidRPr="00EE3DE8">
                    <w:rPr>
                      <w:rFonts w:ascii="Times New Roman" w:eastAsia="Times New Roman" w:hAnsi="Times New Roman" w:cs="Times New Roman"/>
                      <w:sz w:val="28"/>
                      <w:szCs w:val="28"/>
                      <w:lang w:val="ru-RU" w:eastAsia="fi-FI"/>
                    </w:rPr>
                    <w:t xml:space="preserve"> п</w:t>
                  </w:r>
                  <w:r w:rsidRPr="00EE3DE8">
                    <w:rPr>
                      <w:rFonts w:ascii="Times New Roman" w:eastAsia="Times New Roman" w:hAnsi="Times New Roman" w:cs="Times New Roman"/>
                      <w:sz w:val="28"/>
                      <w:szCs w:val="28"/>
                      <w:lang w:eastAsia="fi-FI"/>
                    </w:rPr>
                    <w:t xml:space="preserve">равонарушения. </w:t>
                  </w:r>
                  <w:r w:rsidRPr="00EE3DE8">
                    <w:rPr>
                      <w:rFonts w:ascii="Times New Roman" w:eastAsia="Times New Roman" w:hAnsi="Times New Roman" w:cs="Times New Roman"/>
                      <w:sz w:val="28"/>
                      <w:szCs w:val="28"/>
                      <w:lang w:val="ru-RU" w:eastAsia="fi-FI"/>
                    </w:rPr>
                    <w:t>Ф</w:t>
                  </w:r>
                  <w:r w:rsidRPr="00EE3DE8">
                    <w:rPr>
                      <w:rFonts w:ascii="Times New Roman" w:eastAsia="Times New Roman" w:hAnsi="Times New Roman" w:cs="Times New Roman"/>
                      <w:sz w:val="28"/>
                      <w:szCs w:val="28"/>
                      <w:lang w:eastAsia="fi-FI"/>
                    </w:rPr>
                    <w:t>ормирование антикоррупционной культуры</w:t>
                  </w:r>
                  <w:r w:rsidRPr="00EE3DE8">
                    <w:rPr>
                      <w:rFonts w:ascii="Times New Roman" w:eastAsia="Times New Roman" w:hAnsi="Times New Roman" w:cs="Times New Roman"/>
                      <w:sz w:val="28"/>
                      <w:szCs w:val="28"/>
                      <w:lang w:val="ru-RU" w:eastAsia="fi-FI"/>
                    </w:rPr>
                    <w:t xml:space="preserve"> н</w:t>
                  </w:r>
                  <w:r w:rsidRPr="00EE3DE8">
                    <w:rPr>
                      <w:rFonts w:ascii="Times New Roman" w:eastAsia="Times New Roman" w:hAnsi="Times New Roman" w:cs="Times New Roman"/>
                      <w:sz w:val="28"/>
                      <w:szCs w:val="28"/>
                      <w:lang w:eastAsia="fi-FI"/>
                    </w:rPr>
                    <w:t>а государственной службе и в бизнес-среде</w:t>
                  </w:r>
                  <w:r w:rsidRPr="00EE3DE8">
                    <w:rPr>
                      <w:rFonts w:ascii="Times New Roman" w:eastAsia="Times New Roman" w:hAnsi="Times New Roman" w:cs="Times New Roman"/>
                      <w:sz w:val="28"/>
                      <w:szCs w:val="28"/>
                      <w:lang w:val="ru-RU" w:eastAsia="fi-FI"/>
                    </w:rPr>
                    <w:t>.</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EE3DE8">
                    <w:rPr>
                      <w:rFonts w:ascii="Times New Roman" w:eastAsia="Times New Roman" w:hAnsi="Times New Roman" w:cs="Times New Roman"/>
                      <w:i/>
                      <w:iCs/>
                      <w:sz w:val="28"/>
                      <w:szCs w:val="28"/>
                      <w:lang w:eastAsia="fi-FI"/>
                    </w:rPr>
                    <w:t>Навык</w:t>
                  </w:r>
                  <w:r w:rsidRPr="00EE3DE8">
                    <w:rPr>
                      <w:rFonts w:ascii="Times New Roman" w:eastAsia="Times New Roman" w:hAnsi="Times New Roman" w:cs="Times New Roman"/>
                      <w:i/>
                      <w:iCs/>
                      <w:sz w:val="28"/>
                      <w:szCs w:val="28"/>
                      <w:lang w:val="ru-RU" w:eastAsia="fi-FI"/>
                    </w:rPr>
                    <w:t>и</w:t>
                  </w:r>
                  <w:r w:rsidRPr="00EE3DE8">
                    <w:rPr>
                      <w:rFonts w:ascii="Times New Roman" w:eastAsia="Times New Roman" w:hAnsi="Times New Roman" w:cs="Times New Roman"/>
                      <w:i/>
                      <w:iCs/>
                      <w:sz w:val="28"/>
                      <w:szCs w:val="28"/>
                      <w:lang w:eastAsia="fi-FI"/>
                    </w:rPr>
                    <w:t xml:space="preserve"> предпринимательства </w:t>
                  </w:r>
                </w:p>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eastAsia="fi-FI"/>
                    </w:rPr>
                    <w:t>Виды предпринимательства. Бизнес. Финансовая система. Тайм-менеджмент и управление проектами</w:t>
                  </w:r>
                  <w:r w:rsidRPr="00EE3DE8">
                    <w:rPr>
                      <w:rFonts w:ascii="Times New Roman" w:hAnsi="Times New Roman" w:cs="Times New Roman"/>
                      <w:color w:val="000000"/>
                      <w:sz w:val="28"/>
                      <w:szCs w:val="28"/>
                      <w:shd w:val="clear" w:color="auto" w:fill="FFFFFF"/>
                    </w:rPr>
                    <w:t xml:space="preserve"> Управление стрессом Навык ведения переговоров Навык публичных выступлений</w:t>
                  </w:r>
                  <w:r w:rsidRPr="00EE3DE8">
                    <w:rPr>
                      <w:rFonts w:ascii="Times New Roman" w:hAnsi="Times New Roman" w:cs="Times New Roman"/>
                      <w:sz w:val="28"/>
                      <w:szCs w:val="28"/>
                    </w:rPr>
                    <w:t xml:space="preserve"> </w:t>
                  </w:r>
                  <w:r w:rsidRPr="00EE3DE8">
                    <w:rPr>
                      <w:rFonts w:ascii="Times New Roman" w:hAnsi="Times New Roman" w:cs="Times New Roman"/>
                      <w:color w:val="000000"/>
                      <w:sz w:val="28"/>
                      <w:szCs w:val="28"/>
                      <w:shd w:val="clear" w:color="auto" w:fill="FFFFFF"/>
                    </w:rPr>
                    <w:t>Навыки управления бизнесом</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Командная работа и лидерские качества</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Навыки обслуживания клиентов</w:t>
                  </w:r>
                  <w:r w:rsidRPr="00EE3DE8">
                    <w:rPr>
                      <w:rFonts w:ascii="Times New Roman" w:hAnsi="Times New Roman" w:cs="Times New Roman"/>
                      <w:color w:val="000000"/>
                      <w:sz w:val="28"/>
                      <w:szCs w:val="28"/>
                      <w:shd w:val="clear" w:color="auto" w:fill="FFFFFF"/>
                      <w:lang w:val="ru-RU"/>
                    </w:rPr>
                    <w:t>.</w:t>
                  </w:r>
                  <w:r w:rsidRPr="00EE3DE8">
                    <w:rPr>
                      <w:rFonts w:ascii="Times New Roman" w:hAnsi="Times New Roman" w:cs="Times New Roman"/>
                      <w:color w:val="000000"/>
                      <w:sz w:val="28"/>
                      <w:szCs w:val="28"/>
                      <w:shd w:val="clear" w:color="auto" w:fill="FFFFFF"/>
                    </w:rPr>
                    <w:t>Финансовые навыки</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Аналитические навыки и навыки решения проблем</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Навыки критического мышления</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Стратегическое мышление и навыки планирования</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Технические навыки</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Управление временем и организационные навыки</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Навыки брендинга, маркетинга и создания сетей</w:t>
                  </w:r>
                  <w:r w:rsidRPr="00EE3DE8">
                    <w:rPr>
                      <w:rFonts w:ascii="Times New Roman" w:hAnsi="Times New Roman" w:cs="Times New Roman"/>
                      <w:color w:val="000000"/>
                      <w:sz w:val="28"/>
                      <w:szCs w:val="28"/>
                      <w:shd w:val="clear" w:color="auto" w:fill="FFFFFF"/>
                      <w:lang w:val="ru-RU"/>
                    </w:rPr>
                    <w:t xml:space="preserve">. </w:t>
                  </w:r>
                  <w:r w:rsidRPr="00EE3DE8">
                    <w:rPr>
                      <w:rFonts w:ascii="Times New Roman" w:hAnsi="Times New Roman" w:cs="Times New Roman"/>
                      <w:color w:val="000000"/>
                      <w:sz w:val="28"/>
                      <w:szCs w:val="28"/>
                      <w:shd w:val="clear" w:color="auto" w:fill="FFFFFF"/>
                    </w:rPr>
                    <w:t>Навыки управления бизнесом</w:t>
                  </w:r>
                  <w:r w:rsidRPr="00EE3DE8">
                    <w:rPr>
                      <w:rFonts w:ascii="Times New Roman" w:hAnsi="Times New Roman" w:cs="Times New Roman"/>
                      <w:color w:val="000000"/>
                      <w:sz w:val="28"/>
                      <w:szCs w:val="28"/>
                      <w:shd w:val="clear" w:color="auto" w:fill="FFFFFF"/>
                      <w:lang w:val="ru-RU"/>
                    </w:rPr>
                    <w:t>.</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i/>
                      <w:iCs/>
                      <w:sz w:val="28"/>
                      <w:szCs w:val="28"/>
                      <w:lang w:eastAsia="fi-FI"/>
                    </w:rPr>
                    <w:t>Экология и безопасност</w:t>
                  </w:r>
                  <w:r w:rsidRPr="00EE3DE8">
                    <w:rPr>
                      <w:rFonts w:ascii="Times New Roman" w:eastAsia="Times New Roman" w:hAnsi="Times New Roman" w:cs="Times New Roman"/>
                      <w:i/>
                      <w:iCs/>
                      <w:sz w:val="28"/>
                      <w:szCs w:val="28"/>
                      <w:lang w:val="ru-RU" w:eastAsia="fi-FI"/>
                    </w:rPr>
                    <w:t>ь</w:t>
                  </w:r>
                  <w:r w:rsidRPr="00EE3DE8">
                    <w:rPr>
                      <w:rFonts w:ascii="Times New Roman" w:eastAsia="Times New Roman" w:hAnsi="Times New Roman" w:cs="Times New Roman"/>
                      <w:i/>
                      <w:iCs/>
                      <w:sz w:val="28"/>
                      <w:szCs w:val="28"/>
                      <w:lang w:eastAsia="fi-FI"/>
                    </w:rPr>
                    <w:t xml:space="preserve"> жизнедеятельности</w:t>
                  </w:r>
                </w:p>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eastAsia="fi-FI"/>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w:t>
                  </w:r>
                  <w:r w:rsidRPr="00EE3DE8">
                    <w:rPr>
                      <w:rFonts w:ascii="Times New Roman" w:eastAsia="Times New Roman" w:hAnsi="Times New Roman" w:cs="Times New Roman"/>
                      <w:sz w:val="28"/>
                      <w:szCs w:val="28"/>
                      <w:lang w:eastAsia="fi-FI"/>
                    </w:rPr>
                    <w:lastRenderedPageBreak/>
                    <w:t>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w:t>
                  </w:r>
                  <w:r w:rsidRPr="00EE3DE8">
                    <w:rPr>
                      <w:rFonts w:ascii="Times New Roman" w:eastAsia="Times New Roman" w:hAnsi="Times New Roman" w:cs="Times New Roman"/>
                      <w:sz w:val="28"/>
                      <w:szCs w:val="28"/>
                      <w:lang w:val="ru-RU" w:eastAsia="fi-FI"/>
                    </w:rPr>
                    <w:t>,</w:t>
                  </w:r>
                  <w:r w:rsidRPr="00EE3DE8">
                    <w:rPr>
                      <w:rFonts w:ascii="Times New Roman" w:eastAsia="Times New Roman" w:hAnsi="Times New Roman" w:cs="Times New Roman"/>
                      <w:sz w:val="28"/>
                      <w:szCs w:val="28"/>
                      <w:lang w:eastAsia="fi-FI"/>
                    </w:rPr>
                    <w:t xml:space="preserve"> политические, </w:t>
                  </w:r>
                  <w:r w:rsidRPr="00EE3DE8">
                    <w:rPr>
                      <w:rFonts w:ascii="Times New Roman" w:eastAsia="Times New Roman" w:hAnsi="Times New Roman" w:cs="Times New Roman"/>
                      <w:sz w:val="28"/>
                      <w:szCs w:val="28"/>
                      <w:lang w:val="ru-RU" w:eastAsia="fi-FI"/>
                    </w:rPr>
                    <w:t>э</w:t>
                  </w:r>
                  <w:r w:rsidRPr="00EE3DE8">
                    <w:rPr>
                      <w:rFonts w:ascii="Times New Roman" w:eastAsia="Times New Roman" w:hAnsi="Times New Roman" w:cs="Times New Roman"/>
                      <w:sz w:val="28"/>
                      <w:szCs w:val="28"/>
                      <w:lang w:eastAsia="fi-FI"/>
                    </w:rPr>
                    <w:t>кономические угрозы, угрозы в повседневной жизни. Система учреждений безопасности и правовое регулирование их деятельности.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lastRenderedPageBreak/>
                    <w:t>5 </w:t>
                  </w:r>
                </w:p>
              </w:tc>
            </w:tr>
            <w:tr w:rsidR="007C752E" w:rsidRPr="00EE3DE8" w:rsidTr="001B490C">
              <w:tc>
                <w:tcPr>
                  <w:tcW w:w="7264"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i/>
                      <w:iCs/>
                      <w:sz w:val="28"/>
                      <w:szCs w:val="28"/>
                      <w:lang w:eastAsia="fi-FI"/>
                    </w:rPr>
                  </w:pPr>
                  <w:r w:rsidRPr="00EE3DE8">
                    <w:rPr>
                      <w:rFonts w:ascii="Times New Roman" w:eastAsia="Times New Roman" w:hAnsi="Times New Roman" w:cs="Times New Roman"/>
                      <w:i/>
                      <w:iCs/>
                      <w:sz w:val="28"/>
                      <w:szCs w:val="28"/>
                      <w:lang w:eastAsia="fi-FI"/>
                    </w:rPr>
                    <w:t>Метод</w:t>
                  </w:r>
                  <w:r w:rsidRPr="00EE3DE8">
                    <w:rPr>
                      <w:rFonts w:ascii="Times New Roman" w:eastAsia="Times New Roman" w:hAnsi="Times New Roman" w:cs="Times New Roman"/>
                      <w:i/>
                      <w:iCs/>
                      <w:sz w:val="28"/>
                      <w:szCs w:val="28"/>
                      <w:lang w:val="ru-RU" w:eastAsia="fi-FI"/>
                    </w:rPr>
                    <w:t>ы</w:t>
                  </w:r>
                  <w:r w:rsidRPr="00EE3DE8">
                    <w:rPr>
                      <w:rFonts w:ascii="Times New Roman" w:eastAsia="Times New Roman" w:hAnsi="Times New Roman" w:cs="Times New Roman"/>
                      <w:i/>
                      <w:iCs/>
                      <w:sz w:val="28"/>
                      <w:szCs w:val="28"/>
                      <w:lang w:eastAsia="fi-FI"/>
                    </w:rPr>
                    <w:t xml:space="preserve"> научных исследований </w:t>
                  </w:r>
                </w:p>
                <w:p w:rsidR="007C752E" w:rsidRPr="00EE3DE8" w:rsidRDefault="007C752E" w:rsidP="007C752E">
                  <w:pPr>
                    <w:tabs>
                      <w:tab w:val="left" w:pos="284"/>
                      <w:tab w:val="left" w:pos="426"/>
                    </w:tabs>
                    <w:spacing w:after="120" w:line="240" w:lineRule="auto"/>
                    <w:ind w:right="17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eastAsia="fi-FI"/>
                    </w:rPr>
                    <w:t>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5 </w:t>
                  </w:r>
                </w:p>
              </w:tc>
            </w:tr>
            <w:tr w:rsidR="007C752E" w:rsidRPr="00EE3DE8" w:rsidTr="001B490C">
              <w:trPr>
                <w:trHeight w:val="541"/>
              </w:trPr>
              <w:tc>
                <w:tcPr>
                  <w:tcW w:w="7264"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b/>
                      <w:bCs/>
                      <w:sz w:val="28"/>
                      <w:szCs w:val="28"/>
                      <w:lang w:val="ru" w:eastAsia="fi-FI"/>
                    </w:rPr>
                    <w:t xml:space="preserve">Всего </w:t>
                  </w:r>
                  <w:r>
                    <w:rPr>
                      <w:rFonts w:ascii="Times New Roman" w:eastAsia="Times New Roman" w:hAnsi="Times New Roman" w:cs="Times New Roman"/>
                      <w:b/>
                      <w:bCs/>
                      <w:sz w:val="28"/>
                      <w:szCs w:val="28"/>
                      <w:lang w:val="ru" w:eastAsia="fi-FI"/>
                    </w:rPr>
                    <w:t>академических кредитов</w:t>
                  </w:r>
                </w:p>
              </w:tc>
              <w:tc>
                <w:tcPr>
                  <w:tcW w:w="144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rsidR="007C752E" w:rsidRPr="00EE3DE8" w:rsidRDefault="007C752E" w:rsidP="007C752E">
                  <w:pPr>
                    <w:tabs>
                      <w:tab w:val="left" w:pos="284"/>
                      <w:tab w:val="left" w:pos="426"/>
                    </w:tabs>
                    <w:spacing w:after="0" w:line="240" w:lineRule="auto"/>
                    <w:ind w:right="168"/>
                    <w:jc w:val="both"/>
                    <w:textAlignment w:val="baseline"/>
                    <w:rPr>
                      <w:rFonts w:ascii="Times New Roman" w:eastAsia="Times New Roman" w:hAnsi="Times New Roman" w:cs="Times New Roman"/>
                      <w:sz w:val="28"/>
                      <w:szCs w:val="28"/>
                      <w:lang w:eastAsia="fi-FI"/>
                    </w:rPr>
                  </w:pPr>
                  <w:r w:rsidRPr="00EE3DE8">
                    <w:rPr>
                      <w:rFonts w:ascii="Times New Roman" w:eastAsia="Times New Roman" w:hAnsi="Times New Roman" w:cs="Times New Roman"/>
                      <w:sz w:val="28"/>
                      <w:szCs w:val="28"/>
                      <w:lang w:val="ru" w:eastAsia="fi-FI"/>
                    </w:rPr>
                    <w:t>56 </w:t>
                  </w:r>
                </w:p>
              </w:tc>
            </w:tr>
          </w:tbl>
          <w:p w:rsidR="007C752E" w:rsidRPr="00EE3DE8" w:rsidRDefault="007C752E" w:rsidP="007C752E">
            <w:pPr>
              <w:spacing w:after="120" w:line="240" w:lineRule="auto"/>
              <w:ind w:right="166"/>
              <w:jc w:val="both"/>
              <w:rPr>
                <w:rFonts w:ascii="Times New Roman" w:hAnsi="Times New Roman" w:cs="Times New Roman"/>
                <w:sz w:val="28"/>
                <w:szCs w:val="28"/>
                <w:lang w:val="en-US"/>
              </w:rPr>
            </w:pPr>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7C752E" w:rsidRPr="00EE3DE8" w:rsidRDefault="007C752E" w:rsidP="007C752E">
            <w:pPr>
              <w:pStyle w:val="2"/>
              <w:spacing w:after="120" w:line="240" w:lineRule="auto"/>
              <w:jc w:val="both"/>
              <w:rPr>
                <w:rFonts w:ascii="Times New Roman" w:hAnsi="Times New Roman" w:cs="Times New Roman"/>
                <w:sz w:val="28"/>
                <w:szCs w:val="28"/>
                <w:lang w:val="en-US"/>
              </w:rPr>
            </w:pPr>
            <w:bookmarkStart w:id="9" w:name="_Toc137246259"/>
            <w:r w:rsidRPr="00EE3DE8">
              <w:rPr>
                <w:rFonts w:ascii="Times New Roman" w:hAnsi="Times New Roman" w:cs="Times New Roman"/>
                <w:sz w:val="28"/>
                <w:szCs w:val="28"/>
                <w:lang w:val="ru"/>
              </w:rPr>
              <w:lastRenderedPageBreak/>
              <w:t>4.4 Прогресс</w:t>
            </w:r>
            <w:bookmarkEnd w:id="9"/>
          </w:p>
        </w:tc>
      </w:tr>
      <w:tr w:rsidR="007C752E" w:rsidRPr="00EE3DE8" w:rsidTr="00442017">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7C752E" w:rsidRPr="00EE3DE8" w:rsidRDefault="007C752E" w:rsidP="007C752E">
            <w:pPr>
              <w:spacing w:after="120" w:line="240" w:lineRule="auto"/>
              <w:jc w:val="both"/>
              <w:textAlignment w:val="baseline"/>
              <w:rPr>
                <w:rFonts w:ascii="Times New Roman" w:eastAsia="Times New Roman" w:hAnsi="Times New Roman" w:cs="Times New Roman"/>
                <w:sz w:val="28"/>
                <w:szCs w:val="28"/>
                <w:lang w:val="ru-RU" w:eastAsia="fi-FI"/>
              </w:rPr>
            </w:pPr>
          </w:p>
          <w:tbl>
            <w:tblPr>
              <w:tblStyle w:val="a5"/>
              <w:tblW w:w="8707" w:type="dxa"/>
              <w:tblLayout w:type="fixed"/>
              <w:tblLook w:val="04A0" w:firstRow="1" w:lastRow="0" w:firstColumn="1" w:lastColumn="0" w:noHBand="0" w:noVBand="1"/>
            </w:tblPr>
            <w:tblGrid>
              <w:gridCol w:w="2275"/>
              <w:gridCol w:w="22"/>
              <w:gridCol w:w="852"/>
              <w:gridCol w:w="709"/>
              <w:gridCol w:w="709"/>
              <w:gridCol w:w="810"/>
              <w:gridCol w:w="810"/>
              <w:gridCol w:w="125"/>
              <w:gridCol w:w="775"/>
              <w:gridCol w:w="810"/>
              <w:gridCol w:w="810"/>
            </w:tblGrid>
            <w:tr w:rsidR="007C752E" w:rsidRPr="00EE3DE8" w:rsidTr="00377570">
              <w:tc>
                <w:tcPr>
                  <w:tcW w:w="2275" w:type="dxa"/>
                  <w:vMerge w:val="restart"/>
                </w:tcPr>
                <w:p w:rsidR="007C752E" w:rsidRPr="00EE3DE8" w:rsidRDefault="007C752E" w:rsidP="007C752E">
                  <w:pPr>
                    <w:tabs>
                      <w:tab w:val="left" w:pos="284"/>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Модули и курсы</w:t>
                  </w:r>
                </w:p>
              </w:tc>
              <w:tc>
                <w:tcPr>
                  <w:tcW w:w="6432" w:type="dxa"/>
                  <w:gridSpan w:val="10"/>
                  <w:shd w:val="solid" w:color="B8CCE4" w:fill="auto"/>
                </w:tcPr>
                <w:p w:rsidR="007C752E" w:rsidRPr="00EE3DE8" w:rsidRDefault="007C752E" w:rsidP="007C752E">
                  <w:pPr>
                    <w:tabs>
                      <w:tab w:val="left" w:pos="284"/>
                      <w:tab w:val="left" w:pos="426"/>
                    </w:tabs>
                    <w:ind w:right="180"/>
                    <w:jc w:val="center"/>
                    <w:rPr>
                      <w:rFonts w:ascii="Times New Roman" w:hAnsi="Times New Roman" w:cs="Times New Roman"/>
                      <w:sz w:val="28"/>
                      <w:szCs w:val="28"/>
                      <w:lang w:val="en-US"/>
                    </w:rPr>
                  </w:pPr>
                  <w:r w:rsidRPr="00EE3DE8">
                    <w:rPr>
                      <w:rFonts w:ascii="Times New Roman" w:hAnsi="Times New Roman" w:cs="Times New Roman"/>
                      <w:sz w:val="28"/>
                      <w:szCs w:val="28"/>
                    </w:rPr>
                    <w:t>Степень бакалавра, 4 академических года</w:t>
                  </w:r>
                </w:p>
              </w:tc>
            </w:tr>
            <w:tr w:rsidR="007C752E" w:rsidRPr="00EE3DE8" w:rsidTr="00377570">
              <w:tc>
                <w:tcPr>
                  <w:tcW w:w="2275" w:type="dxa"/>
                  <w:vMerge/>
                </w:tcPr>
                <w:p w:rsidR="007C752E" w:rsidRPr="00EE3DE8" w:rsidRDefault="007C752E" w:rsidP="007C752E">
                  <w:pPr>
                    <w:tabs>
                      <w:tab w:val="left" w:pos="284"/>
                      <w:tab w:val="left" w:pos="426"/>
                    </w:tabs>
                    <w:ind w:right="180"/>
                    <w:rPr>
                      <w:rFonts w:ascii="Times New Roman" w:hAnsi="Times New Roman" w:cs="Times New Roman"/>
                      <w:sz w:val="28"/>
                      <w:szCs w:val="28"/>
                    </w:rPr>
                  </w:pPr>
                </w:p>
              </w:tc>
              <w:tc>
                <w:tcPr>
                  <w:tcW w:w="1583" w:type="dxa"/>
                  <w:gridSpan w:val="3"/>
                  <w:shd w:val="solid" w:color="DAEEF3" w:fill="auto"/>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ru-RU"/>
                    </w:rPr>
                  </w:pPr>
                  <w:r w:rsidRPr="00EE3DE8">
                    <w:rPr>
                      <w:rFonts w:ascii="Times New Roman" w:hAnsi="Times New Roman" w:cs="Times New Roman"/>
                      <w:sz w:val="28"/>
                      <w:szCs w:val="28"/>
                      <w:lang w:val="ru-RU"/>
                    </w:rPr>
                    <w:t>1 год обучения</w:t>
                  </w:r>
                </w:p>
              </w:tc>
              <w:tc>
                <w:tcPr>
                  <w:tcW w:w="1519" w:type="dxa"/>
                  <w:gridSpan w:val="2"/>
                  <w:shd w:val="solid" w:color="DAEEF3" w:fill="auto"/>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lang w:val="ru-RU"/>
                    </w:rPr>
                    <w:t>2 год обучения</w:t>
                  </w:r>
                </w:p>
              </w:tc>
              <w:tc>
                <w:tcPr>
                  <w:tcW w:w="1710" w:type="dxa"/>
                  <w:gridSpan w:val="3"/>
                  <w:shd w:val="solid" w:color="DAEEF3" w:fill="auto"/>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lang w:val="ru-RU"/>
                    </w:rPr>
                    <w:t>3 год обучения</w:t>
                  </w:r>
                </w:p>
              </w:tc>
              <w:tc>
                <w:tcPr>
                  <w:tcW w:w="1620" w:type="dxa"/>
                  <w:gridSpan w:val="2"/>
                  <w:shd w:val="solid" w:color="DAEEF3" w:fill="auto"/>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lang w:val="ru-RU"/>
                    </w:rPr>
                    <w:t>4 год обучения</w:t>
                  </w:r>
                </w:p>
              </w:tc>
            </w:tr>
            <w:tr w:rsidR="007C752E" w:rsidRPr="00EE3DE8" w:rsidTr="00377570">
              <w:tc>
                <w:tcPr>
                  <w:tcW w:w="2275" w:type="dxa"/>
                  <w:vMerge/>
                </w:tcPr>
                <w:p w:rsidR="007C752E" w:rsidRPr="00EE3DE8" w:rsidRDefault="007C752E" w:rsidP="007C752E">
                  <w:pPr>
                    <w:tabs>
                      <w:tab w:val="left" w:pos="284"/>
                      <w:tab w:val="left" w:pos="426"/>
                    </w:tabs>
                    <w:ind w:right="180"/>
                    <w:rPr>
                      <w:rFonts w:ascii="Times New Roman" w:hAnsi="Times New Roman" w:cs="Times New Roman"/>
                      <w:sz w:val="28"/>
                      <w:szCs w:val="28"/>
                    </w:rPr>
                  </w:pPr>
                </w:p>
              </w:tc>
              <w:tc>
                <w:tcPr>
                  <w:tcW w:w="874" w:type="dxa"/>
                  <w:gridSpan w:val="2"/>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1 сем</w:t>
                  </w:r>
                </w:p>
              </w:tc>
              <w:tc>
                <w:tcPr>
                  <w:tcW w:w="709"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2 сем</w:t>
                  </w:r>
                </w:p>
              </w:tc>
              <w:tc>
                <w:tcPr>
                  <w:tcW w:w="709"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3</w:t>
                  </w:r>
                </w:p>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сем</w:t>
                  </w:r>
                </w:p>
              </w:tc>
              <w:tc>
                <w:tcPr>
                  <w:tcW w:w="810"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4 сем</w:t>
                  </w:r>
                </w:p>
              </w:tc>
              <w:tc>
                <w:tcPr>
                  <w:tcW w:w="810"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 xml:space="preserve">5 </w:t>
                  </w:r>
                </w:p>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сем</w:t>
                  </w:r>
                </w:p>
              </w:tc>
              <w:tc>
                <w:tcPr>
                  <w:tcW w:w="900" w:type="dxa"/>
                  <w:gridSpan w:val="2"/>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6 сем</w:t>
                  </w:r>
                </w:p>
              </w:tc>
              <w:tc>
                <w:tcPr>
                  <w:tcW w:w="810"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7 сем</w:t>
                  </w:r>
                </w:p>
              </w:tc>
              <w:tc>
                <w:tcPr>
                  <w:tcW w:w="810" w:type="dxa"/>
                </w:tcPr>
                <w:p w:rsidR="007C752E" w:rsidRPr="00EE3DE8" w:rsidRDefault="007C752E" w:rsidP="007C752E">
                  <w:pPr>
                    <w:tabs>
                      <w:tab w:val="left" w:pos="284"/>
                      <w:tab w:val="left" w:pos="360"/>
                      <w:tab w:val="left" w:pos="426"/>
                    </w:tabs>
                    <w:ind w:right="180"/>
                    <w:rPr>
                      <w:rFonts w:ascii="Times New Roman" w:hAnsi="Times New Roman" w:cs="Times New Roman"/>
                      <w:sz w:val="28"/>
                      <w:szCs w:val="28"/>
                      <w:lang w:val="en-US"/>
                    </w:rPr>
                  </w:pPr>
                  <w:r w:rsidRPr="00EE3DE8">
                    <w:rPr>
                      <w:rFonts w:ascii="Times New Roman" w:hAnsi="Times New Roman" w:cs="Times New Roman"/>
                      <w:sz w:val="28"/>
                      <w:szCs w:val="28"/>
                    </w:rPr>
                    <w:t>8 сем</w:t>
                  </w:r>
                </w:p>
              </w:tc>
            </w:tr>
            <w:tr w:rsidR="007C752E" w:rsidRPr="00EE3DE8" w:rsidTr="00377570">
              <w:tc>
                <w:tcPr>
                  <w:tcW w:w="8707" w:type="dxa"/>
                  <w:gridSpan w:val="11"/>
                  <w:shd w:val="clear" w:color="auto" w:fill="B4C6E7" w:themeFill="accent1" w:themeFillTint="66"/>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en-US" w:eastAsia="fi-FI"/>
                    </w:rPr>
                  </w:pPr>
                  <w:r w:rsidRPr="00EE3DE8">
                    <w:rPr>
                      <w:rFonts w:ascii="Times New Roman" w:eastAsia="Times New Roman" w:hAnsi="Times New Roman" w:cs="Times New Roman"/>
                      <w:b/>
                      <w:bCs/>
                      <w:sz w:val="28"/>
                      <w:szCs w:val="28"/>
                      <w:lang w:val="ru" w:eastAsia="fi-FI"/>
                    </w:rPr>
                    <w:t>ПЕДАГОГИЧЕСКИЙ КОМПОНЕНТ</w:t>
                  </w:r>
                </w:p>
              </w:tc>
            </w:tr>
            <w:tr w:rsidR="007C752E" w:rsidRPr="00EE3DE8" w:rsidTr="00377570">
              <w:tc>
                <w:tcPr>
                  <w:tcW w:w="8707" w:type="dxa"/>
                  <w:gridSpan w:val="11"/>
                  <w:shd w:val="clear" w:color="auto" w:fill="D9D9D9" w:themeFill="background1" w:themeFillShade="D9"/>
                </w:tcPr>
                <w:p w:rsidR="007C752E" w:rsidRPr="00EE3DE8" w:rsidRDefault="007C752E" w:rsidP="005C0B46">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RU" w:eastAsia="fi-FI"/>
                    </w:rPr>
                    <w:t>ПОДДЕРЖКА ОБУЧАЮЩИХСЯ КАК ЛИЧНОСТЕЙ</w:t>
                  </w:r>
                  <w:r w:rsidRPr="00EE3DE8">
                    <w:rPr>
                      <w:rFonts w:ascii="Times New Roman" w:eastAsia="Times New Roman" w:hAnsi="Times New Roman" w:cs="Times New Roman"/>
                      <w:b/>
                      <w:bCs/>
                      <w:sz w:val="28"/>
                      <w:szCs w:val="28"/>
                      <w:lang w:val="ru" w:eastAsia="fi-FI"/>
                    </w:rPr>
                    <w:t xml:space="preserve"> </w:t>
                  </w:r>
                  <w:r w:rsidRPr="00EE3DE8">
                    <w:rPr>
                      <w:rFonts w:ascii="Times New Roman" w:eastAsia="Times New Roman" w:hAnsi="Times New Roman" w:cs="Times New Roman"/>
                      <w:b/>
                      <w:bCs/>
                      <w:sz w:val="28"/>
                      <w:szCs w:val="28"/>
                      <w:lang w:val="ru-RU" w:eastAsia="fi-FI"/>
                    </w:rPr>
                    <w:t>– 1</w:t>
                  </w:r>
                  <w:r w:rsidR="005C0B46">
                    <w:rPr>
                      <w:rFonts w:ascii="Times New Roman" w:eastAsia="Times New Roman" w:hAnsi="Times New Roman" w:cs="Times New Roman"/>
                      <w:b/>
                      <w:bCs/>
                      <w:sz w:val="28"/>
                      <w:szCs w:val="28"/>
                      <w:lang w:val="ru-RU" w:eastAsia="fi-FI"/>
                    </w:rPr>
                    <w:t>7</w:t>
                  </w:r>
                  <w:r w:rsidRPr="00EE3DE8">
                    <w:rPr>
                      <w:rFonts w:ascii="Times New Roman" w:eastAsia="Times New Roman" w:hAnsi="Times New Roman" w:cs="Times New Roman"/>
                      <w:b/>
                      <w:bCs/>
                      <w:sz w:val="28"/>
                      <w:szCs w:val="28"/>
                      <w:lang w:val="ru-RU" w:eastAsia="fi-FI"/>
                    </w:rPr>
                    <w:t xml:space="preserve">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DA5D32" w:rsidP="007C752E">
                  <w:pPr>
                    <w:tabs>
                      <w:tab w:val="left" w:pos="284"/>
                      <w:tab w:val="left" w:pos="426"/>
                    </w:tabs>
                    <w:rPr>
                      <w:rFonts w:ascii="Times New Roman" w:hAnsi="Times New Roman" w:cs="Times New Roman"/>
                      <w:sz w:val="28"/>
                      <w:szCs w:val="28"/>
                      <w:lang w:val="ru-RU"/>
                    </w:rPr>
                  </w:pPr>
                  <w:r>
                    <w:rPr>
                      <w:rFonts w:ascii="Times New Roman" w:eastAsia="Times New Roman" w:hAnsi="Times New Roman" w:cs="Times New Roman"/>
                      <w:sz w:val="28"/>
                      <w:szCs w:val="28"/>
                      <w:lang w:val="ru-RU" w:eastAsia="fi-FI"/>
                    </w:rPr>
                    <w:t xml:space="preserve">Психология в образовании и </w:t>
                  </w:r>
                  <w:r>
                    <w:rPr>
                      <w:rFonts w:ascii="Times New Roman" w:eastAsia="Times New Roman" w:hAnsi="Times New Roman" w:cs="Times New Roman"/>
                      <w:sz w:val="28"/>
                      <w:szCs w:val="28"/>
                      <w:lang w:val="ru-RU" w:eastAsia="fi-FI"/>
                    </w:rPr>
                    <w:lastRenderedPageBreak/>
                    <w:t xml:space="preserve">концепции взаимодействия и коммуникации </w:t>
                  </w:r>
                  <w:r w:rsidR="005C0B46" w:rsidRPr="0011144C">
                    <w:rPr>
                      <w:rFonts w:ascii="Times New Roman" w:eastAsia="Times New Roman" w:hAnsi="Times New Roman" w:cs="Times New Roman"/>
                      <w:sz w:val="28"/>
                      <w:szCs w:val="28"/>
                      <w:lang w:val="ru-RU" w:eastAsia="fi-FI"/>
                    </w:rPr>
                    <w:t xml:space="preserve"> </w:t>
                  </w:r>
                  <w:r w:rsidR="005C0B46">
                    <w:rPr>
                      <w:rFonts w:ascii="Times New Roman" w:eastAsia="Times New Roman" w:hAnsi="Times New Roman" w:cs="Times New Roman"/>
                      <w:sz w:val="28"/>
                      <w:szCs w:val="28"/>
                      <w:lang w:val="ru-RU" w:eastAsia="fi-FI"/>
                    </w:rPr>
                    <w:t>4</w:t>
                  </w:r>
                  <w:r w:rsidR="005C0B46" w:rsidRPr="0011144C">
                    <w:rPr>
                      <w:rFonts w:ascii="Times New Roman" w:eastAsia="Times New Roman" w:hAnsi="Times New Roman" w:cs="Times New Roman"/>
                      <w:sz w:val="28"/>
                      <w:szCs w:val="28"/>
                      <w:lang w:val="ru-RU" w:eastAsia="fi-FI"/>
                    </w:rPr>
                    <w:t xml:space="preserve">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5C0B46" w:rsidP="007C752E">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Наука об образовании и ключевые теории обучения 3 </w:t>
                  </w:r>
                  <w:r w:rsidRPr="00EE3DE8">
                    <w:rPr>
                      <w:rFonts w:ascii="Times New Roman" w:eastAsia="Times New Roman" w:hAnsi="Times New Roman" w:cs="Times New Roman"/>
                      <w:sz w:val="28"/>
                      <w:szCs w:val="28"/>
                      <w:lang w:val="ru-RU" w:eastAsia="fi-FI"/>
                    </w:rPr>
                    <w:t>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3</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kk-KZ" w:eastAsia="fi-FI"/>
                    </w:rPr>
                    <w:t xml:space="preserve">Инклюзивная образовательная среда </w:t>
                  </w:r>
                  <w:r w:rsidRPr="00EE3DE8">
                    <w:rPr>
                      <w:rFonts w:ascii="Times New Roman" w:eastAsia="Times New Roman" w:hAnsi="Times New Roman" w:cs="Times New Roman"/>
                      <w:sz w:val="28"/>
                      <w:szCs w:val="28"/>
                      <w:lang w:val="ru-RU" w:eastAsia="fi-FI"/>
                    </w:rPr>
                    <w:t>3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3</w:t>
                  </w: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eastAsia="fi-FI"/>
                    </w:rPr>
                    <w:t xml:space="preserve">Возрастные и физиологические особенности развития детей 3  академических кредита </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3</w:t>
                  </w: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eastAsia="fi-FI"/>
                    </w:rPr>
                    <w:t>Планирование преподавания и индивидуализация обучения 4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4</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8707" w:type="dxa"/>
                  <w:gridSpan w:val="11"/>
                  <w:shd w:val="clear" w:color="auto" w:fill="D9D9D9" w:themeFill="background1" w:themeFillShade="D9"/>
                </w:tcPr>
                <w:p w:rsidR="007C752E" w:rsidRPr="00EE3DE8" w:rsidRDefault="007C752E" w:rsidP="005C0B46">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b/>
                      <w:bCs/>
                      <w:sz w:val="28"/>
                      <w:szCs w:val="28"/>
                      <w:lang w:val="ru-RU"/>
                    </w:rPr>
                    <w:t xml:space="preserve">ПРЕПОДАВАНИЕ И ОЦЕНИВАНИЕ ДЛЯ ОБУЧЕНИЯ </w:t>
                  </w:r>
                  <w:r w:rsidRPr="00EE3DE8">
                    <w:rPr>
                      <w:rFonts w:ascii="Times New Roman" w:eastAsia="Times New Roman" w:hAnsi="Times New Roman" w:cs="Times New Roman"/>
                      <w:b/>
                      <w:bCs/>
                      <w:sz w:val="28"/>
                      <w:szCs w:val="28"/>
                      <w:lang w:val="ru-RU" w:eastAsia="fi-FI"/>
                    </w:rPr>
                    <w:t xml:space="preserve">– </w:t>
                  </w:r>
                  <w:r w:rsidR="005C0B46">
                    <w:rPr>
                      <w:rFonts w:ascii="Times New Roman" w:eastAsia="Times New Roman" w:hAnsi="Times New Roman" w:cs="Times New Roman"/>
                      <w:b/>
                      <w:bCs/>
                      <w:sz w:val="28"/>
                      <w:szCs w:val="28"/>
                      <w:lang w:val="ru-RU" w:eastAsia="fi-FI"/>
                    </w:rPr>
                    <w:t>9</w:t>
                  </w:r>
                  <w:r w:rsidRPr="00EE3DE8">
                    <w:rPr>
                      <w:rFonts w:ascii="Times New Roman" w:eastAsia="Times New Roman" w:hAnsi="Times New Roman" w:cs="Times New Roman"/>
                      <w:b/>
                      <w:bCs/>
                      <w:sz w:val="28"/>
                      <w:szCs w:val="28"/>
                      <w:lang w:val="ru-RU" w:eastAsia="fi-FI"/>
                    </w:rPr>
                    <w:t xml:space="preserve">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5C0B46">
                  <w:pPr>
                    <w:tabs>
                      <w:tab w:val="left" w:pos="284"/>
                      <w:tab w:val="left" w:pos="426"/>
                    </w:tabs>
                    <w:rPr>
                      <w:rFonts w:ascii="Times New Roman" w:eastAsia="Times New Roman" w:hAnsi="Times New Roman" w:cs="Times New Roman"/>
                      <w:sz w:val="28"/>
                      <w:szCs w:val="28"/>
                      <w:lang w:val="ru" w:eastAsia="fi-FI"/>
                    </w:rPr>
                  </w:pPr>
                  <w:r w:rsidRPr="00EE3DE8">
                    <w:rPr>
                      <w:rFonts w:ascii="Times New Roman" w:eastAsia="Times New Roman" w:hAnsi="Times New Roman" w:cs="Times New Roman"/>
                      <w:sz w:val="28"/>
                      <w:szCs w:val="28"/>
                      <w:lang w:val="ru-RU" w:eastAsia="fi-FI"/>
                    </w:rPr>
                    <w:t xml:space="preserve">Методы и технологии преподавания </w:t>
                  </w:r>
                  <w:r w:rsidR="005C0B46">
                    <w:rPr>
                      <w:rFonts w:ascii="Times New Roman" w:eastAsia="Times New Roman" w:hAnsi="Times New Roman" w:cs="Times New Roman"/>
                      <w:sz w:val="28"/>
                      <w:szCs w:val="28"/>
                      <w:lang w:val="ru-RU" w:eastAsia="fi-FI"/>
                    </w:rPr>
                    <w:t>5</w:t>
                  </w:r>
                  <w:r w:rsidRPr="00EE3DE8">
                    <w:rPr>
                      <w:rFonts w:ascii="Times New Roman" w:eastAsia="Times New Roman" w:hAnsi="Times New Roman" w:cs="Times New Roman"/>
                      <w:sz w:val="28"/>
                      <w:szCs w:val="28"/>
                      <w:lang w:val="ru-RU" w:eastAsia="fi-FI"/>
                    </w:rPr>
                    <w:t xml:space="preserve">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7C752E" w:rsidRPr="00EE3DE8" w:rsidRDefault="005C0B46" w:rsidP="007C752E">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5</w:t>
                  </w: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 w:eastAsia="fi-FI"/>
                    </w:rPr>
                  </w:pPr>
                  <w:r w:rsidRPr="00EE3DE8">
                    <w:rPr>
                      <w:rFonts w:ascii="Times New Roman" w:eastAsia="Times New Roman" w:hAnsi="Times New Roman" w:cs="Times New Roman"/>
                      <w:sz w:val="28"/>
                      <w:szCs w:val="28"/>
                      <w:lang w:val="kk-KZ" w:eastAsia="fi-FI"/>
                    </w:rPr>
                    <w:t xml:space="preserve">Оценивание и  развитие </w:t>
                  </w:r>
                  <w:r w:rsidRPr="00EE3DE8">
                    <w:rPr>
                      <w:rFonts w:ascii="Times New Roman" w:eastAsia="Times New Roman" w:hAnsi="Times New Roman" w:cs="Times New Roman"/>
                      <w:sz w:val="28"/>
                      <w:szCs w:val="28"/>
                      <w:lang w:val="ru-RU" w:eastAsia="fi-FI"/>
                    </w:rPr>
                    <w:t>4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4</w:t>
                  </w: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8707" w:type="dxa"/>
                  <w:gridSpan w:val="11"/>
                  <w:shd w:val="clear" w:color="auto" w:fill="D9D9D9" w:themeFill="background1" w:themeFillShade="D9"/>
                </w:tcPr>
                <w:p w:rsidR="007C752E" w:rsidRPr="00EE3DE8" w:rsidRDefault="007C752E" w:rsidP="005C0B46">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RU" w:eastAsia="fi-FI"/>
                    </w:rPr>
                    <w:t>УЧИТЕЛЬ КАК РЕФЛЕКСИРУЮЩИЙ ПРАКТИК</w:t>
                  </w:r>
                  <w:r w:rsidRPr="00EE3DE8">
                    <w:rPr>
                      <w:rFonts w:ascii="Times New Roman" w:eastAsia="Times New Roman" w:hAnsi="Times New Roman" w:cs="Times New Roman"/>
                      <w:b/>
                      <w:bCs/>
                      <w:sz w:val="28"/>
                      <w:szCs w:val="28"/>
                      <w:lang w:val="ru" w:eastAsia="fi-FI"/>
                    </w:rPr>
                    <w:t xml:space="preserve"> </w:t>
                  </w:r>
                  <w:r w:rsidRPr="00EE3DE8">
                    <w:rPr>
                      <w:rFonts w:ascii="Times New Roman" w:eastAsia="Times New Roman" w:hAnsi="Times New Roman" w:cs="Times New Roman"/>
                      <w:b/>
                      <w:bCs/>
                      <w:sz w:val="28"/>
                      <w:szCs w:val="28"/>
                      <w:lang w:val="ru-RU" w:eastAsia="fi-FI"/>
                    </w:rPr>
                    <w:t xml:space="preserve">– </w:t>
                  </w:r>
                  <w:r w:rsidR="005C0B46">
                    <w:rPr>
                      <w:rFonts w:ascii="Times New Roman" w:eastAsia="Times New Roman" w:hAnsi="Times New Roman" w:cs="Times New Roman"/>
                      <w:b/>
                      <w:bCs/>
                      <w:sz w:val="28"/>
                      <w:szCs w:val="28"/>
                      <w:lang w:val="ru-RU" w:eastAsia="fi-FI"/>
                    </w:rPr>
                    <w:t>9</w:t>
                  </w:r>
                  <w:r w:rsidRPr="00EE3DE8">
                    <w:rPr>
                      <w:rFonts w:ascii="Times New Roman" w:eastAsia="Times New Roman" w:hAnsi="Times New Roman" w:cs="Times New Roman"/>
                      <w:b/>
                      <w:bCs/>
                      <w:sz w:val="28"/>
                      <w:szCs w:val="28"/>
                      <w:lang w:val="ru-RU" w:eastAsia="fi-FI"/>
                    </w:rPr>
                    <w:t xml:space="preserve">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5C0B46" w:rsidP="007C752E">
                  <w:pPr>
                    <w:tabs>
                      <w:tab w:val="left" w:pos="284"/>
                      <w:tab w:val="left" w:pos="426"/>
                    </w:tabs>
                    <w:rPr>
                      <w:rFonts w:ascii="Times New Roman" w:eastAsia="Times New Roman" w:hAnsi="Times New Roman" w:cs="Times New Roman"/>
                      <w:b/>
                      <w:bCs/>
                      <w:sz w:val="28"/>
                      <w:szCs w:val="28"/>
                      <w:lang w:val="ru-RU" w:eastAsia="fi-FI"/>
                    </w:rPr>
                  </w:pPr>
                  <w:r>
                    <w:rPr>
                      <w:rFonts w:ascii="Times New Roman" w:eastAsia="Times New Roman" w:hAnsi="Times New Roman" w:cs="Times New Roman"/>
                      <w:sz w:val="28"/>
                      <w:szCs w:val="28"/>
                      <w:lang w:val="ru-RU" w:eastAsia="fi-FI"/>
                    </w:rPr>
                    <w:t>Педагогические исследования 4</w:t>
                  </w:r>
                  <w:r w:rsidR="007C752E" w:rsidRPr="00EE3DE8">
                    <w:rPr>
                      <w:rFonts w:ascii="Times New Roman" w:eastAsia="Times New Roman" w:hAnsi="Times New Roman" w:cs="Times New Roman"/>
                      <w:sz w:val="28"/>
                      <w:szCs w:val="28"/>
                      <w:lang w:val="ru-RU" w:eastAsia="fi-FI"/>
                    </w:rPr>
                    <w:t xml:space="preserve"> </w:t>
                  </w:r>
                  <w:r w:rsidR="007C752E" w:rsidRPr="00EE3DE8">
                    <w:rPr>
                      <w:rFonts w:ascii="Times New Roman" w:eastAsia="Times New Roman" w:hAnsi="Times New Roman" w:cs="Times New Roman"/>
                      <w:sz w:val="28"/>
                      <w:szCs w:val="28"/>
                      <w:lang w:val="ru-RU" w:eastAsia="fi-FI"/>
                    </w:rPr>
                    <w:lastRenderedPageBreak/>
                    <w:t>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5C0B46" w:rsidP="007C752E">
                  <w:pPr>
                    <w:tabs>
                      <w:tab w:val="left" w:pos="284"/>
                      <w:tab w:val="left" w:pos="426"/>
                    </w:tabs>
                    <w:rPr>
                      <w:rFonts w:ascii="Times New Roman" w:hAnsi="Times New Roman" w:cs="Times New Roman"/>
                      <w:sz w:val="28"/>
                      <w:szCs w:val="28"/>
                      <w:lang w:val="ru-RU"/>
                    </w:rPr>
                  </w:pPr>
                  <w:r>
                    <w:rPr>
                      <w:rFonts w:ascii="Times New Roman" w:hAnsi="Times New Roman" w:cs="Times New Roman"/>
                      <w:sz w:val="28"/>
                      <w:szCs w:val="28"/>
                      <w:lang w:val="ru-RU"/>
                    </w:rPr>
                    <w:t>4</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kk-KZ" w:eastAsia="fi-FI"/>
                    </w:rPr>
                    <w:t xml:space="preserve">Исследования, развитие и инновации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8707" w:type="dxa"/>
                  <w:gridSpan w:val="11"/>
                  <w:shd w:val="clear" w:color="auto" w:fill="D9D9D9" w:themeFill="background1" w:themeFillShade="D9"/>
                </w:tcPr>
                <w:p w:rsidR="007C752E" w:rsidRPr="00EE3DE8" w:rsidRDefault="005C0B46" w:rsidP="007C752E">
                  <w:pPr>
                    <w:tabs>
                      <w:tab w:val="left" w:pos="284"/>
                      <w:tab w:val="left" w:pos="426"/>
                    </w:tabs>
                    <w:rPr>
                      <w:rFonts w:ascii="Times New Roman" w:hAnsi="Times New Roman" w:cs="Times New Roman"/>
                      <w:sz w:val="28"/>
                      <w:szCs w:val="28"/>
                      <w:lang w:val="ru-RU"/>
                    </w:rPr>
                  </w:pPr>
                  <w:r w:rsidRPr="0011144C">
                    <w:rPr>
                      <w:rFonts w:ascii="Times New Roman" w:hAnsi="Times New Roman" w:cs="Times New Roman"/>
                      <w:b/>
                      <w:bCs/>
                      <w:sz w:val="28"/>
                      <w:szCs w:val="28"/>
                      <w:lang w:val="ru-RU"/>
                    </w:rPr>
                    <w:t>УЧИТЕЛЬ КАК ФАСИЛИТАТОР ОБУЧЕНИЯ</w:t>
                  </w:r>
                  <w:r w:rsidRPr="0011144C">
                    <w:rPr>
                      <w:rFonts w:ascii="Times New Roman" w:hAnsi="Times New Roman" w:cs="Times New Roman"/>
                      <w:sz w:val="28"/>
                      <w:szCs w:val="28"/>
                    </w:rPr>
                    <w:t xml:space="preserve"> </w:t>
                  </w:r>
                  <w:r>
                    <w:rPr>
                      <w:rFonts w:ascii="Times New Roman" w:eastAsia="Times New Roman" w:hAnsi="Times New Roman" w:cs="Times New Roman"/>
                      <w:b/>
                      <w:bCs/>
                      <w:sz w:val="28"/>
                      <w:szCs w:val="28"/>
                      <w:lang w:val="ru-RU" w:eastAsia="fi-FI"/>
                    </w:rPr>
                    <w:t xml:space="preserve">(ПЕДАГОГИЧЕСКАЯ ПРАКТИКА) </w:t>
                  </w:r>
                  <w:r w:rsidRPr="0011144C">
                    <w:rPr>
                      <w:rFonts w:ascii="Times New Roman" w:eastAsia="Times New Roman" w:hAnsi="Times New Roman" w:cs="Times New Roman"/>
                      <w:b/>
                      <w:bCs/>
                      <w:sz w:val="28"/>
                      <w:szCs w:val="28"/>
                      <w:lang w:val="ru-RU" w:eastAsia="fi-FI"/>
                    </w:rPr>
                    <w:t>– 25 академических кредитов</w:t>
                  </w:r>
                </w:p>
              </w:tc>
            </w:tr>
            <w:tr w:rsidR="005C0B46" w:rsidRPr="00EE3DE8" w:rsidTr="00377570">
              <w:tc>
                <w:tcPr>
                  <w:tcW w:w="2297" w:type="dxa"/>
                  <w:gridSpan w:val="2"/>
                </w:tcPr>
                <w:p w:rsidR="005C0B46" w:rsidRPr="0011144C" w:rsidRDefault="005C0B46" w:rsidP="005C0B46">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val="ru-RU" w:eastAsia="fi-FI"/>
                    </w:rPr>
                    <w:t xml:space="preserve">Введение в профессию учителя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1-курс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5C0B46" w:rsidRPr="00EE3DE8" w:rsidRDefault="005C0B46" w:rsidP="005C0B46">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935" w:type="dxa"/>
                  <w:gridSpan w:val="2"/>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75"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r>
            <w:tr w:rsidR="005C0B46" w:rsidRPr="00EE3DE8" w:rsidTr="00377570">
              <w:tc>
                <w:tcPr>
                  <w:tcW w:w="2297" w:type="dxa"/>
                  <w:gridSpan w:val="2"/>
                </w:tcPr>
                <w:p w:rsidR="005C0B46" w:rsidRPr="0011144C" w:rsidRDefault="005C0B46" w:rsidP="005C0B46">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Психолого-педагогическое оценивание</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2-курс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2 академических кредита</w:t>
                  </w:r>
                </w:p>
              </w:tc>
              <w:tc>
                <w:tcPr>
                  <w:tcW w:w="852"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5C0B46" w:rsidRPr="00EE3DE8" w:rsidRDefault="005C0B46" w:rsidP="005C0B46">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935" w:type="dxa"/>
                  <w:gridSpan w:val="2"/>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75"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r>
            <w:tr w:rsidR="005C0B46" w:rsidRPr="00EE3DE8" w:rsidTr="00377570">
              <w:tc>
                <w:tcPr>
                  <w:tcW w:w="2297" w:type="dxa"/>
                  <w:gridSpan w:val="2"/>
                </w:tcPr>
                <w:p w:rsidR="005C0B46" w:rsidRPr="0011144C" w:rsidRDefault="005C0B46" w:rsidP="005C0B46">
                  <w:pPr>
                    <w:tabs>
                      <w:tab w:val="left" w:pos="284"/>
                      <w:tab w:val="left" w:pos="426"/>
                    </w:tabs>
                    <w:rPr>
                      <w:rFonts w:ascii="Times New Roman" w:eastAsia="Times New Roman" w:hAnsi="Times New Roman" w:cs="Times New Roman"/>
                      <w:sz w:val="28"/>
                      <w:szCs w:val="28"/>
                      <w:lang w:val="ru-RU" w:eastAsia="fi-FI"/>
                    </w:rPr>
                  </w:pPr>
                  <w:r w:rsidRPr="0011144C">
                    <w:rPr>
                      <w:rFonts w:ascii="Times New Roman" w:eastAsia="Times New Roman" w:hAnsi="Times New Roman" w:cs="Times New Roman"/>
                      <w:sz w:val="28"/>
                      <w:szCs w:val="28"/>
                      <w:lang w:eastAsia="fi-FI"/>
                    </w:rPr>
                    <w:t>Педагогические подходы</w:t>
                  </w:r>
                  <w:r w:rsidRPr="0011144C">
                    <w:rPr>
                      <w:rFonts w:ascii="Times New Roman" w:eastAsia="Times New Roman" w:hAnsi="Times New Roman" w:cs="Times New Roman"/>
                      <w:sz w:val="28"/>
                      <w:szCs w:val="28"/>
                      <w:lang w:val="ru-RU" w:eastAsia="fi-FI"/>
                    </w:rPr>
                    <w:t xml:space="preserve">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3-курс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6 академических кредитов</w:t>
                  </w:r>
                </w:p>
              </w:tc>
              <w:tc>
                <w:tcPr>
                  <w:tcW w:w="852"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935" w:type="dxa"/>
                  <w:gridSpan w:val="2"/>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75" w:type="dxa"/>
                  <w:shd w:val="clear" w:color="auto" w:fill="B4C6E7" w:themeFill="accent1" w:themeFillTint="66"/>
                </w:tcPr>
                <w:p w:rsidR="005C0B46" w:rsidRPr="00EE3DE8" w:rsidRDefault="005C0B46" w:rsidP="005C0B46">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6</w:t>
                  </w: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r>
            <w:tr w:rsidR="005C0B46" w:rsidRPr="00EE3DE8" w:rsidTr="00377570">
              <w:tc>
                <w:tcPr>
                  <w:tcW w:w="2297" w:type="dxa"/>
                  <w:gridSpan w:val="2"/>
                </w:tcPr>
                <w:p w:rsidR="005C0B46" w:rsidRPr="0011144C" w:rsidRDefault="005C0B46" w:rsidP="005C0B46">
                  <w:pPr>
                    <w:tabs>
                      <w:tab w:val="left" w:pos="284"/>
                      <w:tab w:val="left" w:pos="426"/>
                    </w:tabs>
                    <w:rPr>
                      <w:rFonts w:ascii="Times New Roman" w:eastAsia="Times New Roman" w:hAnsi="Times New Roman" w:cs="Times New Roman"/>
                      <w:sz w:val="28"/>
                      <w:szCs w:val="28"/>
                      <w:lang w:eastAsia="fi-FI"/>
                    </w:rPr>
                  </w:pPr>
                  <w:r w:rsidRPr="0011144C">
                    <w:rPr>
                      <w:rFonts w:ascii="Times New Roman" w:eastAsia="Times New Roman" w:hAnsi="Times New Roman" w:cs="Times New Roman"/>
                      <w:sz w:val="28"/>
                      <w:szCs w:val="28"/>
                      <w:lang w:val="ru-RU" w:eastAsia="fi-FI"/>
                    </w:rPr>
                    <w:t xml:space="preserve">Исследования и инновации в образовании </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п</w:t>
                  </w:r>
                  <w:r w:rsidRPr="00863774">
                    <w:rPr>
                      <w:rFonts w:ascii="Times New Roman" w:eastAsia="Times New Roman" w:hAnsi="Times New Roman" w:cs="Times New Roman"/>
                      <w:sz w:val="28"/>
                      <w:szCs w:val="28"/>
                      <w:lang w:val="ru-RU" w:eastAsia="fi-FI"/>
                    </w:rPr>
                    <w:t>едагогическая практика</w:t>
                  </w:r>
                  <w:r>
                    <w:rPr>
                      <w:rFonts w:ascii="Times New Roman" w:eastAsia="Times New Roman" w:hAnsi="Times New Roman" w:cs="Times New Roman"/>
                      <w:sz w:val="28"/>
                      <w:szCs w:val="28"/>
                      <w:lang w:val="ru-RU" w:eastAsia="fi-FI"/>
                    </w:rPr>
                    <w:t>, 4-курс</w:t>
                  </w:r>
                  <w:r w:rsidRPr="00863774">
                    <w:rPr>
                      <w:rFonts w:ascii="Times New Roman" w:eastAsia="Times New Roman" w:hAnsi="Times New Roman" w:cs="Times New Roman"/>
                      <w:sz w:val="28"/>
                      <w:szCs w:val="28"/>
                      <w:lang w:val="ru-RU" w:eastAsia="fi-FI"/>
                    </w:rPr>
                    <w:t>)</w:t>
                  </w:r>
                  <w:r>
                    <w:rPr>
                      <w:rFonts w:ascii="Times New Roman" w:eastAsia="Times New Roman" w:hAnsi="Times New Roman" w:cs="Times New Roman"/>
                      <w:sz w:val="28"/>
                      <w:szCs w:val="28"/>
                      <w:lang w:val="ru-RU" w:eastAsia="fi-FI"/>
                    </w:rPr>
                    <w:t xml:space="preserve"> </w:t>
                  </w:r>
                  <w:r w:rsidRPr="0011144C">
                    <w:rPr>
                      <w:rFonts w:ascii="Times New Roman" w:eastAsia="Times New Roman" w:hAnsi="Times New Roman" w:cs="Times New Roman"/>
                      <w:sz w:val="28"/>
                      <w:szCs w:val="28"/>
                      <w:lang w:val="ru-RU" w:eastAsia="fi-FI"/>
                    </w:rPr>
                    <w:t>1</w:t>
                  </w:r>
                  <w:r>
                    <w:rPr>
                      <w:rFonts w:ascii="Times New Roman" w:eastAsia="Times New Roman" w:hAnsi="Times New Roman" w:cs="Times New Roman"/>
                      <w:sz w:val="28"/>
                      <w:szCs w:val="28"/>
                      <w:lang w:val="ru-RU" w:eastAsia="fi-FI"/>
                    </w:rPr>
                    <w:t>5</w:t>
                  </w:r>
                  <w:r w:rsidRPr="0011144C">
                    <w:rPr>
                      <w:rFonts w:ascii="Times New Roman" w:eastAsia="Times New Roman" w:hAnsi="Times New Roman" w:cs="Times New Roman"/>
                      <w:sz w:val="28"/>
                      <w:szCs w:val="28"/>
                      <w:lang w:val="ru-RU" w:eastAsia="fi-FI"/>
                    </w:rPr>
                    <w:t xml:space="preserve"> академических кредитов</w:t>
                  </w:r>
                </w:p>
              </w:tc>
              <w:tc>
                <w:tcPr>
                  <w:tcW w:w="852"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09"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935" w:type="dxa"/>
                  <w:gridSpan w:val="2"/>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775"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tcPr>
                <w:p w:rsidR="005C0B46" w:rsidRPr="00EE3DE8" w:rsidRDefault="005C0B46" w:rsidP="005C0B46">
                  <w:pPr>
                    <w:tabs>
                      <w:tab w:val="left" w:pos="284"/>
                      <w:tab w:val="left" w:pos="426"/>
                    </w:tabs>
                    <w:rPr>
                      <w:rFonts w:ascii="Times New Roman" w:hAnsi="Times New Roman" w:cs="Times New Roman"/>
                      <w:sz w:val="28"/>
                      <w:szCs w:val="28"/>
                      <w:lang w:val="ru-RU"/>
                    </w:rPr>
                  </w:pPr>
                </w:p>
              </w:tc>
              <w:tc>
                <w:tcPr>
                  <w:tcW w:w="810" w:type="dxa"/>
                  <w:shd w:val="clear" w:color="auto" w:fill="B4C6E7" w:themeFill="accent1" w:themeFillTint="66"/>
                </w:tcPr>
                <w:p w:rsidR="005C0B46" w:rsidRPr="00EE3DE8" w:rsidRDefault="005C0B46" w:rsidP="005C0B46">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15</w:t>
                  </w:r>
                </w:p>
              </w:tc>
            </w:tr>
            <w:tr w:rsidR="007C752E" w:rsidRPr="00EE3DE8" w:rsidTr="00377570">
              <w:tc>
                <w:tcPr>
                  <w:tcW w:w="8707" w:type="dxa"/>
                  <w:gridSpan w:val="11"/>
                  <w:shd w:val="clear" w:color="auto" w:fill="B4C6E7" w:themeFill="accent1" w:themeFillTint="66"/>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en-US" w:eastAsia="fi-FI"/>
                    </w:rPr>
                  </w:pPr>
                  <w:r w:rsidRPr="00EE3DE8">
                    <w:rPr>
                      <w:rFonts w:ascii="Times New Roman" w:eastAsia="Times New Roman" w:hAnsi="Times New Roman" w:cs="Times New Roman"/>
                      <w:b/>
                      <w:bCs/>
                      <w:sz w:val="28"/>
                      <w:szCs w:val="28"/>
                      <w:lang w:val="ru" w:eastAsia="fi-FI"/>
                    </w:rPr>
                    <w:t>ОБЯЗАТЕЛЬНЫЙ КОМПОНЕНТ</w:t>
                  </w:r>
                </w:p>
              </w:tc>
            </w:tr>
            <w:tr w:rsidR="007C752E" w:rsidRPr="00EE3DE8" w:rsidTr="00377570">
              <w:tc>
                <w:tcPr>
                  <w:tcW w:w="8707" w:type="dxa"/>
                  <w:gridSpan w:val="11"/>
                  <w:shd w:val="clear" w:color="auto" w:fill="D9D9D9" w:themeFill="background1" w:themeFillShade="D9"/>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 w:eastAsia="fi-FI"/>
                    </w:rPr>
                    <w:t xml:space="preserve">МОДУЛЬ ИСТОРИКО-ФИЛОСОФСКИХ КОМПЕТЕНЦИЙ </w:t>
                  </w:r>
                  <w:r w:rsidRPr="00EE3DE8">
                    <w:rPr>
                      <w:rFonts w:ascii="Times New Roman" w:eastAsia="Times New Roman" w:hAnsi="Times New Roman" w:cs="Times New Roman"/>
                      <w:b/>
                      <w:bCs/>
                      <w:sz w:val="28"/>
                      <w:szCs w:val="28"/>
                      <w:lang w:val="ru-RU" w:eastAsia="fi-FI"/>
                    </w:rPr>
                    <w:t xml:space="preserve">– 10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lastRenderedPageBreak/>
                    <w:t xml:space="preserve">История Казахстана 5 </w:t>
                  </w:r>
                  <w:r>
                    <w:rPr>
                      <w:rFonts w:ascii="Times New Roman" w:eastAsia="Times New Roman" w:hAnsi="Times New Roman" w:cs="Times New Roman"/>
                      <w:sz w:val="28"/>
                      <w:szCs w:val="28"/>
                      <w:lang w:val="ru" w:eastAsia="fi-FI"/>
                    </w:rPr>
                    <w:t>академических кредитов</w:t>
                  </w:r>
                </w:p>
              </w:tc>
              <w:tc>
                <w:tcPr>
                  <w:tcW w:w="852"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en-GB"/>
                    </w:rPr>
                  </w:pPr>
                  <w:r w:rsidRPr="00EE3DE8">
                    <w:rPr>
                      <w:rFonts w:ascii="Times New Roman" w:hAnsi="Times New Roman" w:cs="Times New Roman"/>
                      <w:sz w:val="28"/>
                      <w:szCs w:val="28"/>
                      <w:lang w:val="en-GB"/>
                    </w:rPr>
                    <w:t>5</w:t>
                  </w: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shd w:val="clear" w:color="auto" w:fill="auto"/>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en-US" w:eastAsia="fi-FI"/>
                    </w:rPr>
                  </w:pPr>
                  <w:r w:rsidRPr="00EE3DE8">
                    <w:rPr>
                      <w:rFonts w:ascii="Times New Roman" w:eastAsia="Times New Roman" w:hAnsi="Times New Roman" w:cs="Times New Roman"/>
                      <w:sz w:val="28"/>
                      <w:szCs w:val="28"/>
                      <w:lang w:val="ru" w:eastAsia="fi-FI"/>
                    </w:rPr>
                    <w:t xml:space="preserve">Философия 5 </w:t>
                  </w:r>
                  <w:r>
                    <w:rPr>
                      <w:rFonts w:ascii="Times New Roman" w:eastAsia="Times New Roman" w:hAnsi="Times New Roman" w:cs="Times New Roman"/>
                      <w:sz w:val="28"/>
                      <w:szCs w:val="28"/>
                      <w:lang w:val="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8707" w:type="dxa"/>
                  <w:gridSpan w:val="11"/>
                  <w:shd w:val="clear" w:color="auto" w:fill="D9D9D9" w:themeFill="background1" w:themeFillShade="D9"/>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 w:eastAsia="fi-FI"/>
                    </w:rPr>
                    <w:t xml:space="preserve">МОДУЛЬ СОЦИАЛЬНО-ПОЛИТИЧЕСКИХ ЗНАНИЙ </w:t>
                  </w:r>
                  <w:r w:rsidRPr="00EE3DE8">
                    <w:rPr>
                      <w:rFonts w:ascii="Times New Roman" w:eastAsia="Times New Roman" w:hAnsi="Times New Roman" w:cs="Times New Roman"/>
                      <w:b/>
                      <w:bCs/>
                      <w:sz w:val="28"/>
                      <w:szCs w:val="28"/>
                      <w:lang w:val="ru-RU" w:eastAsia="fi-FI"/>
                    </w:rPr>
                    <w:t xml:space="preserve">– 8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Социология </w:t>
                  </w:r>
                  <w:r w:rsidRPr="00EE3DE8">
                    <w:rPr>
                      <w:rFonts w:ascii="Times New Roman" w:eastAsia="Times New Roman" w:hAnsi="Times New Roman" w:cs="Times New Roman"/>
                      <w:sz w:val="28"/>
                      <w:szCs w:val="28"/>
                      <w:lang w:val="ru-RU" w:eastAsia="fi-FI"/>
                    </w:rPr>
                    <w:t>2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Политология </w:t>
                  </w:r>
                  <w:r w:rsidRPr="00EE3DE8">
                    <w:rPr>
                      <w:rFonts w:ascii="Times New Roman" w:eastAsia="Times New Roman" w:hAnsi="Times New Roman" w:cs="Times New Roman"/>
                      <w:sz w:val="28"/>
                      <w:szCs w:val="28"/>
                      <w:lang w:val="ru-RU" w:eastAsia="fi-FI"/>
                    </w:rPr>
                    <w:t>2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Культурология </w:t>
                  </w:r>
                  <w:r w:rsidRPr="00EE3DE8">
                    <w:rPr>
                      <w:rFonts w:ascii="Times New Roman" w:eastAsia="Times New Roman" w:hAnsi="Times New Roman" w:cs="Times New Roman"/>
                      <w:sz w:val="28"/>
                      <w:szCs w:val="28"/>
                      <w:lang w:val="ru-RU" w:eastAsia="fi-FI"/>
                    </w:rPr>
                    <w:t>2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Психология </w:t>
                  </w:r>
                  <w:r w:rsidRPr="00EE3DE8">
                    <w:rPr>
                      <w:rFonts w:ascii="Times New Roman" w:eastAsia="Times New Roman" w:hAnsi="Times New Roman" w:cs="Times New Roman"/>
                      <w:sz w:val="28"/>
                      <w:szCs w:val="28"/>
                      <w:lang w:val="ru-RU" w:eastAsia="fi-FI"/>
                    </w:rPr>
                    <w:t>2 академических кредита</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8707" w:type="dxa"/>
                  <w:gridSpan w:val="11"/>
                  <w:shd w:val="clear" w:color="auto" w:fill="D9D9D9" w:themeFill="background1" w:themeFillShade="D9"/>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 w:eastAsia="fi-FI"/>
                    </w:rPr>
                    <w:t xml:space="preserve">ИНСТРУМЕНТАЛЬНЫЙ И КОММУНИКАЦИОННЫЙ МОДУЛЬ </w:t>
                  </w:r>
                  <w:r w:rsidRPr="00EE3DE8">
                    <w:rPr>
                      <w:rFonts w:ascii="Times New Roman" w:eastAsia="Times New Roman" w:hAnsi="Times New Roman" w:cs="Times New Roman"/>
                      <w:b/>
                      <w:bCs/>
                      <w:sz w:val="28"/>
                      <w:szCs w:val="28"/>
                      <w:lang w:val="ru-RU" w:eastAsia="fi-FI"/>
                    </w:rPr>
                    <w:t xml:space="preserve">– 25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Русский /казахский язык </w:t>
                  </w:r>
                  <w:r w:rsidRPr="00EE3DE8">
                    <w:rPr>
                      <w:rFonts w:ascii="Times New Roman" w:eastAsia="Times New Roman" w:hAnsi="Times New Roman" w:cs="Times New Roman"/>
                      <w:sz w:val="28"/>
                      <w:szCs w:val="28"/>
                      <w:lang w:val="ru-RU" w:eastAsia="fi-FI"/>
                    </w:rPr>
                    <w:t xml:space="preserve">10 </w:t>
                  </w:r>
                  <w:r>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Иностранный язык 10</w:t>
                  </w:r>
                  <w:r w:rsidRPr="00EE3DE8">
                    <w:rPr>
                      <w:rFonts w:ascii="Times New Roman" w:eastAsia="Times New Roman" w:hAnsi="Times New Roman" w:cs="Times New Roman"/>
                      <w:sz w:val="28"/>
                      <w:szCs w:val="28"/>
                      <w:lang w:val="ru-RU" w:eastAsia="fi-FI"/>
                    </w:rPr>
                    <w:t xml:space="preserve"> </w:t>
                  </w:r>
                  <w:r>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Информационно-коммуникационные технологии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en-US"/>
                    </w:rPr>
                  </w:pPr>
                  <w:r w:rsidRPr="00EE3DE8">
                    <w:rPr>
                      <w:rFonts w:ascii="Times New Roman" w:hAnsi="Times New Roman" w:cs="Times New Roman"/>
                      <w:sz w:val="28"/>
                      <w:szCs w:val="28"/>
                      <w:lang w:val="ru-RU"/>
                    </w:rPr>
                    <w:t>5</w:t>
                  </w: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8707" w:type="dxa"/>
                  <w:gridSpan w:val="11"/>
                  <w:shd w:val="clear" w:color="auto" w:fill="D9D9D9" w:themeFill="background1" w:themeFillShade="D9"/>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 w:eastAsia="fi-FI"/>
                    </w:rPr>
                    <w:t xml:space="preserve">МОДУЛЬ УКРЕПЛЕНИЯ ЗДОРОВЬЯ </w:t>
                  </w:r>
                  <w:r w:rsidRPr="00EE3DE8">
                    <w:rPr>
                      <w:rFonts w:ascii="Times New Roman" w:eastAsia="Times New Roman" w:hAnsi="Times New Roman" w:cs="Times New Roman"/>
                      <w:b/>
                      <w:bCs/>
                      <w:sz w:val="28"/>
                      <w:szCs w:val="28"/>
                      <w:lang w:val="ru-RU" w:eastAsia="fi-FI"/>
                    </w:rPr>
                    <w:t xml:space="preserve">– 8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Физическая культура  </w:t>
                  </w:r>
                  <w:r w:rsidRPr="00EE3DE8">
                    <w:rPr>
                      <w:rFonts w:ascii="Times New Roman" w:eastAsia="Times New Roman" w:hAnsi="Times New Roman" w:cs="Times New Roman"/>
                      <w:sz w:val="28"/>
                      <w:szCs w:val="28"/>
                      <w:lang w:val="ru-RU" w:eastAsia="fi-FI"/>
                    </w:rPr>
                    <w:t xml:space="preserve">8 </w:t>
                  </w:r>
                  <w:r>
                    <w:rPr>
                      <w:rFonts w:ascii="Times New Roman" w:eastAsia="Times New Roman" w:hAnsi="Times New Roman" w:cs="Times New Roman"/>
                      <w:sz w:val="28"/>
                      <w:szCs w:val="28"/>
                      <w:lang w:val="ru-RU" w:eastAsia="fi-FI"/>
                    </w:rPr>
                    <w:t>академических кредитов</w:t>
                  </w:r>
                </w:p>
              </w:tc>
              <w:tc>
                <w:tcPr>
                  <w:tcW w:w="852"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709"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810" w:type="dxa"/>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r w:rsidRPr="00EE3DE8">
                    <w:rPr>
                      <w:rFonts w:ascii="Times New Roman" w:hAnsi="Times New Roman" w:cs="Times New Roman"/>
                      <w:sz w:val="28"/>
                      <w:szCs w:val="28"/>
                      <w:lang w:val="ru-RU"/>
                    </w:rPr>
                    <w:t>2</w:t>
                  </w: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en-US"/>
                    </w:rPr>
                  </w:pPr>
                </w:p>
              </w:tc>
            </w:tr>
            <w:tr w:rsidR="007C752E" w:rsidRPr="00EE3DE8" w:rsidTr="00377570">
              <w:tc>
                <w:tcPr>
                  <w:tcW w:w="8707" w:type="dxa"/>
                  <w:gridSpan w:val="11"/>
                  <w:shd w:val="clear" w:color="auto" w:fill="D9D9D9" w:themeFill="background1" w:themeFillShade="D9"/>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ru-RU" w:eastAsia="fi-FI"/>
                    </w:rPr>
                  </w:pPr>
                  <w:r w:rsidRPr="00EE3DE8">
                    <w:rPr>
                      <w:rFonts w:ascii="Times New Roman" w:eastAsia="Times New Roman" w:hAnsi="Times New Roman" w:cs="Times New Roman"/>
                      <w:b/>
                      <w:bCs/>
                      <w:sz w:val="28"/>
                      <w:szCs w:val="28"/>
                      <w:lang w:val="ru" w:eastAsia="fi-FI"/>
                    </w:rPr>
                    <w:lastRenderedPageBreak/>
                    <w:t xml:space="preserve">КОМПОНЕНТ ПО ВЫБОРУ </w:t>
                  </w:r>
                  <w:r w:rsidRPr="00EE3DE8">
                    <w:rPr>
                      <w:rFonts w:ascii="Times New Roman" w:eastAsia="Times New Roman" w:hAnsi="Times New Roman" w:cs="Times New Roman"/>
                      <w:b/>
                      <w:bCs/>
                      <w:sz w:val="28"/>
                      <w:szCs w:val="28"/>
                      <w:lang w:val="ru-RU" w:eastAsia="fi-FI"/>
                    </w:rPr>
                    <w:t xml:space="preserve">– 5 </w:t>
                  </w:r>
                  <w:r>
                    <w:rPr>
                      <w:rFonts w:ascii="Times New Roman" w:eastAsia="Times New Roman" w:hAnsi="Times New Roman" w:cs="Times New Roman"/>
                      <w:b/>
                      <w:bCs/>
                      <w:sz w:val="28"/>
                      <w:szCs w:val="28"/>
                      <w:lang w:val="ru-RU" w:eastAsia="fi-FI"/>
                    </w:rPr>
                    <w:t>академических кредитов</w:t>
                  </w: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Основы экономики и права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vMerge w:val="restart"/>
                  <w:shd w:val="clear" w:color="auto" w:fill="B4C6E7" w:themeFill="accent1" w:themeFillTint="66"/>
                </w:tcPr>
                <w:p w:rsidR="007C752E" w:rsidRPr="00EE3DE8" w:rsidRDefault="007C752E" w:rsidP="007C752E">
                  <w:pPr>
                    <w:tabs>
                      <w:tab w:val="left" w:pos="284"/>
                      <w:tab w:val="left" w:pos="426"/>
                    </w:tabs>
                    <w:jc w:val="center"/>
                    <w:rPr>
                      <w:rFonts w:ascii="Times New Roman" w:hAnsi="Times New Roman" w:cs="Times New Roman"/>
                      <w:sz w:val="28"/>
                      <w:szCs w:val="28"/>
                      <w:lang w:val="ru-RU"/>
                    </w:rPr>
                  </w:pPr>
                </w:p>
                <w:p w:rsidR="007C752E" w:rsidRPr="00EE3DE8" w:rsidRDefault="007C752E" w:rsidP="007C752E">
                  <w:pPr>
                    <w:tabs>
                      <w:tab w:val="left" w:pos="284"/>
                      <w:tab w:val="left" w:pos="426"/>
                    </w:tabs>
                    <w:jc w:val="center"/>
                    <w:rPr>
                      <w:rFonts w:ascii="Times New Roman" w:hAnsi="Times New Roman" w:cs="Times New Roman"/>
                      <w:sz w:val="28"/>
                      <w:szCs w:val="28"/>
                      <w:lang w:val="ru-RU"/>
                    </w:rPr>
                  </w:pPr>
                </w:p>
                <w:p w:rsidR="007C752E" w:rsidRPr="00EE3DE8" w:rsidRDefault="007C752E" w:rsidP="007C752E">
                  <w:pPr>
                    <w:tabs>
                      <w:tab w:val="left" w:pos="284"/>
                      <w:tab w:val="left" w:pos="426"/>
                    </w:tabs>
                    <w:jc w:val="center"/>
                    <w:rPr>
                      <w:rFonts w:ascii="Times New Roman" w:hAnsi="Times New Roman" w:cs="Times New Roman"/>
                      <w:sz w:val="28"/>
                      <w:szCs w:val="28"/>
                      <w:lang w:val="ru-RU"/>
                    </w:rPr>
                  </w:pPr>
                </w:p>
                <w:p w:rsidR="007C752E" w:rsidRPr="00EE3DE8" w:rsidRDefault="007C752E" w:rsidP="007C752E">
                  <w:pPr>
                    <w:tabs>
                      <w:tab w:val="left" w:pos="284"/>
                      <w:tab w:val="left" w:pos="426"/>
                    </w:tabs>
                    <w:jc w:val="center"/>
                    <w:rPr>
                      <w:rFonts w:ascii="Times New Roman" w:hAnsi="Times New Roman" w:cs="Times New Roman"/>
                      <w:sz w:val="28"/>
                      <w:szCs w:val="28"/>
                      <w:lang w:val="ru-RU"/>
                    </w:rPr>
                  </w:pPr>
                </w:p>
                <w:p w:rsidR="007C752E" w:rsidRPr="00EE3DE8" w:rsidRDefault="007C752E" w:rsidP="007C752E">
                  <w:pPr>
                    <w:tabs>
                      <w:tab w:val="left" w:pos="284"/>
                      <w:tab w:val="left" w:pos="426"/>
                    </w:tabs>
                    <w:jc w:val="center"/>
                    <w:rPr>
                      <w:rFonts w:ascii="Times New Roman" w:hAnsi="Times New Roman" w:cs="Times New Roman"/>
                      <w:sz w:val="28"/>
                      <w:szCs w:val="28"/>
                      <w:lang w:val="ru-RU"/>
                    </w:rPr>
                  </w:pPr>
                </w:p>
                <w:p w:rsidR="007C752E" w:rsidRPr="00EE3DE8" w:rsidRDefault="007C752E" w:rsidP="007C752E">
                  <w:pPr>
                    <w:tabs>
                      <w:tab w:val="left" w:pos="284"/>
                      <w:tab w:val="left" w:pos="426"/>
                    </w:tabs>
                    <w:jc w:val="center"/>
                    <w:rPr>
                      <w:rFonts w:ascii="Times New Roman" w:hAnsi="Times New Roman" w:cs="Times New Roman"/>
                      <w:sz w:val="28"/>
                      <w:szCs w:val="28"/>
                      <w:lang w:val="ru-RU"/>
                    </w:rPr>
                  </w:pPr>
                  <w:r w:rsidRPr="00EE3DE8">
                    <w:rPr>
                      <w:rFonts w:ascii="Times New Roman" w:hAnsi="Times New Roman" w:cs="Times New Roman"/>
                      <w:sz w:val="28"/>
                      <w:szCs w:val="28"/>
                      <w:lang w:val="ru-RU"/>
                    </w:rPr>
                    <w:t>5</w:t>
                  </w: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Основы антикоррупционной культуры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vMerge/>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Навыки предпринимательства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vMerge/>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Экология и безопасность жизнедеятельности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vMerge/>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2297" w:type="dxa"/>
                  <w:gridSpan w:val="2"/>
                </w:tcPr>
                <w:p w:rsidR="007C752E" w:rsidRPr="00EE3DE8" w:rsidRDefault="007C752E" w:rsidP="007C752E">
                  <w:pPr>
                    <w:tabs>
                      <w:tab w:val="left" w:pos="284"/>
                      <w:tab w:val="left" w:pos="426"/>
                    </w:tabs>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 w:eastAsia="fi-FI"/>
                    </w:rPr>
                    <w:t xml:space="preserve">Методы научных исследований </w:t>
                  </w:r>
                  <w:r w:rsidRPr="00EE3DE8">
                    <w:rPr>
                      <w:rFonts w:ascii="Times New Roman" w:eastAsia="Times New Roman" w:hAnsi="Times New Roman" w:cs="Times New Roman"/>
                      <w:sz w:val="28"/>
                      <w:szCs w:val="28"/>
                      <w:lang w:val="ru-RU" w:eastAsia="fi-FI"/>
                    </w:rPr>
                    <w:t xml:space="preserve">5 </w:t>
                  </w:r>
                  <w:r>
                    <w:rPr>
                      <w:rFonts w:ascii="Times New Roman" w:eastAsia="Times New Roman" w:hAnsi="Times New Roman" w:cs="Times New Roman"/>
                      <w:sz w:val="28"/>
                      <w:szCs w:val="28"/>
                      <w:lang w:val="ru-RU" w:eastAsia="fi-FI"/>
                    </w:rPr>
                    <w:t>академических кредитов</w:t>
                  </w:r>
                </w:p>
              </w:tc>
              <w:tc>
                <w:tcPr>
                  <w:tcW w:w="852"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09" w:type="dxa"/>
                  <w:vMerge/>
                  <w:shd w:val="clear" w:color="auto" w:fill="B4C6E7" w:themeFill="accent1" w:themeFillTint="66"/>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935" w:type="dxa"/>
                  <w:gridSpan w:val="2"/>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775"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c>
                <w:tcPr>
                  <w:tcW w:w="810" w:type="dxa"/>
                </w:tcPr>
                <w:p w:rsidR="007C752E" w:rsidRPr="00EE3DE8" w:rsidRDefault="007C752E" w:rsidP="007C752E">
                  <w:pPr>
                    <w:tabs>
                      <w:tab w:val="left" w:pos="284"/>
                      <w:tab w:val="left" w:pos="426"/>
                    </w:tabs>
                    <w:rPr>
                      <w:rFonts w:ascii="Times New Roman" w:hAnsi="Times New Roman" w:cs="Times New Roman"/>
                      <w:sz w:val="28"/>
                      <w:szCs w:val="28"/>
                      <w:lang w:val="ru-RU"/>
                    </w:rPr>
                  </w:pPr>
                </w:p>
              </w:tc>
            </w:tr>
            <w:tr w:rsidR="007C752E" w:rsidRPr="00EE3DE8" w:rsidTr="00377570">
              <w:tc>
                <w:tcPr>
                  <w:tcW w:w="8707" w:type="dxa"/>
                  <w:gridSpan w:val="11"/>
                  <w:shd w:val="clear" w:color="auto" w:fill="B4C6E7" w:themeFill="accent1" w:themeFillTint="66"/>
                </w:tcPr>
                <w:p w:rsidR="007C752E" w:rsidRPr="00EE3DE8" w:rsidRDefault="007C752E" w:rsidP="007C752E">
                  <w:pPr>
                    <w:tabs>
                      <w:tab w:val="left" w:pos="284"/>
                      <w:tab w:val="left" w:pos="426"/>
                    </w:tabs>
                    <w:rPr>
                      <w:rFonts w:ascii="Times New Roman" w:eastAsia="Times New Roman" w:hAnsi="Times New Roman" w:cs="Times New Roman"/>
                      <w:b/>
                      <w:bCs/>
                      <w:sz w:val="28"/>
                      <w:szCs w:val="28"/>
                      <w:lang w:val="en-US" w:eastAsia="fi-FI"/>
                    </w:rPr>
                  </w:pPr>
                  <w:r w:rsidRPr="00EE3DE8">
                    <w:rPr>
                      <w:rFonts w:ascii="Times New Roman" w:eastAsia="Times New Roman" w:hAnsi="Times New Roman" w:cs="Times New Roman"/>
                      <w:b/>
                      <w:bCs/>
                      <w:sz w:val="28"/>
                      <w:szCs w:val="28"/>
                      <w:lang w:val="ru" w:eastAsia="fi-FI"/>
                    </w:rPr>
                    <w:t xml:space="preserve">ПРЕДМЕТНЫЙ КОМПОНЕНТ </w:t>
                  </w:r>
                </w:p>
              </w:tc>
            </w:tr>
          </w:tbl>
          <w:tbl>
            <w:tblPr>
              <w:tblW w:w="8702" w:type="dxa"/>
              <w:tblLayout w:type="fixed"/>
              <w:tblCellMar>
                <w:top w:w="15" w:type="dxa"/>
                <w:left w:w="15" w:type="dxa"/>
                <w:bottom w:w="15" w:type="dxa"/>
                <w:right w:w="15" w:type="dxa"/>
              </w:tblCellMar>
              <w:tblLook w:val="04A0" w:firstRow="1" w:lastRow="0" w:firstColumn="1" w:lastColumn="0" w:noHBand="0" w:noVBand="1"/>
            </w:tblPr>
            <w:tblGrid>
              <w:gridCol w:w="2292"/>
              <w:gridCol w:w="833"/>
              <w:gridCol w:w="810"/>
              <w:gridCol w:w="717"/>
              <w:gridCol w:w="720"/>
              <w:gridCol w:w="990"/>
              <w:gridCol w:w="720"/>
              <w:gridCol w:w="817"/>
              <w:gridCol w:w="83"/>
              <w:gridCol w:w="137"/>
              <w:gridCol w:w="583"/>
            </w:tblGrid>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Основы теории изучаемых иностранных языков </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5</w:t>
                  </w:r>
                </w:p>
              </w:tc>
              <w:tc>
                <w:tcPr>
                  <w:tcW w:w="99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5</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Введение в языкознание </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Второй иностранный язык (А1,А2)</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6 </w:t>
                  </w:r>
                  <w:r>
                    <w:rPr>
                      <w:rFonts w:ascii="Times New Roman" w:eastAsia="Times New Roman" w:hAnsi="Times New Roman" w:cs="Times New Roman"/>
                      <w:bCs/>
                      <w:sz w:val="28"/>
                      <w:szCs w:val="28"/>
                      <w:lang w:val="en-US" w:eastAsia="fi-FI"/>
                    </w:rPr>
                    <w:t>академических кредитов</w:t>
                  </w:r>
                  <w:r w:rsidRPr="00EE3DE8">
                    <w:rPr>
                      <w:rFonts w:ascii="Times New Roman" w:eastAsia="Times New Roman" w:hAnsi="Times New Roman" w:cs="Times New Roman"/>
                      <w:sz w:val="28"/>
                      <w:szCs w:val="28"/>
                      <w:lang w:eastAsia="ru-RU"/>
                    </w:rPr>
                    <w:t xml:space="preserve"> </w:t>
                  </w:r>
                </w:p>
              </w:tc>
              <w:tc>
                <w:tcPr>
                  <w:tcW w:w="833"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3</w:t>
                  </w:r>
                </w:p>
              </w:tc>
              <w:tc>
                <w:tcPr>
                  <w:tcW w:w="81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Функциональная стилистика</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shd w:val="clear" w:color="auto" w:fill="FFFFFF"/>
                      <w:lang w:eastAsia="ru-RU"/>
                    </w:rPr>
                    <w:t xml:space="preserve">3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Интерпретация иноязычного  текста</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shd w:val="clear" w:color="auto" w:fill="FFFFFF"/>
                      <w:lang w:eastAsia="ru-RU"/>
                    </w:rPr>
                    <w:t xml:space="preserve">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Лингвостилистика</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shd w:val="clear" w:color="auto" w:fill="FFFFFF"/>
                      <w:lang w:eastAsia="ru-RU"/>
                    </w:rPr>
                    <w:t xml:space="preserve">3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Функционирование изучаемых иностранных языков в различных сферах речевого общения</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 xml:space="preserve">3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Сравнительно-сопоставительная типология изучаемых языков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3</w:t>
                  </w: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Сопоставительная лингвистика 3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Лингвистическая типология  </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3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lastRenderedPageBreak/>
                    <w:t xml:space="preserve">Межкультурная коммуникация и мультилингвизм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3</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 xml:space="preserve">Теория мультилингвизма Языковые контакты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vMerge/>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Педагогические аспекты билингвизма</w:t>
                  </w:r>
                </w:p>
                <w:p w:rsidR="007C752E" w:rsidRPr="00EE3DE8" w:rsidRDefault="007C752E" w:rsidP="007C752E">
                  <w:pPr>
                    <w:spacing w:after="0" w:line="240" w:lineRule="auto"/>
                    <w:jc w:val="both"/>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 xml:space="preserve">3 </w:t>
                  </w:r>
                  <w:r w:rsidRPr="00EE3DE8">
                    <w:rPr>
                      <w:rFonts w:ascii="Times New Roman" w:eastAsia="Times New Roman" w:hAnsi="Times New Roman" w:cs="Times New Roman"/>
                      <w:bCs/>
                      <w:sz w:val="28"/>
                      <w:szCs w:val="28"/>
                      <w:lang w:val="ru-RU" w:eastAsia="fi-FI"/>
                    </w:rPr>
                    <w:t>академических кредита</w:t>
                  </w:r>
                </w:p>
              </w:tc>
              <w:tc>
                <w:tcPr>
                  <w:tcW w:w="833" w:type="dxa"/>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Методика и лингводидактика преподавания 1 иностранного языка</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8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Методика и лингводидактика преподавания 2 иностранного языка</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4</w:t>
                  </w: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3</w:t>
                  </w: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Компьютерные приложения и ресурсы в изучении и преподавании иностранных языков  5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5</w:t>
                  </w: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lastRenderedPageBreak/>
                    <w:t xml:space="preserve">Инновационные педагогические подходы в преподавании иностранного языка 5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IT технологии при иноязычной подготовке </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5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Технологии критериального оценивания 5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5</w:t>
                  </w:r>
                </w:p>
              </w:tc>
              <w:tc>
                <w:tcPr>
                  <w:tcW w:w="9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Оценивание языка в классе Этапы и инструменты оценивания 5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Критерии и дескрипторы оценивания учебных достижений </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5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 Стратегии обучения иностранным языкам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3</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Развитие критического </w:t>
                  </w:r>
                  <w:r w:rsidRPr="00EE3DE8">
                    <w:rPr>
                      <w:rFonts w:ascii="Times New Roman" w:eastAsia="Times New Roman" w:hAnsi="Times New Roman" w:cs="Times New Roman"/>
                      <w:sz w:val="28"/>
                      <w:szCs w:val="28"/>
                      <w:lang w:eastAsia="ru-RU"/>
                    </w:rPr>
                    <w:lastRenderedPageBreak/>
                    <w:t xml:space="preserve">мышления и языковые навыки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Основной иностранный язык  (уровень В1/В2)</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 xml:space="preserve">9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B739AF">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shd w:val="clear" w:color="auto" w:fill="FFFFFF"/>
                      <w:lang w:val="ru-RU" w:eastAsia="ru-RU"/>
                    </w:rPr>
                  </w:pPr>
                  <w:r w:rsidRPr="00EE3DE8">
                    <w:rPr>
                      <w:rFonts w:ascii="Times New Roman" w:eastAsia="Times New Roman" w:hAnsi="Times New Roman" w:cs="Times New Roman"/>
                      <w:sz w:val="28"/>
                      <w:szCs w:val="28"/>
                      <w:shd w:val="clear" w:color="auto" w:fill="FFFFFF"/>
                      <w:lang w:val="ru-RU" w:eastAsia="ru-RU"/>
                    </w:rPr>
                    <w:t xml:space="preserve">Практическая фонетика и аудирование первого иностранного языка 4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4</w:t>
                  </w:r>
                </w:p>
              </w:tc>
              <w:tc>
                <w:tcPr>
                  <w:tcW w:w="7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shd w:val="clear" w:color="auto" w:fill="FFFFFF"/>
                      <w:lang w:eastAsia="ru-RU"/>
                    </w:rPr>
                  </w:pPr>
                  <w:r w:rsidRPr="00EE3DE8">
                    <w:rPr>
                      <w:rFonts w:ascii="Times New Roman" w:eastAsia="Times New Roman" w:hAnsi="Times New Roman" w:cs="Times New Roman"/>
                      <w:sz w:val="28"/>
                      <w:szCs w:val="28"/>
                      <w:shd w:val="clear" w:color="auto" w:fill="FFFFFF"/>
                      <w:lang w:eastAsia="ru-RU"/>
                    </w:rPr>
                    <w:t>Второй иностранный язык (уровень В1\В2)</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shd w:val="clear" w:color="auto" w:fill="FFFFFF"/>
                      <w:lang w:eastAsia="ru-RU"/>
                    </w:rPr>
                    <w:t xml:space="preserve">8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Иностранные языки и цифровая коммуникация  3</w:t>
                  </w:r>
                  <w:r w:rsidRPr="00EE3DE8">
                    <w:rPr>
                      <w:rFonts w:ascii="Times New Roman" w:eastAsia="Times New Roman" w:hAnsi="Times New Roman" w:cs="Times New Roman"/>
                      <w:bCs/>
                      <w:sz w:val="28"/>
                      <w:szCs w:val="28"/>
                      <w:lang w:val="ru-RU" w:eastAsia="fi-FI"/>
                    </w:rPr>
                    <w:t xml:space="preserve"> 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3</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Преподавание языков и медиаграмотность 3</w:t>
                  </w:r>
                  <w:r w:rsidRPr="00EE3DE8">
                    <w:rPr>
                      <w:rFonts w:ascii="Times New Roman" w:eastAsia="Times New Roman" w:hAnsi="Times New Roman" w:cs="Times New Roman"/>
                      <w:bCs/>
                      <w:sz w:val="28"/>
                      <w:szCs w:val="28"/>
                      <w:lang w:val="ru-RU" w:eastAsia="fi-FI"/>
                    </w:rPr>
                    <w:t xml:space="preserve"> 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Зарубежная литература и творческое письмо 4 </w:t>
                  </w:r>
                  <w:r w:rsidRPr="00EE3DE8">
                    <w:rPr>
                      <w:rFonts w:ascii="Times New Roman" w:eastAsia="Times New Roman" w:hAnsi="Times New Roman" w:cs="Times New Roman"/>
                      <w:bCs/>
                      <w:sz w:val="28"/>
                      <w:szCs w:val="28"/>
                      <w:lang w:val="ru-RU" w:eastAsia="fi-FI"/>
                    </w:rPr>
                    <w:lastRenderedPageBreak/>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900" w:type="dxa"/>
                  <w:gridSpan w:val="2"/>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Зарубежная</w:t>
                  </w:r>
                  <w:r w:rsidRPr="00EE3DE8">
                    <w:rPr>
                      <w:rFonts w:ascii="Times New Roman" w:eastAsia="Times New Roman" w:hAnsi="Times New Roman" w:cs="Times New Roman"/>
                      <w:sz w:val="28"/>
                      <w:szCs w:val="28"/>
                      <w:lang w:val="ru-RU" w:eastAsia="ru-RU"/>
                    </w:rPr>
                    <w:t xml:space="preserve"> </w:t>
                  </w:r>
                  <w:r w:rsidRPr="00EE3DE8">
                    <w:rPr>
                      <w:rFonts w:ascii="Times New Roman" w:eastAsia="Times New Roman" w:hAnsi="Times New Roman" w:cs="Times New Roman"/>
                      <w:sz w:val="28"/>
                      <w:szCs w:val="28"/>
                      <w:lang w:eastAsia="ru-RU"/>
                    </w:rPr>
                    <w:t>литература</w:t>
                  </w:r>
                  <w:r w:rsidRPr="00EE3DE8">
                    <w:rPr>
                      <w:rFonts w:ascii="Times New Roman" w:eastAsia="Times New Roman" w:hAnsi="Times New Roman" w:cs="Times New Roman"/>
                      <w:sz w:val="28"/>
                      <w:szCs w:val="28"/>
                      <w:lang w:val="en-US" w:eastAsia="ru-RU"/>
                    </w:rPr>
                    <w:t>  </w:t>
                  </w:r>
                </w:p>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4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c>
                <w:tcPr>
                  <w:tcW w:w="900" w:type="dxa"/>
                  <w:gridSpan w:val="2"/>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en-US"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Культурное многообразие стран изучаемых языков 4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val="ru-RU" w:eastAsia="ru-RU"/>
                    </w:rPr>
                    <w:t>4</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jc w:val="both"/>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Лингвострановедение 4 </w:t>
                  </w:r>
                  <w:r w:rsidRPr="00EE3DE8">
                    <w:rPr>
                      <w:rFonts w:ascii="Times New Roman" w:eastAsia="Times New Roman" w:hAnsi="Times New Roman" w:cs="Times New Roman"/>
                      <w:bCs/>
                      <w:sz w:val="28"/>
                      <w:szCs w:val="28"/>
                      <w:lang w:val="en-US" w:eastAsia="fi-FI"/>
                    </w:rPr>
                    <w:t>академических кредит</w:t>
                  </w:r>
                  <w:r w:rsidRPr="00EE3DE8">
                    <w:rPr>
                      <w:rFonts w:ascii="Times New Roman" w:eastAsia="Times New Roman" w:hAnsi="Times New Roman" w:cs="Times New Roman"/>
                      <w:bCs/>
                      <w:sz w:val="28"/>
                      <w:szCs w:val="28"/>
                      <w:lang w:val="ru-RU" w:eastAsia="fi-FI"/>
                    </w:rPr>
                    <w:t>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Профессионально-ориентированный основной иностранный язык </w:t>
                  </w:r>
                  <w:r w:rsidRPr="00EE3DE8">
                    <w:rPr>
                      <w:rFonts w:ascii="Times New Roman" w:eastAsia="Times New Roman" w:hAnsi="Times New Roman" w:cs="Times New Roman"/>
                      <w:sz w:val="28"/>
                      <w:szCs w:val="28"/>
                      <w:shd w:val="clear" w:color="auto" w:fill="FFFFFF"/>
                      <w:lang w:eastAsia="ru-RU"/>
                    </w:rPr>
                    <w:t>(уровень С1/С2</w:t>
                  </w:r>
                  <w:r w:rsidRPr="00EE3DE8">
                    <w:rPr>
                      <w:rFonts w:ascii="Times New Roman" w:eastAsia="Times New Roman" w:hAnsi="Times New Roman" w:cs="Times New Roman"/>
                      <w:sz w:val="28"/>
                      <w:szCs w:val="28"/>
                      <w:lang w:eastAsia="ru-RU"/>
                    </w:rPr>
                    <w:t>)</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5</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Профессионально-ориентированный второй иностранный язык </w:t>
                  </w:r>
                  <w:r w:rsidRPr="00EE3DE8">
                    <w:rPr>
                      <w:rFonts w:ascii="Times New Roman" w:eastAsia="Times New Roman" w:hAnsi="Times New Roman" w:cs="Times New Roman"/>
                      <w:sz w:val="28"/>
                      <w:szCs w:val="28"/>
                      <w:shd w:val="clear" w:color="auto" w:fill="FFFFFF"/>
                      <w:lang w:eastAsia="ru-RU"/>
                    </w:rPr>
                    <w:t>(уровень С1/С2</w:t>
                  </w:r>
                  <w:r w:rsidRPr="00EE3DE8">
                    <w:rPr>
                      <w:rFonts w:ascii="Times New Roman" w:eastAsia="Times New Roman" w:hAnsi="Times New Roman" w:cs="Times New Roman"/>
                      <w:sz w:val="28"/>
                      <w:szCs w:val="28"/>
                      <w:lang w:eastAsia="ru-RU"/>
                    </w:rPr>
                    <w:t>)</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8 </w:t>
                  </w:r>
                  <w:r>
                    <w:rPr>
                      <w:rFonts w:ascii="Times New Roman" w:eastAsia="Times New Roman" w:hAnsi="Times New Roman" w:cs="Times New Roman"/>
                      <w:bCs/>
                      <w:sz w:val="28"/>
                      <w:szCs w:val="28"/>
                      <w:lang w:val="en-US"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720" w:type="dxa"/>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4</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Основной иностранный язык для академических целей 7 </w:t>
                  </w:r>
                  <w:r>
                    <w:rPr>
                      <w:rFonts w:ascii="Times New Roman" w:eastAsia="Times New Roman" w:hAnsi="Times New Roman" w:cs="Times New Roman"/>
                      <w:bCs/>
                      <w:sz w:val="28"/>
                      <w:szCs w:val="28"/>
                      <w:lang w:val="ru-RU" w:eastAsia="fi-FI"/>
                    </w:rPr>
                    <w:lastRenderedPageBreak/>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7</w:t>
                  </w: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500"/>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Академический английский язык </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7 </w:t>
                  </w:r>
                  <w:r>
                    <w:rPr>
                      <w:rFonts w:ascii="Times New Roman" w:eastAsia="Times New Roman" w:hAnsi="Times New Roman" w:cs="Times New Roman"/>
                      <w:bCs/>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1085"/>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Практика делового дискурса (основной и второй языки)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w:t>
                  </w:r>
                </w:p>
              </w:tc>
              <w:tc>
                <w:tcPr>
                  <w:tcW w:w="720" w:type="dxa"/>
                  <w:gridSpan w:val="2"/>
                  <w:vMerge w:val="restart"/>
                  <w:tcBorders>
                    <w:top w:val="single" w:sz="8" w:space="0" w:color="000000"/>
                    <w:left w:val="single" w:sz="8" w:space="0" w:color="000000"/>
                    <w:right w:val="single" w:sz="8" w:space="0" w:color="000000"/>
                  </w:tcBorders>
                  <w:shd w:val="clear" w:color="auto" w:fill="B4C6E7" w:themeFill="accent1" w:themeFillTint="6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p w:rsidR="007C752E" w:rsidRPr="00EE3DE8" w:rsidRDefault="007C752E" w:rsidP="007C752E">
                  <w:pPr>
                    <w:spacing w:after="0" w:line="240" w:lineRule="auto"/>
                    <w:rPr>
                      <w:rFonts w:ascii="Times New Roman" w:eastAsia="Times New Roman" w:hAnsi="Times New Roman" w:cs="Times New Roman"/>
                      <w:sz w:val="28"/>
                      <w:szCs w:val="28"/>
                      <w:lang w:eastAsia="ru-RU"/>
                    </w:rPr>
                  </w:pPr>
                </w:p>
                <w:p w:rsidR="007C752E" w:rsidRPr="00EE3DE8" w:rsidRDefault="007C752E" w:rsidP="007C752E">
                  <w:pPr>
                    <w:spacing w:after="0" w:line="240" w:lineRule="auto"/>
                    <w:rPr>
                      <w:rFonts w:ascii="Times New Roman" w:eastAsia="Times New Roman" w:hAnsi="Times New Roman" w:cs="Times New Roman"/>
                      <w:sz w:val="28"/>
                      <w:szCs w:val="28"/>
                      <w:lang w:val="ru-RU" w:eastAsia="ru-RU"/>
                    </w:rPr>
                  </w:pPr>
                  <w:r w:rsidRPr="00EE3DE8">
                    <w:rPr>
                      <w:rFonts w:ascii="Times New Roman" w:eastAsia="Times New Roman" w:hAnsi="Times New Roman" w:cs="Times New Roman"/>
                      <w:sz w:val="28"/>
                      <w:szCs w:val="28"/>
                      <w:lang w:eastAsia="ru-RU"/>
                    </w:rPr>
                    <w:t> </w:t>
                  </w:r>
                  <w:r w:rsidRPr="00EE3DE8">
                    <w:rPr>
                      <w:rFonts w:ascii="Times New Roman" w:eastAsia="Times New Roman" w:hAnsi="Times New Roman" w:cs="Times New Roman"/>
                      <w:sz w:val="28"/>
                      <w:szCs w:val="28"/>
                      <w:lang w:val="ru-RU" w:eastAsia="ru-RU"/>
                    </w:rPr>
                    <w:t>3</w:t>
                  </w:r>
                </w:p>
              </w:tc>
            </w:tr>
            <w:tr w:rsidR="007C752E" w:rsidRPr="00EE3DE8" w:rsidTr="00377570">
              <w:trPr>
                <w:trHeight w:val="1085"/>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Полиязычный деловой дискурс 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vMerge/>
                  <w:tcBorders>
                    <w:left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1085"/>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Языковая коммуникация в профессиональной сфере </w:t>
                  </w:r>
                </w:p>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 xml:space="preserve">3 </w:t>
                  </w:r>
                  <w:r w:rsidRPr="00EE3DE8">
                    <w:rPr>
                      <w:rFonts w:ascii="Times New Roman" w:eastAsia="Times New Roman" w:hAnsi="Times New Roman" w:cs="Times New Roman"/>
                      <w:bCs/>
                      <w:sz w:val="28"/>
                      <w:szCs w:val="28"/>
                      <w:lang w:val="ru-RU" w:eastAsia="fi-FI"/>
                    </w:rPr>
                    <w:t>академических кредита</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vMerge/>
                  <w:tcBorders>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r w:rsidR="007C752E" w:rsidRPr="00EE3DE8" w:rsidTr="00377570">
              <w:trPr>
                <w:trHeight w:val="370"/>
              </w:trPr>
              <w:tc>
                <w:tcPr>
                  <w:tcW w:w="8702" w:type="dxa"/>
                  <w:gridSpan w:val="11"/>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hAnsi="Times New Roman" w:cs="Times New Roman"/>
                      <w:b/>
                      <w:bCs/>
                      <w:sz w:val="28"/>
                      <w:szCs w:val="28"/>
                      <w:lang w:val="ru-RU"/>
                    </w:rPr>
                    <w:t xml:space="preserve">Итоговая аттестация - 8 </w:t>
                  </w:r>
                  <w:r>
                    <w:rPr>
                      <w:rFonts w:ascii="Times New Roman" w:hAnsi="Times New Roman" w:cs="Times New Roman"/>
                      <w:b/>
                      <w:bCs/>
                      <w:sz w:val="28"/>
                      <w:szCs w:val="28"/>
                      <w:lang w:val="ru-RU"/>
                    </w:rPr>
                    <w:t>академических кредитов</w:t>
                  </w:r>
                </w:p>
              </w:tc>
            </w:tr>
            <w:tr w:rsidR="007C752E" w:rsidRPr="00EE3DE8" w:rsidTr="00377570">
              <w:trPr>
                <w:trHeight w:val="577"/>
              </w:trPr>
              <w:tc>
                <w:tcPr>
                  <w:tcW w:w="22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hAnsi="Times New Roman" w:cs="Times New Roman"/>
                      <w:bCs/>
                      <w:sz w:val="28"/>
                      <w:szCs w:val="28"/>
                      <w:lang w:val="ru-RU"/>
                    </w:rPr>
                    <w:t>Итоговая аттестация</w:t>
                  </w:r>
                </w:p>
              </w:tc>
              <w:tc>
                <w:tcPr>
                  <w:tcW w:w="8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0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B4C6E7" w:themeFill="accent1" w:themeFillTint="6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r w:rsidRPr="00EE3DE8">
                    <w:rPr>
                      <w:rFonts w:ascii="Times New Roman" w:eastAsia="Times New Roman" w:hAnsi="Times New Roman" w:cs="Times New Roman"/>
                      <w:sz w:val="28"/>
                      <w:szCs w:val="28"/>
                      <w:lang w:eastAsia="ru-RU"/>
                    </w:rPr>
                    <w:t>8</w:t>
                  </w:r>
                </w:p>
              </w:tc>
            </w:tr>
            <w:tr w:rsidR="007C752E" w:rsidRPr="00EE3DE8" w:rsidTr="00752D27">
              <w:trPr>
                <w:trHeight w:val="800"/>
              </w:trPr>
              <w:tc>
                <w:tcPr>
                  <w:tcW w:w="2292"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rsidR="007C752E" w:rsidRPr="00EE3DE8" w:rsidRDefault="007C752E" w:rsidP="007C752E">
                  <w:pPr>
                    <w:spacing w:after="0" w:line="240" w:lineRule="auto"/>
                    <w:rPr>
                      <w:rFonts w:ascii="Times New Roman" w:eastAsia="Times New Roman" w:hAnsi="Times New Roman" w:cs="Times New Roman"/>
                      <w:b/>
                      <w:sz w:val="28"/>
                      <w:szCs w:val="28"/>
                      <w:lang w:eastAsia="ru-RU"/>
                    </w:rPr>
                  </w:pPr>
                  <w:r w:rsidRPr="00EE3DE8">
                    <w:rPr>
                      <w:rFonts w:ascii="Times New Roman" w:eastAsia="Times New Roman" w:hAnsi="Times New Roman" w:cs="Times New Roman"/>
                      <w:b/>
                      <w:sz w:val="28"/>
                      <w:szCs w:val="28"/>
                      <w:lang w:val="ru-RU" w:eastAsia="fi-FI"/>
                    </w:rPr>
                    <w:t xml:space="preserve">Всего </w:t>
                  </w:r>
                  <w:r>
                    <w:rPr>
                      <w:rFonts w:ascii="Times New Roman" w:eastAsia="Times New Roman" w:hAnsi="Times New Roman" w:cs="Times New Roman"/>
                      <w:b/>
                      <w:sz w:val="28"/>
                      <w:szCs w:val="28"/>
                      <w:lang w:val="ru-RU" w:eastAsia="fi-FI"/>
                    </w:rPr>
                    <w:t>академических кредитов</w:t>
                  </w:r>
                </w:p>
              </w:tc>
              <w:tc>
                <w:tcPr>
                  <w:tcW w:w="833"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810"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717"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720"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990"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720" w:type="dxa"/>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900" w:type="dxa"/>
                  <w:gridSpan w:val="2"/>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c>
                <w:tcPr>
                  <w:tcW w:w="720" w:type="dxa"/>
                  <w:gridSpan w:val="2"/>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b/>
                      <w:sz w:val="28"/>
                      <w:szCs w:val="28"/>
                      <w:lang w:val="ru-RU" w:eastAsia="ru-RU"/>
                    </w:rPr>
                  </w:pPr>
                  <w:r w:rsidRPr="00EE3DE8">
                    <w:rPr>
                      <w:rFonts w:ascii="Times New Roman" w:eastAsia="Times New Roman" w:hAnsi="Times New Roman" w:cs="Times New Roman"/>
                      <w:b/>
                      <w:sz w:val="28"/>
                      <w:szCs w:val="28"/>
                      <w:lang w:eastAsia="ru-RU"/>
                    </w:rPr>
                    <w:t> </w:t>
                  </w:r>
                  <w:r w:rsidRPr="00EE3DE8">
                    <w:rPr>
                      <w:rFonts w:ascii="Times New Roman" w:eastAsia="Times New Roman" w:hAnsi="Times New Roman" w:cs="Times New Roman"/>
                      <w:b/>
                      <w:sz w:val="28"/>
                      <w:szCs w:val="28"/>
                      <w:lang w:val="ru-RU" w:eastAsia="ru-RU"/>
                    </w:rPr>
                    <w:t>30</w:t>
                  </w:r>
                </w:p>
              </w:tc>
            </w:tr>
            <w:tr w:rsidR="007C752E" w:rsidRPr="00EE3DE8" w:rsidTr="00377570">
              <w:trPr>
                <w:trHeight w:val="215"/>
              </w:trPr>
              <w:tc>
                <w:tcPr>
                  <w:tcW w:w="2292"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33"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0"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17"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990"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720"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817"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220" w:type="dxa"/>
                  <w:gridSpan w:val="2"/>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c>
                <w:tcPr>
                  <w:tcW w:w="583" w:type="dxa"/>
                  <w:tcBorders>
                    <w:top w:val="single" w:sz="8" w:space="0" w:color="000000"/>
                  </w:tcBorders>
                  <w:tcMar>
                    <w:top w:w="100" w:type="dxa"/>
                    <w:left w:w="100" w:type="dxa"/>
                    <w:bottom w:w="100" w:type="dxa"/>
                    <w:right w:w="100" w:type="dxa"/>
                  </w:tcMar>
                  <w:hideMark/>
                </w:tcPr>
                <w:p w:rsidR="007C752E" w:rsidRPr="00EE3DE8" w:rsidRDefault="007C752E" w:rsidP="007C752E">
                  <w:pPr>
                    <w:spacing w:after="0" w:line="240" w:lineRule="auto"/>
                    <w:rPr>
                      <w:rFonts w:ascii="Times New Roman" w:eastAsia="Times New Roman" w:hAnsi="Times New Roman" w:cs="Times New Roman"/>
                      <w:sz w:val="28"/>
                      <w:szCs w:val="28"/>
                      <w:lang w:eastAsia="ru-RU"/>
                    </w:rPr>
                  </w:pPr>
                </w:p>
              </w:tc>
            </w:tr>
          </w:tbl>
          <w:p w:rsidR="007C752E" w:rsidRPr="00EE3DE8" w:rsidRDefault="007C752E" w:rsidP="007C752E">
            <w:pPr>
              <w:pStyle w:val="paragraph"/>
              <w:spacing w:after="120" w:afterAutospacing="0"/>
              <w:jc w:val="both"/>
              <w:textAlignment w:val="baseline"/>
              <w:rPr>
                <w:sz w:val="28"/>
                <w:szCs w:val="28"/>
                <w:lang w:val="en-US"/>
              </w:rPr>
            </w:pPr>
          </w:p>
        </w:tc>
      </w:tr>
    </w:tbl>
    <w:p w:rsidR="00A6721A" w:rsidRPr="00EE3DE8" w:rsidRDefault="00A6721A" w:rsidP="00B428E6">
      <w:pPr>
        <w:spacing w:after="120" w:line="240" w:lineRule="auto"/>
        <w:jc w:val="both"/>
        <w:rPr>
          <w:rFonts w:ascii="Times New Roman" w:hAnsi="Times New Roman" w:cs="Times New Roman"/>
          <w:color w:val="ED7D31" w:themeColor="accent2"/>
          <w:sz w:val="28"/>
          <w:szCs w:val="28"/>
          <w:lang w:val="en-US"/>
        </w:rPr>
      </w:pPr>
    </w:p>
    <w:tbl>
      <w:tblPr>
        <w:tblW w:w="8910" w:type="dxa"/>
        <w:tblInd w:w="-10" w:type="dxa"/>
        <w:tblLayout w:type="fixed"/>
        <w:tblLook w:val="0400" w:firstRow="0" w:lastRow="0" w:firstColumn="0" w:lastColumn="0" w:noHBand="0" w:noVBand="1"/>
      </w:tblPr>
      <w:tblGrid>
        <w:gridCol w:w="8910"/>
      </w:tblGrid>
      <w:tr w:rsidR="00EB64FF" w:rsidRPr="00EE3DE8" w:rsidTr="002070B5">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rsidR="00EB64FF" w:rsidRPr="00EE3DE8" w:rsidRDefault="00EB64FF" w:rsidP="00EB64FF">
            <w:pPr>
              <w:keepNext/>
              <w:keepLines/>
              <w:tabs>
                <w:tab w:val="left" w:pos="284"/>
                <w:tab w:val="left" w:pos="426"/>
              </w:tabs>
              <w:spacing w:before="40" w:after="120" w:line="240" w:lineRule="auto"/>
              <w:ind w:right="180"/>
              <w:jc w:val="both"/>
              <w:outlineLvl w:val="1"/>
              <w:rPr>
                <w:rFonts w:ascii="Times New Roman" w:eastAsiaTheme="majorEastAsia" w:hAnsi="Times New Roman" w:cs="Times New Roman"/>
                <w:color w:val="2F5496" w:themeColor="accent1" w:themeShade="BF"/>
                <w:sz w:val="28"/>
                <w:szCs w:val="28"/>
                <w:lang w:val="ru-RU"/>
              </w:rPr>
            </w:pPr>
            <w:bookmarkStart w:id="10" w:name="_Toc119109381"/>
            <w:bookmarkStart w:id="11" w:name="_Toc123694528"/>
            <w:bookmarkStart w:id="12" w:name="_Toc132045531"/>
            <w:bookmarkStart w:id="13" w:name="_Toc137246260"/>
            <w:r w:rsidRPr="00EE3DE8">
              <w:rPr>
                <w:rFonts w:ascii="Times New Roman" w:eastAsiaTheme="majorEastAsia" w:hAnsi="Times New Roman" w:cs="Times New Roman"/>
                <w:color w:val="2F5496" w:themeColor="accent1" w:themeShade="BF"/>
                <w:sz w:val="28"/>
                <w:szCs w:val="28"/>
                <w:lang w:val="ru"/>
              </w:rPr>
              <w:t xml:space="preserve">4.5 Требования для </w:t>
            </w:r>
            <w:r w:rsidRPr="00EE3DE8">
              <w:rPr>
                <w:rFonts w:ascii="Times New Roman" w:eastAsiaTheme="majorEastAsia" w:hAnsi="Times New Roman" w:cs="Times New Roman"/>
                <w:color w:val="2F5496" w:themeColor="accent1" w:themeShade="BF"/>
                <w:sz w:val="28"/>
                <w:szCs w:val="28"/>
              </w:rPr>
              <w:t>успешного завершения образовательной программы</w:t>
            </w:r>
            <w:bookmarkEnd w:id="10"/>
            <w:bookmarkEnd w:id="11"/>
            <w:bookmarkEnd w:id="12"/>
            <w:bookmarkEnd w:id="13"/>
          </w:p>
        </w:tc>
      </w:tr>
      <w:tr w:rsidR="00EB64FF" w:rsidRPr="00EE3DE8" w:rsidTr="002070B5">
        <w:trPr>
          <w:trHeight w:val="340"/>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rsidR="00EB64FF" w:rsidRPr="00EE3DE8" w:rsidRDefault="00EB64FF" w:rsidP="00EB64FF">
            <w:pPr>
              <w:tabs>
                <w:tab w:val="left" w:pos="284"/>
                <w:tab w:val="left" w:pos="426"/>
              </w:tabs>
              <w:spacing w:after="120" w:line="240" w:lineRule="auto"/>
              <w:ind w:right="180"/>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RU" w:eastAsia="fi-FI"/>
              </w:rPr>
              <w:t xml:space="preserve">Для успешного завершения образовательной программы будущие учителя должны достичь: </w:t>
            </w:r>
          </w:p>
          <w:p w:rsidR="00EB64FF" w:rsidRPr="00EE3DE8" w:rsidRDefault="00EB64FF" w:rsidP="00EB64FF">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RU" w:eastAsia="fi-FI"/>
              </w:rPr>
              <w:t>минимальное количество академических кредита по циклам базовых и профилирующих дисциплин;</w:t>
            </w:r>
          </w:p>
          <w:p w:rsidR="00EB64FF" w:rsidRPr="00EE3DE8" w:rsidRDefault="00EB64FF" w:rsidP="00EB64FF">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RU" w:eastAsia="fi-FI"/>
              </w:rPr>
              <w:lastRenderedPageBreak/>
              <w:t xml:space="preserve">успешное завершение курсов по вузовскому компоненту и компоненту по выбору;  </w:t>
            </w:r>
          </w:p>
          <w:p w:rsidR="00EB64FF" w:rsidRPr="00EE3DE8" w:rsidRDefault="00EB64FF" w:rsidP="00EB64FF">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RU" w:eastAsia="fi-FI"/>
              </w:rPr>
              <w:t xml:space="preserve">достижение всех результатов обучения; </w:t>
            </w:r>
          </w:p>
          <w:p w:rsidR="00EB64FF" w:rsidRPr="00EE3DE8" w:rsidRDefault="00EB64FF" w:rsidP="00EB64FF">
            <w:pPr>
              <w:numPr>
                <w:ilvl w:val="0"/>
                <w:numId w:val="14"/>
              </w:numPr>
              <w:tabs>
                <w:tab w:val="left" w:pos="284"/>
                <w:tab w:val="left" w:pos="426"/>
              </w:tabs>
              <w:spacing w:after="120" w:line="240" w:lineRule="auto"/>
              <w:ind w:right="180"/>
              <w:contextualSpacing/>
              <w:jc w:val="both"/>
              <w:textAlignment w:val="baseline"/>
              <w:rPr>
                <w:rFonts w:ascii="Times New Roman" w:eastAsia="Times New Roman" w:hAnsi="Times New Roman" w:cs="Times New Roman"/>
                <w:sz w:val="28"/>
                <w:szCs w:val="28"/>
                <w:lang w:val="ru-RU" w:eastAsia="fi-FI"/>
              </w:rPr>
            </w:pPr>
            <w:r w:rsidRPr="00EE3DE8">
              <w:rPr>
                <w:rFonts w:ascii="Times New Roman" w:eastAsia="Times New Roman" w:hAnsi="Times New Roman" w:cs="Times New Roman"/>
                <w:sz w:val="28"/>
                <w:szCs w:val="28"/>
                <w:lang w:val="ru-RU" w:eastAsia="fi-FI"/>
              </w:rPr>
              <w:t>успешное выполнение и защита итоговой аттестационной работы на получение высшего образования</w:t>
            </w:r>
            <w:r w:rsidRPr="00EE3DE8">
              <w:rPr>
                <w:rFonts w:ascii="Times New Roman" w:eastAsia="Times New Roman" w:hAnsi="Times New Roman" w:cs="Times New Roman"/>
                <w:i/>
                <w:sz w:val="28"/>
                <w:szCs w:val="28"/>
                <w:lang w:val="ru-RU" w:eastAsia="fi-FI"/>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RPr="00EE3DE8">
              <w:rPr>
                <w:rFonts w:ascii="Times New Roman" w:eastAsia="Times New Roman" w:hAnsi="Times New Roman" w:cs="Times New Roman"/>
                <w:sz w:val="28"/>
                <w:szCs w:val="28"/>
                <w:lang w:val="ru-RU" w:eastAsia="fi-FI"/>
              </w:rPr>
              <w:t xml:space="preserve"> </w:t>
            </w:r>
          </w:p>
          <w:p w:rsidR="00EB64FF" w:rsidRPr="00EE3DE8" w:rsidRDefault="00EB64FF" w:rsidP="00EB64FF">
            <w:pPr>
              <w:numPr>
                <w:ilvl w:val="0"/>
                <w:numId w:val="14"/>
              </w:numPr>
              <w:tabs>
                <w:tab w:val="left" w:pos="284"/>
                <w:tab w:val="left" w:pos="426"/>
              </w:tabs>
              <w:spacing w:after="120" w:line="240" w:lineRule="auto"/>
              <w:ind w:right="180"/>
              <w:contextualSpacing/>
              <w:jc w:val="both"/>
              <w:textAlignment w:val="baseline"/>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eastAsia="fi-FI"/>
              </w:rPr>
              <w:t>минимальный средний балл успеваемости.</w:t>
            </w:r>
          </w:p>
        </w:tc>
      </w:tr>
    </w:tbl>
    <w:p w:rsidR="00EB64FF" w:rsidRPr="00EE3DE8" w:rsidRDefault="00EB64FF" w:rsidP="00EB64FF">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ru-RU"/>
        </w:rPr>
      </w:pP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14" w:name="_Toc119109382"/>
      <w:bookmarkStart w:id="15" w:name="_Toc123693841"/>
      <w:bookmarkStart w:id="16" w:name="_Toc128168829"/>
      <w:bookmarkStart w:id="17" w:name="_Toc132026242"/>
      <w:bookmarkStart w:id="18" w:name="_Toc132045532"/>
      <w:bookmarkStart w:id="19" w:name="_Toc137246261"/>
      <w:r w:rsidRPr="00EE3DE8">
        <w:rPr>
          <w:rFonts w:ascii="Times New Roman" w:eastAsiaTheme="majorEastAsia" w:hAnsi="Times New Roman" w:cstheme="majorBidi"/>
          <w:bCs/>
          <w:color w:val="2F5496" w:themeColor="accent1" w:themeShade="BF"/>
          <w:sz w:val="28"/>
          <w:szCs w:val="28"/>
          <w:lang w:val="ru"/>
        </w:rPr>
        <w:t xml:space="preserve">5. Описание работы </w:t>
      </w:r>
      <w:bookmarkEnd w:id="14"/>
      <w:bookmarkEnd w:id="15"/>
      <w:bookmarkEnd w:id="16"/>
      <w:r w:rsidRPr="00EE3DE8">
        <w:rPr>
          <w:rFonts w:ascii="Times New Roman" w:eastAsiaTheme="majorEastAsia" w:hAnsi="Times New Roman" w:cstheme="majorBidi"/>
          <w:bCs/>
          <w:color w:val="2F5496" w:themeColor="accent1" w:themeShade="BF"/>
          <w:sz w:val="28"/>
          <w:szCs w:val="28"/>
          <w:lang w:val="ru"/>
        </w:rPr>
        <w:t>студента</w:t>
      </w:r>
      <w:bookmarkEnd w:id="17"/>
      <w:bookmarkEnd w:id="18"/>
      <w:bookmarkEnd w:id="19"/>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en-US"/>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5"/>
      </w:tblGrid>
      <w:tr w:rsidR="00EB64FF" w:rsidRPr="00EE3DE8" w:rsidTr="00441EC6">
        <w:tc>
          <w:tcPr>
            <w:tcW w:w="8995" w:type="dxa"/>
            <w:shd w:val="clear" w:color="auto" w:fill="auto"/>
          </w:tcPr>
          <w:p w:rsidR="00EB64FF" w:rsidRPr="00EE3DE8" w:rsidRDefault="00EB64FF" w:rsidP="00EB64FF">
            <w:pPr>
              <w:tabs>
                <w:tab w:val="left" w:pos="284"/>
                <w:tab w:val="left" w:pos="426"/>
                <w:tab w:val="left" w:pos="709"/>
              </w:tabs>
              <w:spacing w:after="120"/>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 xml:space="preserve">Работа </w:t>
            </w:r>
            <w:r w:rsidRPr="00EE3DE8">
              <w:rPr>
                <w:rFonts w:ascii="Times New Roman" w:hAnsi="Times New Roman"/>
                <w:bCs/>
                <w:sz w:val="28"/>
                <w:szCs w:val="28"/>
                <w:lang w:val="ru"/>
              </w:rPr>
              <w:t>студента</w:t>
            </w:r>
            <w:r w:rsidRPr="00EE3DE8">
              <w:rPr>
                <w:rFonts w:ascii="Times New Roman" w:hAnsi="Times New Roman" w:cs="Times New Roman"/>
                <w:sz w:val="28"/>
                <w:szCs w:val="28"/>
                <w:lang w:val="ru"/>
              </w:rPr>
              <w:t xml:space="preserve">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EB64FF" w:rsidRPr="00EE3DE8" w:rsidRDefault="00EB64FF" w:rsidP="00EB64FF">
            <w:pPr>
              <w:tabs>
                <w:tab w:val="left" w:pos="284"/>
                <w:tab w:val="left" w:pos="426"/>
                <w:tab w:val="left" w:pos="709"/>
              </w:tabs>
              <w:spacing w:after="120"/>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 xml:space="preserve">Самостоятельная и/или парная и групповая работа </w:t>
            </w:r>
            <w:r w:rsidRPr="00EE3DE8">
              <w:rPr>
                <w:rFonts w:ascii="Times New Roman" w:hAnsi="Times New Roman"/>
                <w:bCs/>
                <w:sz w:val="28"/>
                <w:szCs w:val="28"/>
                <w:lang w:val="ru"/>
              </w:rPr>
              <w:t>студента</w:t>
            </w:r>
            <w:r w:rsidRPr="00EE3DE8">
              <w:rPr>
                <w:rFonts w:ascii="Times New Roman" w:hAnsi="Times New Roman" w:cs="Times New Roman"/>
                <w:sz w:val="28"/>
                <w:szCs w:val="28"/>
                <w:lang w:val="ru"/>
              </w:rPr>
              <w:t xml:space="preserve">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EB64FF" w:rsidRPr="00EE3DE8" w:rsidRDefault="00EB64FF" w:rsidP="00EB64FF">
            <w:pPr>
              <w:tabs>
                <w:tab w:val="left" w:pos="284"/>
                <w:tab w:val="left" w:pos="426"/>
                <w:tab w:val="left" w:pos="709"/>
              </w:tabs>
              <w:spacing w:after="120"/>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 xml:space="preserve">Самостоятельная и/или парная и групповая работа </w:t>
            </w:r>
            <w:r w:rsidRPr="00EE3DE8">
              <w:rPr>
                <w:rFonts w:ascii="Times New Roman" w:hAnsi="Times New Roman"/>
                <w:bCs/>
                <w:sz w:val="28"/>
                <w:szCs w:val="28"/>
                <w:lang w:val="ru"/>
              </w:rPr>
              <w:t>студента</w:t>
            </w:r>
            <w:r w:rsidRPr="00EE3DE8">
              <w:rPr>
                <w:rFonts w:ascii="Times New Roman" w:hAnsi="Times New Roman" w:cs="Times New Roman"/>
                <w:sz w:val="28"/>
                <w:szCs w:val="28"/>
                <w:lang w:val="ru"/>
              </w:rPr>
              <w:t xml:space="preserve">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w:t>
            </w:r>
            <w:r w:rsidRPr="00EE3DE8">
              <w:rPr>
                <w:rFonts w:ascii="Times New Roman" w:hAnsi="Times New Roman"/>
                <w:bCs/>
                <w:sz w:val="28"/>
                <w:szCs w:val="28"/>
                <w:lang w:val="ru"/>
              </w:rPr>
              <w:t>студента</w:t>
            </w:r>
            <w:r w:rsidRPr="00EE3DE8">
              <w:rPr>
                <w:rFonts w:ascii="Times New Roman" w:hAnsi="Times New Roman" w:cs="Times New Roman"/>
                <w:sz w:val="28"/>
                <w:szCs w:val="28"/>
                <w:lang w:val="ru"/>
              </w:rPr>
              <w:t xml:space="preserve"> под руководством преподавателя проводится по графику, который определяет университет или сам преподаватель;</w:t>
            </w:r>
          </w:p>
          <w:p w:rsidR="00EB64FF" w:rsidRPr="00EE3DE8" w:rsidRDefault="00EB64FF" w:rsidP="00EB64FF">
            <w:pPr>
              <w:tabs>
                <w:tab w:val="left" w:pos="284"/>
                <w:tab w:val="left" w:pos="426"/>
                <w:tab w:val="left" w:pos="709"/>
              </w:tabs>
              <w:spacing w:after="120"/>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EB64FF" w:rsidRPr="00EE3DE8" w:rsidRDefault="00EB64FF" w:rsidP="00EB64FF">
            <w:pPr>
              <w:tabs>
                <w:tab w:val="left" w:pos="284"/>
                <w:tab w:val="left" w:pos="426"/>
                <w:tab w:val="left" w:pos="709"/>
              </w:tabs>
              <w:spacing w:after="120"/>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Соотношение времени между аудиторной контактной работой, индивидуальной и/или парной и групповой работой </w:t>
            </w:r>
            <w:r w:rsidRPr="00EE3DE8">
              <w:rPr>
                <w:rFonts w:ascii="Times New Roman" w:hAnsi="Times New Roman"/>
                <w:bCs/>
                <w:sz w:val="28"/>
                <w:szCs w:val="28"/>
                <w:lang w:val="ru"/>
              </w:rPr>
              <w:t>студента</w:t>
            </w:r>
            <w:r w:rsidRPr="00EE3DE8">
              <w:rPr>
                <w:rFonts w:ascii="Times New Roman" w:hAnsi="Times New Roman" w:cs="Times New Roman"/>
                <w:sz w:val="28"/>
                <w:szCs w:val="28"/>
                <w:lang w:val="ru"/>
              </w:rPr>
              <w:t xml:space="preserve">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ru-RU"/>
        </w:rPr>
      </w:pP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en-US"/>
        </w:rPr>
      </w:pPr>
      <w:bookmarkStart w:id="20" w:name="_Toc119109383"/>
      <w:bookmarkStart w:id="21" w:name="_Toc123693842"/>
      <w:bookmarkStart w:id="22" w:name="_Toc128168830"/>
      <w:bookmarkStart w:id="23" w:name="_Toc132026243"/>
      <w:bookmarkStart w:id="24" w:name="_Toc132045533"/>
      <w:bookmarkStart w:id="25" w:name="_Toc137246262"/>
      <w:r w:rsidRPr="00EE3DE8">
        <w:rPr>
          <w:rFonts w:ascii="Times New Roman" w:eastAsiaTheme="majorEastAsia" w:hAnsi="Times New Roman" w:cstheme="majorBidi"/>
          <w:bCs/>
          <w:color w:val="2F5496" w:themeColor="accent1" w:themeShade="BF"/>
          <w:sz w:val="28"/>
          <w:szCs w:val="28"/>
          <w:lang w:val="ru"/>
        </w:rPr>
        <w:t>6. Методы оценки/оценивание</w:t>
      </w:r>
      <w:bookmarkEnd w:id="20"/>
      <w:bookmarkEnd w:id="21"/>
      <w:bookmarkEnd w:id="22"/>
      <w:bookmarkEnd w:id="23"/>
      <w:bookmarkEnd w:id="24"/>
      <w:bookmarkEnd w:id="25"/>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color w:val="FF0000"/>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EB64FF" w:rsidRPr="00EE3DE8" w:rsidTr="00441EC6">
        <w:tc>
          <w:tcPr>
            <w:tcW w:w="9016" w:type="dxa"/>
            <w:shd w:val="clear" w:color="auto" w:fill="E7E6E6"/>
          </w:tcPr>
          <w:p w:rsidR="00EB64FF" w:rsidRPr="00EE3DE8" w:rsidRDefault="00EB64FF" w:rsidP="00EB64FF">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26" w:name="_Toc119109384"/>
            <w:bookmarkStart w:id="27" w:name="_Toc123693843"/>
            <w:bookmarkStart w:id="28" w:name="_Toc128168831"/>
            <w:bookmarkStart w:id="29" w:name="_Toc132026244"/>
            <w:bookmarkStart w:id="30" w:name="_Toc132045534"/>
            <w:bookmarkStart w:id="31" w:name="_Toc137246263"/>
            <w:r w:rsidRPr="00EE3DE8">
              <w:rPr>
                <w:rFonts w:ascii="Times New Roman" w:eastAsiaTheme="majorEastAsia" w:hAnsi="Times New Roman" w:cstheme="majorBidi"/>
                <w:color w:val="2F5496" w:themeColor="accent1" w:themeShade="BF"/>
                <w:sz w:val="28"/>
                <w:szCs w:val="28"/>
                <w:lang w:val="ru"/>
              </w:rPr>
              <w:lastRenderedPageBreak/>
              <w:t>6.1 Оценивание</w:t>
            </w:r>
            <w:bookmarkEnd w:id="26"/>
            <w:bookmarkEnd w:id="27"/>
            <w:bookmarkEnd w:id="28"/>
            <w:bookmarkEnd w:id="29"/>
            <w:bookmarkEnd w:id="30"/>
            <w:bookmarkEnd w:id="31"/>
          </w:p>
        </w:tc>
      </w:tr>
      <w:tr w:rsidR="00EB64FF" w:rsidRPr="00EE3DE8" w:rsidTr="00441EC6">
        <w:tc>
          <w:tcPr>
            <w:tcW w:w="9016" w:type="dxa"/>
            <w:shd w:val="clear" w:color="auto" w:fill="auto"/>
          </w:tcPr>
          <w:p w:rsidR="00EB64FF" w:rsidRPr="00EE3DE8" w:rsidRDefault="00EB64FF" w:rsidP="00EB64FF">
            <w:pPr>
              <w:tabs>
                <w:tab w:val="left" w:pos="284"/>
                <w:tab w:val="left" w:pos="426"/>
              </w:tabs>
              <w:spacing w:after="120"/>
              <w:ind w:right="180"/>
              <w:jc w:val="both"/>
              <w:rPr>
                <w:rFonts w:ascii="Times New Roman" w:hAnsi="Times New Roman" w:cs="Times New Roman"/>
                <w:color w:val="333333"/>
                <w:sz w:val="28"/>
                <w:szCs w:val="28"/>
                <w:lang w:val="ru"/>
              </w:rPr>
            </w:pPr>
            <w:r w:rsidRPr="00EE3DE8">
              <w:rPr>
                <w:rFonts w:ascii="Times New Roman" w:hAnsi="Times New Roman" w:cs="Times New Roman"/>
                <w:color w:val="333333"/>
                <w:sz w:val="28"/>
                <w:szCs w:val="28"/>
                <w:lang w:val="ru"/>
              </w:rPr>
              <w:t>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EB64FF" w:rsidRPr="00EE3DE8" w:rsidRDefault="00EB64FF" w:rsidP="00EB64FF">
            <w:pPr>
              <w:tabs>
                <w:tab w:val="left" w:pos="284"/>
                <w:tab w:val="left" w:pos="426"/>
              </w:tabs>
              <w:spacing w:after="120"/>
              <w:ind w:right="180"/>
              <w:jc w:val="both"/>
              <w:rPr>
                <w:rFonts w:ascii="Times New Roman" w:hAnsi="Times New Roman" w:cs="Times New Roman"/>
                <w:color w:val="333333"/>
                <w:sz w:val="28"/>
                <w:szCs w:val="28"/>
                <w:lang w:val="ru"/>
              </w:rPr>
            </w:pPr>
            <w:r w:rsidRPr="00EE3DE8">
              <w:rPr>
                <w:rFonts w:ascii="Times New Roman" w:hAnsi="Times New Roman" w:cs="Times New Roman"/>
                <w:color w:val="333333"/>
                <w:sz w:val="28"/>
                <w:szCs w:val="28"/>
                <w:lang w:val="ru"/>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EB64FF" w:rsidRPr="00EE3DE8" w:rsidRDefault="00EB64FF" w:rsidP="00EB64FF">
            <w:pPr>
              <w:tabs>
                <w:tab w:val="left" w:pos="284"/>
                <w:tab w:val="left" w:pos="426"/>
              </w:tabs>
              <w:spacing w:after="120"/>
              <w:ind w:right="180"/>
              <w:jc w:val="both"/>
              <w:rPr>
                <w:rFonts w:ascii="Times New Roman" w:hAnsi="Times New Roman" w:cs="Times New Roman"/>
                <w:color w:val="333333"/>
                <w:sz w:val="28"/>
                <w:szCs w:val="28"/>
                <w:lang w:val="ru"/>
              </w:rPr>
            </w:pPr>
            <w:r w:rsidRPr="00EE3DE8">
              <w:rPr>
                <w:rFonts w:ascii="Times New Roman" w:hAnsi="Times New Roman" w:cs="Times New Roman"/>
                <w:color w:val="333333"/>
                <w:sz w:val="28"/>
                <w:szCs w:val="28"/>
                <w:lang w:val="ru"/>
              </w:rPr>
              <w:t>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EB64FF" w:rsidRPr="00EE3DE8" w:rsidRDefault="00EB64FF" w:rsidP="00EB64FF">
            <w:pPr>
              <w:tabs>
                <w:tab w:val="left" w:pos="284"/>
                <w:tab w:val="left" w:pos="426"/>
              </w:tabs>
              <w:spacing w:after="120"/>
              <w:ind w:right="180"/>
              <w:jc w:val="both"/>
              <w:rPr>
                <w:rFonts w:ascii="Times New Roman" w:hAnsi="Times New Roman" w:cs="Times New Roman"/>
                <w:color w:val="333333"/>
                <w:sz w:val="28"/>
                <w:szCs w:val="28"/>
                <w:lang w:val="ru"/>
              </w:rPr>
            </w:pPr>
            <w:r w:rsidRPr="00EE3DE8">
              <w:rPr>
                <w:rFonts w:ascii="Times New Roman" w:hAnsi="Times New Roman" w:cs="Times New Roman"/>
                <w:color w:val="333333"/>
                <w:sz w:val="28"/>
                <w:szCs w:val="28"/>
                <w:lang w:val="ru"/>
              </w:rPr>
              <w:t>Буквенная система оценки учебных достижений обучающихся, соответствующая цифровому эквиваленту по четырех-балльной системе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937"/>
              <w:gridCol w:w="1809"/>
              <w:gridCol w:w="3158"/>
            </w:tblGrid>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Оценка по буквенной системе</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Цифровой эквивалент баллов</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%-ное содержание</w:t>
                  </w:r>
                </w:p>
              </w:tc>
              <w:tc>
                <w:tcPr>
                  <w:tcW w:w="3194"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Оценка по традиционной системе</w:t>
                  </w: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4,0</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95-100</w:t>
                  </w:r>
                </w:p>
              </w:tc>
              <w:tc>
                <w:tcPr>
                  <w:tcW w:w="3194" w:type="dxa"/>
                  <w:vMerge w:val="restart"/>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Отлично</w:t>
                  </w: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А-</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3,67</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90-94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lastRenderedPageBreak/>
                    <w:t>В+</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3,33</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85-89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Хорошо</w:t>
                  </w: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3,0</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80-84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В-</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2,67</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75-79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2,33</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2,0</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65-69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Удовлетворительно</w:t>
                  </w: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С-</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1,67</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1,33</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55-59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D</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1,0</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50-54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FХ</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lang w:val="kk-KZ"/>
                    </w:rPr>
                  </w:pPr>
                  <w:r w:rsidRPr="00EE3DE8">
                    <w:rPr>
                      <w:rFonts w:ascii="Times New Roman" w:hAnsi="Times New Roman" w:cs="Times New Roman"/>
                      <w:sz w:val="28"/>
                      <w:szCs w:val="28"/>
                      <w:lang w:val="kk-KZ"/>
                    </w:rPr>
                    <w:t>0,5</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lang w:val="kk-KZ"/>
                    </w:rPr>
                    <w:t>25-49</w:t>
                  </w:r>
                </w:p>
              </w:tc>
              <w:tc>
                <w:tcPr>
                  <w:tcW w:w="3194" w:type="dxa"/>
                  <w:vMerge w:val="restart"/>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Неудовлетворительно</w:t>
                  </w:r>
                </w:p>
              </w:tc>
            </w:tr>
            <w:tr w:rsidR="00EB64FF" w:rsidRPr="00EE3DE8" w:rsidTr="00441EC6">
              <w:tc>
                <w:tcPr>
                  <w:tcW w:w="1812"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F</w:t>
                  </w:r>
                </w:p>
              </w:tc>
              <w:tc>
                <w:tcPr>
                  <w:tcW w:w="1996"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0</w:t>
                  </w:r>
                </w:p>
              </w:tc>
              <w:tc>
                <w:tcPr>
                  <w:tcW w:w="1680" w:type="dxa"/>
                  <w:tcBorders>
                    <w:top w:val="single" w:sz="4" w:space="0" w:color="auto"/>
                    <w:left w:val="single" w:sz="4" w:space="0" w:color="auto"/>
                    <w:bottom w:val="single" w:sz="4" w:space="0" w:color="auto"/>
                    <w:right w:val="single" w:sz="4" w:space="0" w:color="auto"/>
                  </w:tcBorders>
                  <w:hideMark/>
                </w:tcPr>
                <w:p w:rsidR="00EB64FF" w:rsidRPr="00EE3DE8" w:rsidRDefault="00EB64FF" w:rsidP="00EB64FF">
                  <w:pPr>
                    <w:tabs>
                      <w:tab w:val="left" w:pos="284"/>
                      <w:tab w:val="left" w:pos="426"/>
                    </w:tabs>
                    <w:autoSpaceDE w:val="0"/>
                    <w:autoSpaceDN w:val="0"/>
                    <w:adjustRightInd w:val="0"/>
                    <w:spacing w:after="120" w:line="240" w:lineRule="auto"/>
                    <w:ind w:right="180"/>
                    <w:jc w:val="both"/>
                    <w:rPr>
                      <w:rFonts w:ascii="Times New Roman" w:eastAsia="Times New Roman" w:hAnsi="Times New Roman" w:cs="Times New Roman"/>
                      <w:sz w:val="28"/>
                      <w:szCs w:val="28"/>
                    </w:rPr>
                  </w:pPr>
                  <w:r w:rsidRPr="00EE3DE8">
                    <w:rPr>
                      <w:rFonts w:ascii="Times New Roman" w:hAnsi="Times New Roman" w:cs="Times New Roman"/>
                      <w:sz w:val="28"/>
                      <w:szCs w:val="28"/>
                    </w:rPr>
                    <w:t>0-49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p>
              </w:tc>
            </w:tr>
          </w:tbl>
          <w:p w:rsidR="00EB64FF" w:rsidRPr="00EE3DE8" w:rsidRDefault="00EB64FF" w:rsidP="00EB64FF">
            <w:pPr>
              <w:tabs>
                <w:tab w:val="left" w:pos="284"/>
                <w:tab w:val="left" w:pos="426"/>
              </w:tabs>
              <w:spacing w:after="120"/>
              <w:ind w:right="180"/>
              <w:jc w:val="both"/>
              <w:rPr>
                <w:rFonts w:ascii="Times New Roman" w:hAnsi="Times New Roman" w:cs="Times New Roman"/>
                <w:color w:val="000000"/>
                <w:sz w:val="28"/>
                <w:szCs w:val="28"/>
                <w:bdr w:val="none" w:sz="0" w:space="0" w:color="auto" w:frame="1"/>
                <w:lang w:val="ru-RU"/>
              </w:rPr>
            </w:pP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sz w:val="28"/>
                <w:szCs w:val="28"/>
                <w:lang w:val="ru-RU"/>
              </w:rPr>
            </w:pPr>
            <w:r w:rsidRPr="00EE3DE8">
              <w:rPr>
                <w:rFonts w:ascii="Times New Roman" w:hAnsi="Times New Roman" w:cs="Times New Roman"/>
                <w:color w:val="000000"/>
                <w:sz w:val="28"/>
                <w:szCs w:val="28"/>
                <w:bdr w:val="none" w:sz="0" w:space="0" w:color="auto" w:frame="1"/>
                <w:lang w:val="ru-RU"/>
              </w:rPr>
              <w:t>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p>
        </w:tc>
      </w:tr>
      <w:tr w:rsidR="00EB64FF" w:rsidRPr="00EE3DE8" w:rsidTr="00441EC6">
        <w:tc>
          <w:tcPr>
            <w:tcW w:w="9016" w:type="dxa"/>
            <w:shd w:val="clear" w:color="auto" w:fill="E7E6E6"/>
          </w:tcPr>
          <w:p w:rsidR="00EB64FF" w:rsidRPr="00EE3DE8" w:rsidRDefault="00EB64FF" w:rsidP="00EB64FF">
            <w:pPr>
              <w:keepNext/>
              <w:keepLines/>
              <w:tabs>
                <w:tab w:val="left" w:pos="284"/>
                <w:tab w:val="left" w:pos="426"/>
              </w:tabs>
              <w:spacing w:before="40" w:after="120"/>
              <w:ind w:right="180"/>
              <w:jc w:val="both"/>
              <w:outlineLvl w:val="1"/>
              <w:rPr>
                <w:rFonts w:ascii="Times New Roman" w:eastAsiaTheme="majorEastAsia" w:hAnsi="Times New Roman" w:cstheme="majorBidi"/>
                <w:color w:val="2F5496" w:themeColor="accent1" w:themeShade="BF"/>
                <w:sz w:val="28"/>
                <w:szCs w:val="28"/>
              </w:rPr>
            </w:pPr>
            <w:bookmarkStart w:id="32" w:name="_Toc119109385"/>
            <w:bookmarkStart w:id="33" w:name="_Toc123693844"/>
            <w:bookmarkStart w:id="34" w:name="_Toc128168832"/>
            <w:bookmarkStart w:id="35" w:name="_Toc132026245"/>
            <w:bookmarkStart w:id="36" w:name="_Toc132045535"/>
            <w:bookmarkStart w:id="37" w:name="_Toc137246264"/>
            <w:r w:rsidRPr="00EE3DE8">
              <w:rPr>
                <w:rFonts w:ascii="Times New Roman" w:eastAsiaTheme="majorEastAsia" w:hAnsi="Times New Roman" w:cstheme="majorBidi"/>
                <w:color w:val="2F5496" w:themeColor="accent1" w:themeShade="BF"/>
                <w:sz w:val="28"/>
                <w:szCs w:val="28"/>
                <w:lang w:val="ru"/>
              </w:rPr>
              <w:lastRenderedPageBreak/>
              <w:t>6.2 Внешняя оценка</w:t>
            </w:r>
            <w:bookmarkEnd w:id="32"/>
            <w:bookmarkEnd w:id="33"/>
            <w:bookmarkEnd w:id="34"/>
            <w:bookmarkEnd w:id="35"/>
            <w:bookmarkEnd w:id="36"/>
            <w:bookmarkEnd w:id="37"/>
          </w:p>
        </w:tc>
      </w:tr>
      <w:tr w:rsidR="00EB64FF" w:rsidRPr="00EE3DE8" w:rsidTr="00441EC6">
        <w:tc>
          <w:tcPr>
            <w:tcW w:w="9016" w:type="dxa"/>
            <w:shd w:val="clear" w:color="auto" w:fill="auto"/>
          </w:tcPr>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EE3DE8">
              <w:rPr>
                <w:rFonts w:ascii="Times New Roman" w:eastAsia="Times New Roman" w:hAnsi="Times New Roman" w:cs="Times New Roman"/>
                <w:b/>
                <w:bCs/>
                <w:sz w:val="28"/>
                <w:szCs w:val="28"/>
                <w:lang w:val="ru-RU"/>
              </w:rPr>
              <w:t>1) Разработка новых образовательных программ. Внутренняя система обеспечения качества</w:t>
            </w:r>
          </w:p>
          <w:p w:rsidR="00EB64FF" w:rsidRPr="00EE3DE8" w:rsidRDefault="00EB64FF" w:rsidP="00EB64FF">
            <w:pPr>
              <w:tabs>
                <w:tab w:val="left" w:pos="284"/>
                <w:tab w:val="left" w:pos="426"/>
              </w:tabs>
              <w:spacing w:after="120"/>
              <w:ind w:right="180"/>
              <w:jc w:val="both"/>
              <w:rPr>
                <w:rFonts w:ascii="Times New Roman" w:hAnsi="Times New Roman" w:cs="Times New Roman"/>
                <w:sz w:val="28"/>
                <w:szCs w:val="28"/>
                <w:bdr w:val="none" w:sz="0" w:space="0" w:color="auto" w:frame="1"/>
                <w:lang w:val="ru-RU"/>
              </w:rPr>
            </w:pPr>
            <w:r w:rsidRPr="00EE3DE8">
              <w:rPr>
                <w:rFonts w:ascii="Times New Roman" w:eastAsia="Times New Roman" w:hAnsi="Times New Roman" w:cs="Times New Roman"/>
                <w:sz w:val="28"/>
                <w:szCs w:val="28"/>
                <w:lang w:val="ru-RU"/>
              </w:rPr>
              <w:t>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w:t>
            </w:r>
            <w:r w:rsidRPr="00EE3DE8">
              <w:rPr>
                <w:rFonts w:ascii="Times New Roman" w:hAnsi="Times New Roman" w:cs="Times New Roman"/>
                <w:sz w:val="28"/>
                <w:szCs w:val="28"/>
                <w:bdr w:val="none" w:sz="0" w:space="0" w:color="auto" w:frame="1"/>
                <w:lang w:val="ru-RU"/>
              </w:rPr>
              <w:t xml:space="preserve"> </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sz w:val="28"/>
                <w:szCs w:val="28"/>
                <w:lang w:val="ru-RU"/>
              </w:rPr>
            </w:pPr>
            <w:r w:rsidRPr="00EE3DE8">
              <w:rPr>
                <w:rFonts w:ascii="Times New Roman" w:hAnsi="Times New Roman" w:cs="Times New Roman"/>
                <w:sz w:val="28"/>
                <w:szCs w:val="28"/>
                <w:bdr w:val="none" w:sz="0" w:space="0" w:color="auto" w:frame="1"/>
                <w:lang w:val="ru-RU"/>
              </w:rPr>
              <w:lastRenderedPageBreak/>
              <w:t>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EE3DE8">
              <w:rPr>
                <w:rFonts w:ascii="Times New Roman" w:eastAsia="Times New Roman" w:hAnsi="Times New Roman" w:cs="Times New Roman"/>
                <w:b/>
                <w:bCs/>
                <w:sz w:val="28"/>
                <w:szCs w:val="28"/>
                <w:lang w:val="ru-RU"/>
              </w:rPr>
              <w:t>2) Процедуры внешней оценки образовательных программ. Непрерывное совершенствование</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EB64FF" w:rsidRPr="00EE3DE8" w:rsidRDefault="00EB64FF" w:rsidP="00EB64FF">
            <w:pPr>
              <w:tabs>
                <w:tab w:val="left" w:pos="284"/>
                <w:tab w:val="left" w:pos="426"/>
              </w:tabs>
              <w:spacing w:after="120"/>
              <w:ind w:right="180"/>
              <w:jc w:val="both"/>
              <w:rPr>
                <w:rFonts w:ascii="Times New Roman" w:hAnsi="Times New Roman" w:cs="Times New Roman"/>
                <w:sz w:val="28"/>
                <w:szCs w:val="28"/>
                <w:lang w:val="ru-RU"/>
              </w:rPr>
            </w:pPr>
            <w:r w:rsidRPr="00EE3DE8">
              <w:rPr>
                <w:rFonts w:ascii="Times New Roman" w:eastAsia="Times New Roman" w:hAnsi="Times New Roman" w:cs="Times New Roman"/>
                <w:bCs/>
                <w:iCs/>
                <w:sz w:val="28"/>
                <w:szCs w:val="28"/>
                <w:lang w:val="ru-RU"/>
              </w:rPr>
              <w:t>Для улучшения обеспечения качества образовательных программ вузам необходимо:</w:t>
            </w:r>
          </w:p>
          <w:p w:rsidR="00EB64FF" w:rsidRPr="00EE3DE8" w:rsidRDefault="00EB64FF" w:rsidP="00EB64FF">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w:t>
            </w:r>
            <w:r w:rsidRPr="00EE3DE8">
              <w:rPr>
                <w:rFonts w:ascii="Times New Roman" w:hAnsi="Times New Roman" w:cs="Times New Roman"/>
                <w:sz w:val="28"/>
                <w:szCs w:val="28"/>
                <w:lang w:val="en-US"/>
              </w:rPr>
              <w:t>Jones</w:t>
            </w:r>
            <w:r w:rsidRPr="00EE3DE8">
              <w:rPr>
                <w:rFonts w:ascii="Times New Roman" w:hAnsi="Times New Roman" w:cs="Times New Roman"/>
                <w:sz w:val="28"/>
                <w:szCs w:val="28"/>
                <w:lang w:val="ru-RU"/>
              </w:rPr>
              <w:t>, 2003).</w:t>
            </w:r>
          </w:p>
          <w:p w:rsidR="00EB64FF" w:rsidRPr="00EE3DE8" w:rsidRDefault="00EB64FF" w:rsidP="00EB64FF">
            <w:pPr>
              <w:numPr>
                <w:ilvl w:val="0"/>
                <w:numId w:val="15"/>
              </w:numPr>
              <w:tabs>
                <w:tab w:val="left" w:pos="284"/>
                <w:tab w:val="left" w:pos="426"/>
              </w:tabs>
              <w:spacing w:after="120" w:line="240" w:lineRule="auto"/>
              <w:ind w:right="180"/>
              <w:contextualSpacing/>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w:t>
            </w:r>
            <w:r w:rsidRPr="00EE3DE8">
              <w:rPr>
                <w:rFonts w:ascii="Times New Roman" w:hAnsi="Times New Roman" w:cs="Times New Roman"/>
                <w:sz w:val="28"/>
                <w:szCs w:val="28"/>
                <w:lang w:val="en-US"/>
              </w:rPr>
              <w:t>ESG</w:t>
            </w:r>
            <w:r w:rsidRPr="00EE3DE8">
              <w:rPr>
                <w:rFonts w:ascii="Times New Roman" w:hAnsi="Times New Roman" w:cs="Times New Roman"/>
                <w:sz w:val="28"/>
                <w:szCs w:val="28"/>
                <w:lang w:val="ru-RU"/>
              </w:rPr>
              <w:t xml:space="preserve">) (2015) и внедрить стандарты </w:t>
            </w:r>
            <w:r w:rsidRPr="00EE3DE8">
              <w:rPr>
                <w:rFonts w:ascii="Times New Roman" w:hAnsi="Times New Roman" w:cs="Times New Roman"/>
                <w:sz w:val="28"/>
                <w:szCs w:val="28"/>
                <w:lang w:val="en-US"/>
              </w:rPr>
              <w:t>ESG</w:t>
            </w:r>
            <w:r w:rsidRPr="00EE3DE8">
              <w:rPr>
                <w:rFonts w:ascii="Times New Roman" w:hAnsi="Times New Roman" w:cs="Times New Roman"/>
                <w:sz w:val="28"/>
                <w:szCs w:val="28"/>
                <w:lang w:val="ru-RU"/>
              </w:rPr>
              <w:t xml:space="preserve"> 2015. </w:t>
            </w:r>
          </w:p>
          <w:p w:rsidR="00EB64FF" w:rsidRPr="00EE3DE8" w:rsidRDefault="00EB64FF" w:rsidP="00EB64FF">
            <w:pPr>
              <w:numPr>
                <w:ilvl w:val="0"/>
                <w:numId w:val="15"/>
              </w:numPr>
              <w:tabs>
                <w:tab w:val="left" w:pos="284"/>
                <w:tab w:val="left" w:pos="426"/>
              </w:tabs>
              <w:spacing w:after="120" w:line="240" w:lineRule="auto"/>
              <w:ind w:right="180"/>
              <w:contextualSpacing/>
              <w:jc w:val="both"/>
              <w:rPr>
                <w:rFonts w:ascii="Times New Roman" w:eastAsia="Times New Roman" w:hAnsi="Times New Roman" w:cs="Times New Roman"/>
                <w:bCs/>
                <w:sz w:val="28"/>
                <w:szCs w:val="28"/>
                <w:lang w:val="ru-RU"/>
              </w:rPr>
            </w:pPr>
            <w:r w:rsidRPr="00EE3DE8">
              <w:rPr>
                <w:rFonts w:ascii="Times New Roman" w:hAnsi="Times New Roman" w:cs="Times New Roman"/>
                <w:sz w:val="28"/>
                <w:szCs w:val="28"/>
                <w:lang w:val="ru-RU"/>
              </w:rPr>
              <w:lastRenderedPageBreak/>
              <w:t>регулярно пересматривать существующие институциональные процессы обеспечения качества для их постоянного совершенствования</w:t>
            </w:r>
            <w:r w:rsidRPr="00EE3DE8">
              <w:rPr>
                <w:rFonts w:ascii="Times New Roman" w:eastAsia="Times New Roman" w:hAnsi="Times New Roman" w:cs="Times New Roman"/>
                <w:bCs/>
                <w:sz w:val="28"/>
                <w:szCs w:val="28"/>
                <w:lang w:val="ru-RU"/>
              </w:rPr>
              <w:t>.</w:t>
            </w:r>
            <w:r w:rsidRPr="00EE3DE8">
              <w:rPr>
                <w:rFonts w:ascii="Times New Roman" w:eastAsia="Times New Roman" w:hAnsi="Times New Roman" w:cs="Times New Roman"/>
                <w:sz w:val="28"/>
                <w:szCs w:val="28"/>
                <w:lang w:val="ru-RU"/>
              </w:rPr>
              <w:t xml:space="preserve"> </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EE3DE8">
              <w:rPr>
                <w:rFonts w:ascii="Times New Roman" w:eastAsia="Times New Roman" w:hAnsi="Times New Roman" w:cs="Times New Roman"/>
                <w:b/>
                <w:bCs/>
                <w:sz w:val="28"/>
                <w:szCs w:val="28"/>
                <w:lang w:val="ru-RU"/>
              </w:rPr>
              <w:t>3) Аккредитация</w:t>
            </w:r>
          </w:p>
          <w:p w:rsidR="00EB64FF" w:rsidRPr="00EE3DE8" w:rsidRDefault="00EB64FF" w:rsidP="00EB64FF">
            <w:pPr>
              <w:tabs>
                <w:tab w:val="left" w:pos="284"/>
                <w:tab w:val="left" w:pos="426"/>
              </w:tabs>
              <w:spacing w:after="120"/>
              <w:ind w:right="180"/>
              <w:jc w:val="both"/>
              <w:rPr>
                <w:rFonts w:ascii="Times New Roman" w:eastAsia="Times New Roman" w:hAnsi="Times New Roman" w:cs="Times New Roman"/>
                <w:b/>
                <w:bCs/>
                <w:sz w:val="28"/>
                <w:szCs w:val="28"/>
                <w:lang w:val="ru-RU"/>
              </w:rPr>
            </w:pPr>
            <w:r w:rsidRPr="00EE3DE8">
              <w:rPr>
                <w:rFonts w:ascii="Times New Roman" w:eastAsia="Times New Roman" w:hAnsi="Times New Roman" w:cs="Times New Roman"/>
                <w:sz w:val="28"/>
                <w:szCs w:val="28"/>
                <w:lang w:val="ru-RU"/>
              </w:rPr>
              <w:t xml:space="preserve">В Казахстане существует институциональная и специализированная </w:t>
            </w:r>
            <w:r w:rsidRPr="00EE3DE8">
              <w:rPr>
                <w:rFonts w:ascii="Times New Roman" w:eastAsia="Times New Roman" w:hAnsi="Times New Roman" w:cs="Times New Roman"/>
                <w:bCs/>
                <w:sz w:val="28"/>
                <w:szCs w:val="28"/>
                <w:lang w:val="ru-RU"/>
              </w:rPr>
              <w:t>аккредитация</w:t>
            </w:r>
            <w:r w:rsidRPr="00EE3DE8">
              <w:rPr>
                <w:rFonts w:ascii="Times New Roman" w:eastAsia="Times New Roman" w:hAnsi="Times New Roman" w:cs="Times New Roman"/>
                <w:sz w:val="28"/>
                <w:szCs w:val="28"/>
                <w:lang w:val="ru-RU"/>
              </w:rPr>
              <w:t xml:space="preserve">, для вузов она остается добровольной. Однако </w:t>
            </w:r>
            <w:r w:rsidRPr="00EE3DE8">
              <w:rPr>
                <w:rFonts w:ascii="Times New Roman" w:eastAsia="Times New Roman" w:hAnsi="Times New Roman" w:cs="Times New Roman"/>
                <w:bCs/>
                <w:sz w:val="28"/>
                <w:szCs w:val="28"/>
                <w:lang w:val="ru-RU"/>
              </w:rPr>
              <w:t>аккредитация</w:t>
            </w:r>
            <w:r w:rsidRPr="00EE3DE8">
              <w:rPr>
                <w:rFonts w:ascii="Times New Roman" w:eastAsia="Times New Roman" w:hAnsi="Times New Roman" w:cs="Times New Roman"/>
                <w:sz w:val="28"/>
                <w:szCs w:val="28"/>
                <w:lang w:val="ru-RU"/>
              </w:rPr>
              <w:t xml:space="preserve"> является одним из условий получения государственных грантов на обучение будущих учителей. </w:t>
            </w:r>
          </w:p>
        </w:tc>
      </w:tr>
    </w:tbl>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bCs/>
          <w:color w:val="0070C0"/>
          <w:sz w:val="28"/>
          <w:szCs w:val="28"/>
          <w:lang w:val="ru-RU"/>
        </w:rPr>
      </w:pP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Cs/>
          <w:color w:val="2F5496" w:themeColor="accent1" w:themeShade="BF"/>
          <w:sz w:val="28"/>
          <w:szCs w:val="28"/>
          <w:lang w:val="ru-RU"/>
        </w:rPr>
      </w:pPr>
      <w:bookmarkStart w:id="38" w:name="_Toc119109386"/>
      <w:bookmarkStart w:id="39" w:name="_Toc123693845"/>
      <w:bookmarkStart w:id="40" w:name="_Toc128168833"/>
      <w:bookmarkStart w:id="41" w:name="_Toc132026246"/>
      <w:bookmarkStart w:id="42" w:name="_Toc132045536"/>
      <w:bookmarkStart w:id="43" w:name="_Toc137246265"/>
      <w:r w:rsidRPr="00EE3DE8">
        <w:rPr>
          <w:rFonts w:ascii="Times New Roman" w:eastAsiaTheme="majorEastAsia" w:hAnsi="Times New Roman" w:cstheme="majorBidi"/>
          <w:bCs/>
          <w:color w:val="2F5496" w:themeColor="accent1" w:themeShade="BF"/>
          <w:sz w:val="28"/>
          <w:szCs w:val="28"/>
          <w:lang w:val="ru"/>
        </w:rPr>
        <w:t>7. Требования к профессорско-преподавательскому составу</w:t>
      </w:r>
      <w:bookmarkEnd w:id="38"/>
      <w:bookmarkEnd w:id="39"/>
      <w:bookmarkEnd w:id="40"/>
      <w:bookmarkEnd w:id="41"/>
      <w:bookmarkEnd w:id="42"/>
      <w:bookmarkEnd w:id="43"/>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b/>
          <w:bCs/>
          <w:sz w:val="28"/>
          <w:szCs w:val="28"/>
          <w:lang w:val="ru-RU"/>
        </w:rPr>
        <w:t xml:space="preserve"> </w:t>
      </w:r>
    </w:p>
    <w:tbl>
      <w:tblPr>
        <w:tblW w:w="0" w:type="auto"/>
        <w:tblLayout w:type="fixed"/>
        <w:tblLook w:val="0400" w:firstRow="0" w:lastRow="0" w:firstColumn="0" w:lastColumn="0" w:noHBand="0" w:noVBand="1"/>
      </w:tblPr>
      <w:tblGrid>
        <w:gridCol w:w="9015"/>
      </w:tblGrid>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4" w:name="_Toc123693846"/>
            <w:bookmarkStart w:id="45" w:name="_Toc128168834"/>
            <w:bookmarkStart w:id="46" w:name="_Toc132026247"/>
            <w:bookmarkStart w:id="47" w:name="_Toc132045537"/>
            <w:bookmarkStart w:id="48" w:name="_Toc137246266"/>
            <w:r w:rsidRPr="00EE3DE8">
              <w:rPr>
                <w:rFonts w:ascii="Times New Roman" w:eastAsiaTheme="majorEastAsia" w:hAnsi="Times New Roman" w:cstheme="majorBidi"/>
                <w:color w:val="2F5496" w:themeColor="accent1" w:themeShade="BF"/>
                <w:sz w:val="28"/>
                <w:szCs w:val="28"/>
                <w:lang w:val="ru"/>
              </w:rPr>
              <w:t>7.1 Требования к профессорско-преподавательскому составу</w:t>
            </w:r>
            <w:bookmarkEnd w:id="44"/>
            <w:bookmarkEnd w:id="45"/>
            <w:bookmarkEnd w:id="46"/>
            <w:bookmarkEnd w:id="47"/>
            <w:bookmarkEnd w:id="48"/>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sz w:val="28"/>
                <w:szCs w:val="28"/>
                <w:lang w:val="ru-RU"/>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49" w:name="_Toc123693847"/>
            <w:bookmarkStart w:id="50" w:name="_Toc128168835"/>
            <w:bookmarkStart w:id="51" w:name="_Toc132026248"/>
            <w:bookmarkStart w:id="52" w:name="_Toc132045538"/>
            <w:bookmarkStart w:id="53" w:name="_Toc137246267"/>
            <w:r w:rsidRPr="00EE3DE8">
              <w:rPr>
                <w:rFonts w:ascii="Times New Roman" w:eastAsiaTheme="majorEastAsia" w:hAnsi="Times New Roman" w:cstheme="majorBidi"/>
                <w:color w:val="2F5496" w:themeColor="accent1" w:themeShade="BF"/>
                <w:sz w:val="28"/>
                <w:szCs w:val="28"/>
                <w:lang w:val="ru"/>
              </w:rPr>
              <w:t>7.2 Дополнительно требуемый профессорско-преподавательский состав</w:t>
            </w:r>
            <w:bookmarkEnd w:id="49"/>
            <w:bookmarkEnd w:id="50"/>
            <w:bookmarkEnd w:id="51"/>
            <w:bookmarkEnd w:id="52"/>
            <w:bookmarkEnd w:id="53"/>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FFFFFF"/>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jc w:val="both"/>
              <w:outlineLvl w:val="1"/>
              <w:rPr>
                <w:rFonts w:ascii="Times New Roman" w:eastAsiaTheme="majorEastAsia" w:hAnsi="Times New Roman" w:cstheme="majorBidi"/>
                <w:color w:val="2F5496" w:themeColor="accent1" w:themeShade="BF"/>
                <w:sz w:val="28"/>
                <w:szCs w:val="28"/>
                <w:lang w:val="ru-RU"/>
              </w:rPr>
            </w:pPr>
            <w:bookmarkStart w:id="54" w:name="_Toc123693848"/>
            <w:bookmarkStart w:id="55" w:name="_Toc128168836"/>
            <w:bookmarkStart w:id="56" w:name="_Toc132026249"/>
            <w:bookmarkStart w:id="57" w:name="_Toc132045539"/>
            <w:bookmarkStart w:id="58" w:name="_Toc137246268"/>
            <w:r w:rsidRPr="00EE3DE8">
              <w:rPr>
                <w:rFonts w:ascii="Times New Roman" w:eastAsiaTheme="majorEastAsia" w:hAnsi="Times New Roman" w:cstheme="majorBidi"/>
                <w:color w:val="2F5496" w:themeColor="accent1" w:themeShade="BF"/>
                <w:sz w:val="28"/>
                <w:szCs w:val="28"/>
                <w:lang w:val="ru"/>
              </w:rPr>
              <w:lastRenderedPageBreak/>
              <w:t>7.3 Необходимое повышение квалификации профессорско-преподавательского состава</w:t>
            </w:r>
            <w:bookmarkEnd w:id="54"/>
            <w:bookmarkEnd w:id="55"/>
            <w:bookmarkEnd w:id="56"/>
            <w:bookmarkEnd w:id="57"/>
            <w:bookmarkEnd w:id="58"/>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59" w:name="_Toc123693849"/>
            <w:bookmarkStart w:id="60" w:name="_Toc128168837"/>
            <w:bookmarkStart w:id="61" w:name="_Toc132026250"/>
            <w:bookmarkStart w:id="62" w:name="_Toc132045540"/>
            <w:bookmarkStart w:id="63" w:name="_Toc137246269"/>
            <w:r w:rsidRPr="00EE3DE8">
              <w:rPr>
                <w:rFonts w:ascii="Times New Roman" w:eastAsiaTheme="majorEastAsia" w:hAnsi="Times New Roman" w:cstheme="majorBidi"/>
                <w:color w:val="2F5496" w:themeColor="accent1" w:themeShade="BF"/>
                <w:sz w:val="28"/>
                <w:szCs w:val="28"/>
                <w:lang w:val="ru"/>
              </w:rPr>
              <w:t>7.4 Требуется дополнительный административный персонал</w:t>
            </w:r>
            <w:bookmarkEnd w:id="59"/>
            <w:bookmarkEnd w:id="60"/>
            <w:bookmarkEnd w:id="61"/>
            <w:bookmarkEnd w:id="62"/>
            <w:bookmarkEnd w:id="63"/>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Проректор по академическим вопросам отвечает за планирование и контроль реализации образовательных услуг.</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sz w:val="28"/>
                <w:szCs w:val="28"/>
                <w:lang w:val="ru-RU"/>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sz w:val="28"/>
          <w:szCs w:val="28"/>
          <w:lang w:val="ru-RU"/>
        </w:rPr>
        <w:t xml:space="preserve"> </w:t>
      </w: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en-US"/>
        </w:rPr>
      </w:pPr>
      <w:bookmarkStart w:id="64" w:name="_Toc119109387"/>
      <w:bookmarkStart w:id="65" w:name="_Toc123693850"/>
      <w:bookmarkStart w:id="66" w:name="_Toc128168838"/>
      <w:bookmarkStart w:id="67" w:name="_Toc132026251"/>
      <w:bookmarkStart w:id="68" w:name="_Toc132045541"/>
      <w:bookmarkStart w:id="69" w:name="_Toc137246270"/>
      <w:r w:rsidRPr="00EE3DE8">
        <w:rPr>
          <w:rFonts w:ascii="Times New Roman" w:eastAsiaTheme="majorEastAsia" w:hAnsi="Times New Roman" w:cstheme="majorBidi"/>
          <w:color w:val="2F5496" w:themeColor="accent1" w:themeShade="BF"/>
          <w:sz w:val="28"/>
          <w:szCs w:val="28"/>
          <w:lang w:val="ru"/>
        </w:rPr>
        <w:t>8. Ресурсы</w:t>
      </w:r>
      <w:bookmarkEnd w:id="64"/>
      <w:bookmarkEnd w:id="65"/>
      <w:bookmarkEnd w:id="66"/>
      <w:bookmarkEnd w:id="67"/>
      <w:bookmarkEnd w:id="68"/>
      <w:bookmarkEnd w:id="69"/>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b/>
          <w:bCs/>
          <w:sz w:val="28"/>
          <w:szCs w:val="28"/>
          <w:lang w:val="en-US"/>
        </w:rPr>
        <w:t xml:space="preserve"> </w:t>
      </w:r>
    </w:p>
    <w:tbl>
      <w:tblPr>
        <w:tblW w:w="0" w:type="auto"/>
        <w:tblLayout w:type="fixed"/>
        <w:tblLook w:val="0400" w:firstRow="0" w:lastRow="0" w:firstColumn="0" w:lastColumn="0" w:noHBand="0" w:noVBand="1"/>
      </w:tblPr>
      <w:tblGrid>
        <w:gridCol w:w="9015"/>
      </w:tblGrid>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0" w:name="_Toc123693851"/>
            <w:bookmarkStart w:id="71" w:name="_Toc128168839"/>
            <w:bookmarkStart w:id="72" w:name="_Toc132026252"/>
            <w:bookmarkStart w:id="73" w:name="_Toc132045542"/>
            <w:bookmarkStart w:id="74" w:name="_Toc137246271"/>
            <w:r w:rsidRPr="00EE3DE8">
              <w:rPr>
                <w:rFonts w:ascii="Times New Roman" w:eastAsiaTheme="majorEastAsia" w:hAnsi="Times New Roman" w:cstheme="majorBidi"/>
                <w:color w:val="2F5496" w:themeColor="accent1" w:themeShade="BF"/>
                <w:sz w:val="28"/>
                <w:szCs w:val="28"/>
                <w:lang w:val="ru"/>
              </w:rPr>
              <w:t>8.1.  Библиотечный ресурс</w:t>
            </w:r>
            <w:bookmarkEnd w:id="70"/>
            <w:bookmarkEnd w:id="71"/>
            <w:bookmarkEnd w:id="72"/>
            <w:bookmarkEnd w:id="73"/>
            <w:bookmarkEnd w:id="74"/>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EE3DE8">
              <w:rPr>
                <w:rFonts w:ascii="Times New Roman" w:eastAsia="Times New Roman" w:hAnsi="Times New Roman" w:cs="Times New Roman"/>
                <w:color w:val="000000"/>
                <w:sz w:val="28"/>
                <w:szCs w:val="28"/>
                <w:lang w:val="ru-RU"/>
              </w:rPr>
              <w:t>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color w:val="000000"/>
                <w:sz w:val="28"/>
                <w:szCs w:val="28"/>
                <w:lang w:val="ru-RU"/>
              </w:rPr>
              <w:t>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75" w:name="_Toc123693852"/>
            <w:bookmarkStart w:id="76" w:name="_Toc128168840"/>
            <w:bookmarkStart w:id="77" w:name="_Toc132026253"/>
            <w:bookmarkStart w:id="78" w:name="_Toc132045543"/>
            <w:bookmarkStart w:id="79" w:name="_Toc137246272"/>
            <w:r w:rsidRPr="00EE3DE8">
              <w:rPr>
                <w:rFonts w:ascii="Times New Roman" w:eastAsiaTheme="majorEastAsia" w:hAnsi="Times New Roman" w:cstheme="majorBidi"/>
                <w:color w:val="2F5496" w:themeColor="accent1" w:themeShade="BF"/>
                <w:sz w:val="28"/>
                <w:szCs w:val="28"/>
                <w:lang w:val="ru"/>
              </w:rPr>
              <w:t>8.2. IT-ресурсы</w:t>
            </w:r>
            <w:bookmarkEnd w:id="75"/>
            <w:bookmarkEnd w:id="76"/>
            <w:bookmarkEnd w:id="77"/>
            <w:bookmarkEnd w:id="78"/>
            <w:bookmarkEnd w:id="79"/>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sz w:val="28"/>
                <w:szCs w:val="28"/>
                <w:lang w:val="ru-RU"/>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w:t>
            </w:r>
            <w:r w:rsidRPr="00EE3DE8">
              <w:rPr>
                <w:rFonts w:ascii="Times New Roman" w:eastAsia="Times New Roman" w:hAnsi="Times New Roman" w:cs="Times New Roman"/>
                <w:sz w:val="28"/>
                <w:szCs w:val="28"/>
                <w:lang w:val="ru-RU"/>
              </w:rPr>
              <w:lastRenderedPageBreak/>
              <w:t xml:space="preserve">технологий обучения, комплекс информационно-образовательных ресурсов). </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80" w:name="_Toc123693853"/>
            <w:bookmarkStart w:id="81" w:name="_Toc128168841"/>
            <w:bookmarkStart w:id="82" w:name="_Toc132026254"/>
            <w:bookmarkStart w:id="83" w:name="_Toc132045544"/>
            <w:bookmarkStart w:id="84" w:name="_Toc137246273"/>
            <w:r w:rsidRPr="00EE3DE8">
              <w:rPr>
                <w:rFonts w:ascii="Times New Roman" w:eastAsiaTheme="majorEastAsia" w:hAnsi="Times New Roman" w:cstheme="majorBidi"/>
                <w:color w:val="2F5496" w:themeColor="accent1" w:themeShade="BF"/>
                <w:sz w:val="28"/>
                <w:szCs w:val="28"/>
                <w:lang w:val="ru"/>
              </w:rPr>
              <w:lastRenderedPageBreak/>
              <w:t>8.3 Инфраструктура</w:t>
            </w:r>
            <w:bookmarkEnd w:id="80"/>
            <w:bookmarkEnd w:id="81"/>
            <w:bookmarkEnd w:id="82"/>
            <w:bookmarkEnd w:id="83"/>
            <w:bookmarkEnd w:id="84"/>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EB64FF" w:rsidRPr="00EE3DE8" w:rsidRDefault="00EB64FF" w:rsidP="00EB64FF">
      <w:pPr>
        <w:keepNext/>
        <w:keepLines/>
        <w:tabs>
          <w:tab w:val="left" w:pos="284"/>
          <w:tab w:val="left" w:pos="426"/>
        </w:tabs>
        <w:spacing w:before="40" w:after="120" w:line="240" w:lineRule="auto"/>
        <w:ind w:right="180"/>
        <w:jc w:val="both"/>
        <w:outlineLvl w:val="2"/>
        <w:rPr>
          <w:rFonts w:ascii="Times New Roman" w:eastAsia="Arial" w:hAnsi="Times New Roman" w:cstheme="majorBidi"/>
          <w:color w:val="000000"/>
          <w:sz w:val="28"/>
          <w:szCs w:val="28"/>
          <w:lang w:val="ru-RU"/>
        </w:rPr>
      </w:pPr>
      <w:r w:rsidRPr="00EE3DE8">
        <w:rPr>
          <w:rFonts w:ascii="Times New Roman" w:eastAsia="Arial" w:hAnsi="Times New Roman" w:cstheme="majorBidi"/>
          <w:color w:val="000000"/>
          <w:sz w:val="28"/>
          <w:szCs w:val="28"/>
          <w:lang w:val="ru-RU"/>
        </w:rPr>
        <w:t xml:space="preserve"> </w:t>
      </w:r>
    </w:p>
    <w:p w:rsidR="00EB64FF" w:rsidRPr="00EE3DE8" w:rsidRDefault="00EB64FF" w:rsidP="00EB64FF">
      <w:pPr>
        <w:keepNext/>
        <w:keepLines/>
        <w:tabs>
          <w:tab w:val="left" w:pos="284"/>
          <w:tab w:val="left" w:pos="426"/>
        </w:tabs>
        <w:spacing w:before="240" w:after="0"/>
        <w:outlineLvl w:val="0"/>
        <w:rPr>
          <w:rFonts w:ascii="Times New Roman" w:eastAsiaTheme="majorEastAsia" w:hAnsi="Times New Roman" w:cstheme="majorBidi"/>
          <w:color w:val="2F5496" w:themeColor="accent1" w:themeShade="BF"/>
          <w:sz w:val="28"/>
          <w:szCs w:val="28"/>
          <w:lang w:val="ru"/>
        </w:rPr>
      </w:pPr>
      <w:bookmarkStart w:id="85" w:name="_Toc119109388"/>
      <w:bookmarkStart w:id="86" w:name="_Toc123693854"/>
      <w:bookmarkStart w:id="87" w:name="_Toc128168842"/>
      <w:bookmarkStart w:id="88" w:name="_Toc132026255"/>
      <w:bookmarkStart w:id="89" w:name="_Toc132045545"/>
      <w:bookmarkStart w:id="90" w:name="_Toc137246274"/>
      <w:r w:rsidRPr="00EE3DE8">
        <w:rPr>
          <w:rFonts w:ascii="Times New Roman" w:eastAsiaTheme="majorEastAsia" w:hAnsi="Times New Roman" w:cstheme="majorBidi"/>
          <w:color w:val="2F5496" w:themeColor="accent1" w:themeShade="BF"/>
          <w:sz w:val="28"/>
          <w:szCs w:val="28"/>
          <w:lang w:val="ru"/>
        </w:rPr>
        <w:t>9. Дополнительная информация</w:t>
      </w:r>
      <w:bookmarkEnd w:id="85"/>
      <w:bookmarkEnd w:id="86"/>
      <w:bookmarkEnd w:id="87"/>
      <w:bookmarkEnd w:id="88"/>
      <w:bookmarkEnd w:id="89"/>
      <w:bookmarkEnd w:id="90"/>
    </w:p>
    <w:p w:rsidR="00EB64FF" w:rsidRPr="00EE3DE8" w:rsidRDefault="00EB64FF" w:rsidP="00EB64FF">
      <w:pPr>
        <w:tabs>
          <w:tab w:val="left" w:pos="284"/>
          <w:tab w:val="left" w:pos="426"/>
        </w:tabs>
        <w:rPr>
          <w:lang w:val="ru"/>
        </w:rPr>
      </w:pPr>
    </w:p>
    <w:tbl>
      <w:tblPr>
        <w:tblW w:w="9015" w:type="dxa"/>
        <w:tblLayout w:type="fixed"/>
        <w:tblLook w:val="0400" w:firstRow="0" w:lastRow="0" w:firstColumn="0" w:lastColumn="0" w:noHBand="0" w:noVBand="1"/>
      </w:tblPr>
      <w:tblGrid>
        <w:gridCol w:w="9015"/>
      </w:tblGrid>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91" w:name="_Toc123693855"/>
            <w:bookmarkStart w:id="92" w:name="_Toc128168843"/>
            <w:bookmarkStart w:id="93" w:name="_Toc132026256"/>
            <w:bookmarkStart w:id="94" w:name="_Toc132045546"/>
            <w:bookmarkStart w:id="95" w:name="_Toc137246275"/>
            <w:r w:rsidRPr="00EE3DE8">
              <w:rPr>
                <w:rFonts w:ascii="Times New Roman" w:eastAsiaTheme="majorEastAsia" w:hAnsi="Times New Roman" w:cstheme="majorBidi"/>
                <w:color w:val="2F5496" w:themeColor="accent1" w:themeShade="BF"/>
                <w:sz w:val="28"/>
                <w:szCs w:val="28"/>
                <w:lang w:val="ru"/>
              </w:rPr>
              <w:t>9.1 Дополнительные материалы</w:t>
            </w:r>
            <w:bookmarkEnd w:id="91"/>
            <w:bookmarkEnd w:id="92"/>
            <w:bookmarkEnd w:id="93"/>
            <w:bookmarkEnd w:id="94"/>
            <w:bookmarkEnd w:id="95"/>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EE3DE8">
              <w:rPr>
                <w:rFonts w:ascii="Times New Roman" w:eastAsia="Times New Roman" w:hAnsi="Times New Roman" w:cs="Times New Roman"/>
                <w:color w:val="000000"/>
                <w:sz w:val="28"/>
                <w:szCs w:val="28"/>
                <w:lang w:val="ru-RU"/>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i/>
                <w:sz w:val="28"/>
                <w:szCs w:val="28"/>
                <w:lang w:val="ru-RU"/>
              </w:rPr>
            </w:pPr>
            <w:r w:rsidRPr="00EE3DE8">
              <w:rPr>
                <w:rFonts w:ascii="Times New Roman" w:hAnsi="Times New Roman" w:cs="Times New Roman"/>
                <w:b/>
                <w:i/>
                <w:sz w:val="28"/>
                <w:szCs w:val="28"/>
                <w:lang w:val="ru-RU"/>
              </w:rPr>
              <w:t>Знание концепций и принципов инклюзивного образования</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Оценка собственной деятельности с точки зрения ценностей инклюзии.</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color w:val="000000"/>
                <w:sz w:val="28"/>
                <w:szCs w:val="28"/>
                <w:lang w:val="ru-RU"/>
              </w:rPr>
            </w:pPr>
            <w:r w:rsidRPr="00EE3DE8">
              <w:rPr>
                <w:rFonts w:ascii="Times New Roman" w:hAnsi="Times New Roman" w:cs="Times New Roman"/>
                <w:sz w:val="28"/>
                <w:szCs w:val="28"/>
                <w:lang w:val="ru-RU"/>
              </w:rPr>
              <w:t>- Понимание различных способностей детей и применение различных траекторий для поддержки разносторонних обучающихся.</w:t>
            </w:r>
            <w:r w:rsidRPr="00EE3DE8">
              <w:rPr>
                <w:rFonts w:ascii="Times New Roman" w:eastAsia="Times New Roman" w:hAnsi="Times New Roman" w:cs="Times New Roman"/>
                <w:color w:val="000000"/>
                <w:sz w:val="28"/>
                <w:szCs w:val="28"/>
                <w:lang w:val="ru-RU"/>
              </w:rPr>
              <w:t xml:space="preserve">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i/>
                <w:sz w:val="28"/>
                <w:szCs w:val="28"/>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i/>
                <w:sz w:val="28"/>
                <w:szCs w:val="28"/>
              </w:rPr>
            </w:pPr>
            <w:r w:rsidRPr="00EE3DE8">
              <w:rPr>
                <w:rFonts w:ascii="Times New Roman" w:hAnsi="Times New Roman" w:cs="Times New Roman"/>
                <w:b/>
                <w:i/>
                <w:sz w:val="28"/>
                <w:szCs w:val="28"/>
              </w:rPr>
              <w:t>Практическое применение в преподавании</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hAnsi="Times New Roman" w:cs="Times New Roman"/>
                <w:sz w:val="28"/>
                <w:szCs w:val="28"/>
                <w:lang w:val="ru-RU"/>
              </w:rPr>
              <w:lastRenderedPageBreak/>
              <w:t xml:space="preserve">- </w:t>
            </w:r>
            <w:r w:rsidRPr="00EE3DE8">
              <w:rPr>
                <w:rFonts w:ascii="Times New Roman" w:hAnsi="Times New Roman" w:cs="Times New Roman"/>
                <w:sz w:val="28"/>
                <w:szCs w:val="28"/>
              </w:rPr>
              <w:t>Разработка адаптированной/индивидуальной программы для ребенка с особыми образовательными потребностями по определенному предмету.</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hAnsi="Times New Roman" w:cs="Times New Roman"/>
                <w:sz w:val="28"/>
                <w:szCs w:val="28"/>
                <w:lang w:val="ru-RU"/>
              </w:rPr>
              <w:t xml:space="preserve">- </w:t>
            </w:r>
            <w:r w:rsidRPr="00EE3DE8">
              <w:rPr>
                <w:rFonts w:ascii="Times New Roman" w:hAnsi="Times New Roman" w:cs="Times New Roman"/>
                <w:sz w:val="28"/>
                <w:szCs w:val="28"/>
              </w:rPr>
              <w:t>Использование мультимодальных универсальных методов обучения, простой структурированной речи, использование альтернативной коммуникации</w:t>
            </w:r>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shd w:val="clear" w:color="auto" w:fill="D9D9D9"/>
          </w:tcPr>
          <w:p w:rsidR="00EB64FF" w:rsidRPr="00EE3DE8" w:rsidRDefault="00EB64FF" w:rsidP="00EB64FF">
            <w:pPr>
              <w:keepNext/>
              <w:keepLines/>
              <w:tabs>
                <w:tab w:val="left" w:pos="284"/>
                <w:tab w:val="left" w:pos="426"/>
              </w:tabs>
              <w:spacing w:before="40" w:after="0"/>
              <w:outlineLvl w:val="1"/>
              <w:rPr>
                <w:rFonts w:ascii="Times New Roman" w:eastAsiaTheme="majorEastAsia" w:hAnsi="Times New Roman" w:cstheme="majorBidi"/>
                <w:color w:val="2F5496" w:themeColor="accent1" w:themeShade="BF"/>
                <w:sz w:val="28"/>
                <w:szCs w:val="28"/>
              </w:rPr>
            </w:pPr>
            <w:bookmarkStart w:id="96" w:name="_Toc123693856"/>
            <w:bookmarkStart w:id="97" w:name="_Toc128168844"/>
            <w:bookmarkStart w:id="98" w:name="_Toc132026257"/>
            <w:bookmarkStart w:id="99" w:name="_Toc132045547"/>
            <w:bookmarkStart w:id="100" w:name="_Toc137246276"/>
            <w:r w:rsidRPr="00EE3DE8">
              <w:rPr>
                <w:rFonts w:ascii="Times New Roman" w:eastAsiaTheme="majorEastAsia" w:hAnsi="Times New Roman" w:cstheme="majorBidi"/>
                <w:color w:val="2F5496" w:themeColor="accent1" w:themeShade="BF"/>
                <w:sz w:val="28"/>
                <w:szCs w:val="28"/>
                <w:lang w:val="ru"/>
              </w:rPr>
              <w:lastRenderedPageBreak/>
              <w:t>9.2 Электронное обучение</w:t>
            </w:r>
            <w:bookmarkEnd w:id="96"/>
            <w:bookmarkEnd w:id="97"/>
            <w:bookmarkEnd w:id="98"/>
            <w:bookmarkEnd w:id="99"/>
            <w:bookmarkEnd w:id="100"/>
          </w:p>
        </w:tc>
      </w:tr>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создать условия для повышения квалификации будущих учителей с эффективным использованием цифровых технологий;</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rPr>
      </w:pPr>
      <w:r w:rsidRPr="00EE3DE8">
        <w:rPr>
          <w:rFonts w:ascii="Times New Roman" w:eastAsia="Times New Roman" w:hAnsi="Times New Roman" w:cs="Times New Roman"/>
          <w:sz w:val="28"/>
          <w:szCs w:val="28"/>
          <w:lang w:val="ru-RU"/>
        </w:rPr>
        <w:t xml:space="preserve"> </w:t>
      </w: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
        </w:rPr>
      </w:pPr>
      <w:bookmarkStart w:id="101" w:name="_Toc119109389"/>
      <w:bookmarkStart w:id="102" w:name="_Toc123693857"/>
      <w:bookmarkStart w:id="103" w:name="_Toc128168845"/>
      <w:bookmarkStart w:id="104" w:name="_Toc132026258"/>
      <w:bookmarkStart w:id="105" w:name="_Toc132045548"/>
      <w:bookmarkStart w:id="106" w:name="_Toc137246277"/>
      <w:r w:rsidRPr="00EE3DE8">
        <w:rPr>
          <w:rFonts w:ascii="Times New Roman" w:eastAsiaTheme="majorEastAsia" w:hAnsi="Times New Roman" w:cstheme="majorBidi"/>
          <w:color w:val="2F5496" w:themeColor="accent1" w:themeShade="BF"/>
          <w:sz w:val="28"/>
          <w:szCs w:val="28"/>
          <w:lang w:val="ru"/>
        </w:rPr>
        <w:lastRenderedPageBreak/>
        <w:t>10. Утверждение</w:t>
      </w:r>
      <w:bookmarkEnd w:id="101"/>
      <w:bookmarkEnd w:id="102"/>
      <w:bookmarkEnd w:id="103"/>
      <w:bookmarkEnd w:id="104"/>
      <w:bookmarkEnd w:id="105"/>
      <w:bookmarkEnd w:id="106"/>
    </w:p>
    <w:tbl>
      <w:tblPr>
        <w:tblW w:w="9015" w:type="dxa"/>
        <w:tblLayout w:type="fixed"/>
        <w:tblLook w:val="0400" w:firstRow="0" w:lastRow="0" w:firstColumn="0" w:lastColumn="0" w:noHBand="0" w:noVBand="1"/>
      </w:tblPr>
      <w:tblGrid>
        <w:gridCol w:w="9015"/>
      </w:tblGrid>
      <w:tr w:rsidR="00EB64FF" w:rsidRPr="00EE3DE8" w:rsidTr="00441EC6">
        <w:tc>
          <w:tcPr>
            <w:tcW w:w="9015" w:type="dxa"/>
            <w:tcBorders>
              <w:top w:val="single" w:sz="8" w:space="0" w:color="000000"/>
              <w:left w:val="single" w:sz="8" w:space="0" w:color="000000"/>
              <w:bottom w:val="single" w:sz="8" w:space="0" w:color="000000"/>
              <w:right w:val="single" w:sz="8" w:space="0" w:color="000000"/>
            </w:tcBorders>
          </w:tcPr>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RU"/>
              </w:rPr>
              <w:t xml:space="preserve"> </w:t>
            </w:r>
            <w:r w:rsidRPr="00EE3DE8">
              <w:rPr>
                <w:rFonts w:ascii="Times New Roman" w:eastAsia="Times New Roman" w:hAnsi="Times New Roman" w:cs="Times New Roman"/>
                <w:sz w:val="28"/>
                <w:szCs w:val="28"/>
                <w:lang w:val="ru"/>
              </w:rPr>
              <w:t xml:space="preserve">-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eastAsia="Times New Roman" w:hAnsi="Times New Roman" w:cs="Times New Roman"/>
                <w:sz w:val="28"/>
                <w:szCs w:val="28"/>
                <w:lang w:val="ru"/>
              </w:rPr>
              <w:t>- Масштабировать все разработанные программы в педагогических вузах.</w:t>
            </w:r>
          </w:p>
        </w:tc>
      </w:tr>
    </w:tbl>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b/>
          <w:bCs/>
          <w:color w:val="2F5496" w:themeColor="accent1" w:themeShade="BF"/>
          <w:sz w:val="28"/>
          <w:szCs w:val="28"/>
          <w:lang w:val="ru"/>
        </w:rPr>
      </w:pPr>
      <w:bookmarkStart w:id="107" w:name="_Toc119109390"/>
    </w:p>
    <w:p w:rsidR="00EB64FF" w:rsidRDefault="00EB64FF"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695CA1" w:rsidRDefault="00695CA1" w:rsidP="00EB64FF">
      <w:pPr>
        <w:tabs>
          <w:tab w:val="left" w:pos="284"/>
          <w:tab w:val="left" w:pos="426"/>
        </w:tabs>
        <w:rPr>
          <w:lang w:val="ru"/>
        </w:rPr>
      </w:pPr>
    </w:p>
    <w:p w:rsidR="00441EC6" w:rsidRDefault="00441EC6">
      <w:pPr>
        <w:rPr>
          <w:rFonts w:ascii="Times New Roman" w:eastAsiaTheme="majorEastAsia" w:hAnsi="Times New Roman" w:cstheme="majorBidi"/>
          <w:b/>
          <w:bCs/>
          <w:color w:val="2F5496" w:themeColor="accent1" w:themeShade="BF"/>
          <w:sz w:val="28"/>
          <w:szCs w:val="28"/>
          <w:lang w:val="ru"/>
        </w:rPr>
      </w:pPr>
      <w:bookmarkStart w:id="108" w:name="_Toc123693858"/>
      <w:bookmarkStart w:id="109" w:name="_Toc128168846"/>
      <w:bookmarkStart w:id="110" w:name="_Toc132026259"/>
      <w:bookmarkStart w:id="111" w:name="_Toc132045549"/>
      <w:bookmarkStart w:id="112" w:name="_Toc137246278"/>
      <w:r>
        <w:rPr>
          <w:rFonts w:ascii="Times New Roman" w:eastAsiaTheme="majorEastAsia" w:hAnsi="Times New Roman" w:cstheme="majorBidi"/>
          <w:b/>
          <w:bCs/>
          <w:color w:val="2F5496" w:themeColor="accent1" w:themeShade="BF"/>
          <w:sz w:val="28"/>
          <w:szCs w:val="28"/>
          <w:lang w:val="ru"/>
        </w:rPr>
        <w:br w:type="page"/>
      </w:r>
    </w:p>
    <w:p w:rsidR="00EB64FF" w:rsidRPr="00EE3DE8" w:rsidRDefault="00EB64FF" w:rsidP="00EB64FF">
      <w:pPr>
        <w:keepNext/>
        <w:keepLines/>
        <w:tabs>
          <w:tab w:val="left" w:pos="284"/>
          <w:tab w:val="left" w:pos="426"/>
        </w:tabs>
        <w:spacing w:before="240" w:after="120" w:line="240" w:lineRule="auto"/>
        <w:ind w:right="180"/>
        <w:jc w:val="both"/>
        <w:outlineLvl w:val="0"/>
        <w:rPr>
          <w:rFonts w:ascii="Times New Roman" w:eastAsiaTheme="majorEastAsia" w:hAnsi="Times New Roman" w:cstheme="majorBidi"/>
          <w:color w:val="2F5496" w:themeColor="accent1" w:themeShade="BF"/>
          <w:sz w:val="28"/>
          <w:szCs w:val="28"/>
          <w:lang w:val="ru-RU"/>
        </w:rPr>
      </w:pPr>
      <w:bookmarkStart w:id="113" w:name="_GoBack"/>
      <w:bookmarkEnd w:id="113"/>
      <w:r w:rsidRPr="00EE3DE8">
        <w:rPr>
          <w:rFonts w:ascii="Times New Roman" w:eastAsiaTheme="majorEastAsia" w:hAnsi="Times New Roman" w:cstheme="majorBidi"/>
          <w:b/>
          <w:bCs/>
          <w:color w:val="2F5496" w:themeColor="accent1" w:themeShade="BF"/>
          <w:sz w:val="28"/>
          <w:szCs w:val="28"/>
          <w:lang w:val="ru"/>
        </w:rPr>
        <w:lastRenderedPageBreak/>
        <w:t>ПРИЛОЖЕНИЕ 1:</w:t>
      </w:r>
      <w:r w:rsidRPr="00EE3DE8">
        <w:rPr>
          <w:rFonts w:ascii="Times New Roman" w:eastAsiaTheme="majorEastAsia" w:hAnsi="Times New Roman" w:cstheme="majorBidi"/>
          <w:color w:val="2F5496" w:themeColor="accent1" w:themeShade="BF"/>
          <w:sz w:val="28"/>
          <w:szCs w:val="28"/>
          <w:lang w:val="ru"/>
        </w:rPr>
        <w:t xml:space="preserve"> Основные принципы образовательной программы</w:t>
      </w:r>
      <w:bookmarkEnd w:id="107"/>
      <w:bookmarkEnd w:id="108"/>
      <w:bookmarkEnd w:id="109"/>
      <w:bookmarkEnd w:id="110"/>
      <w:bookmarkEnd w:id="111"/>
      <w:bookmarkEnd w:id="112"/>
      <w:r w:rsidRPr="00EE3DE8">
        <w:rPr>
          <w:rFonts w:ascii="Times New Roman" w:eastAsiaTheme="majorEastAsia" w:hAnsi="Times New Roman" w:cstheme="majorBidi"/>
          <w:color w:val="2F5496" w:themeColor="accent1" w:themeShade="BF"/>
          <w:sz w:val="28"/>
          <w:szCs w:val="28"/>
          <w:lang w:val="ru"/>
        </w:rPr>
        <w:t xml:space="preserve">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iCs/>
          <w:sz w:val="28"/>
          <w:szCs w:val="28"/>
          <w:lang w:val="ru-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Компетентностный подход</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w:t>
      </w:r>
      <w:r w:rsidRPr="00EE3DE8">
        <w:rPr>
          <w:rFonts w:ascii="Times New Roman" w:hAnsi="Times New Roman" w:cs="Times New Roman"/>
          <w:sz w:val="28"/>
          <w:szCs w:val="28"/>
          <w:lang w:val="ru"/>
        </w:rPr>
        <w:lastRenderedPageBreak/>
        <w:t>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Студентоориентированный подход и методики, способствующие активному обучению</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w:t>
      </w:r>
      <w:r w:rsidRPr="00EE3DE8">
        <w:rPr>
          <w:rFonts w:ascii="Times New Roman" w:hAnsi="Times New Roman" w:cs="Times New Roman"/>
          <w:sz w:val="28"/>
          <w:szCs w:val="28"/>
          <w:lang w:val="ru"/>
        </w:rPr>
        <w:lastRenderedPageBreak/>
        <w:t xml:space="preserve">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bCs/>
          <w:sz w:val="28"/>
          <w:szCs w:val="28"/>
          <w:lang w:val="ru-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Конструктивное согласование</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lastRenderedPageBreak/>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color w:val="FF0000"/>
          <w:sz w:val="28"/>
          <w:szCs w:val="28"/>
          <w:lang w:val="en-US"/>
        </w:rPr>
      </w:pPr>
      <w:r w:rsidRPr="00EE3DE8">
        <w:rPr>
          <w:noProof/>
          <w:lang w:val="en-GB" w:eastAsia="en-GB"/>
        </w:rPr>
        <mc:AlternateContent>
          <mc:Choice Requires="wps">
            <w:drawing>
              <wp:anchor distT="0" distB="0" distL="114300" distR="114300" simplePos="0" relativeHeight="251659264" behindDoc="0" locked="0" layoutInCell="1" allowOverlap="1" wp14:anchorId="4357F3FF" wp14:editId="20384DD0">
                <wp:simplePos x="0" y="0"/>
                <wp:positionH relativeFrom="column">
                  <wp:posOffset>48895</wp:posOffset>
                </wp:positionH>
                <wp:positionV relativeFrom="paragraph">
                  <wp:posOffset>610870</wp:posOffset>
                </wp:positionV>
                <wp:extent cx="2105025" cy="266700"/>
                <wp:effectExtent l="0" t="0" r="952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441EC6" w:rsidRDefault="00441EC6" w:rsidP="00EB64F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357F3FF" id="Rectangle 2" o:spid="_x0000_s1026" style="position:absolute;left:0;text-align:left;margin-left:3.85pt;margin-top:48.1pt;width:165.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" fillcolor="#8296b0" stroked="f">
                <v:path arrowok="t"/>
                <v:textbox inset="2.53958mm,1.2694mm,2.53958mm,1.2694mm">
                  <w:txbxContent>
                    <w:p w:rsidR="00441EC6" w:rsidRDefault="00441EC6" w:rsidP="00EB64FF">
                      <w:pPr>
                        <w:spacing w:after="0" w:line="240" w:lineRule="auto"/>
                        <w:jc w:val="center"/>
                        <w:textDirection w:val="btLr"/>
                      </w:pPr>
                      <w:r>
                        <w:rPr>
                          <w:rFonts w:ascii="Times New Roman" w:eastAsia="Times New Roman" w:hAnsi="Times New Roman" w:cs="Times New Roman"/>
                          <w:b/>
                          <w:color w:val="000000"/>
                          <w:sz w:val="20"/>
                        </w:rPr>
                        <w:t>ТРЕБОВАНИЯ К СТЕПЕНИ</w:t>
                      </w:r>
                    </w:p>
                  </w:txbxContent>
                </v:textbox>
              </v:rect>
            </w:pict>
          </mc:Fallback>
        </mc:AlternateContent>
      </w:r>
      <w:r w:rsidRPr="00EE3DE8">
        <w:rPr>
          <w:noProof/>
          <w:lang w:val="en-GB" w:eastAsia="en-GB"/>
        </w:rPr>
        <mc:AlternateContent>
          <mc:Choice Requires="wps">
            <w:drawing>
              <wp:anchor distT="0" distB="0" distL="114300" distR="114300" simplePos="0" relativeHeight="251660288" behindDoc="0" locked="0" layoutInCell="1" allowOverlap="1" wp14:anchorId="2B0DE5AD" wp14:editId="4F30F1C4">
                <wp:simplePos x="0" y="0"/>
                <wp:positionH relativeFrom="column">
                  <wp:posOffset>96520</wp:posOffset>
                </wp:positionH>
                <wp:positionV relativeFrom="paragraph">
                  <wp:posOffset>1263015</wp:posOffset>
                </wp:positionV>
                <wp:extent cx="2105025" cy="266700"/>
                <wp:effectExtent l="0" t="0" r="952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5025" cy="266700"/>
                        </a:xfrm>
                        <a:prstGeom prst="rect">
                          <a:avLst/>
                        </a:prstGeom>
                        <a:solidFill>
                          <a:srgbClr val="8296B0"/>
                        </a:solidFill>
                        <a:ln>
                          <a:noFill/>
                        </a:ln>
                      </wps:spPr>
                      <wps:txbx>
                        <w:txbxContent>
                          <w:p w:rsidR="00441EC6" w:rsidRDefault="00441EC6" w:rsidP="00EB64F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B0DE5AD" id="Rectangle 3" o:spid="_x0000_s1027" style="position:absolute;left:0;text-align:left;margin-left:7.6pt;margin-top:99.45pt;width:165.7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" fillcolor="#8296b0" stroked="f">
                <v:path arrowok="t"/>
                <v:textbox inset="2.53958mm,1.2694mm,2.53958mm,1.2694mm">
                  <w:txbxContent>
                    <w:p w:rsidR="00441EC6" w:rsidRDefault="00441EC6" w:rsidP="00EB64FF">
                      <w:pPr>
                        <w:spacing w:after="0" w:line="240" w:lineRule="auto"/>
                        <w:jc w:val="center"/>
                        <w:textDirection w:val="btLr"/>
                      </w:pPr>
                      <w:r>
                        <w:rPr>
                          <w:rFonts w:ascii="Times New Roman" w:eastAsia="Times New Roman" w:hAnsi="Times New Roman" w:cs="Times New Roman"/>
                          <w:b/>
                          <w:color w:val="000000"/>
                          <w:sz w:val="20"/>
                        </w:rPr>
                        <w:t xml:space="preserve">УЧЕБНЫЕ МОДУЛИ </w:t>
                      </w:r>
                    </w:p>
                  </w:txbxContent>
                </v:textbox>
              </v:rect>
            </w:pict>
          </mc:Fallback>
        </mc:AlternateContent>
      </w:r>
      <w:r w:rsidRPr="00EE3DE8">
        <w:rPr>
          <w:noProof/>
          <w:lang w:val="en-GB" w:eastAsia="en-GB"/>
        </w:rPr>
        <mc:AlternateContent>
          <mc:Choice Requires="wps">
            <w:drawing>
              <wp:anchor distT="0" distB="0" distL="114300" distR="114300" simplePos="0" relativeHeight="251661312" behindDoc="0" locked="0" layoutInCell="1" allowOverlap="1" wp14:anchorId="23B7D6D4" wp14:editId="5EB948B3">
                <wp:simplePos x="0" y="0"/>
                <wp:positionH relativeFrom="column">
                  <wp:posOffset>108585</wp:posOffset>
                </wp:positionH>
                <wp:positionV relativeFrom="paragraph">
                  <wp:posOffset>2009140</wp:posOffset>
                </wp:positionV>
                <wp:extent cx="2028825" cy="313055"/>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13055"/>
                        </a:xfrm>
                        <a:prstGeom prst="rect">
                          <a:avLst/>
                        </a:prstGeom>
                        <a:solidFill>
                          <a:srgbClr val="8296B0"/>
                        </a:solidFill>
                        <a:ln>
                          <a:noFill/>
                        </a:ln>
                      </wps:spPr>
                      <wps:txbx>
                        <w:txbxContent>
                          <w:p w:rsidR="00441EC6" w:rsidRPr="00A02EEE" w:rsidRDefault="00441EC6" w:rsidP="00EB64F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441EC6" w:rsidRPr="00A02EEE" w:rsidRDefault="00441EC6" w:rsidP="00EB64F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23B7D6D4" id="Rectangle 4" o:spid="_x0000_s1028" style="position:absolute;left:0;text-align:left;margin-left:8.55pt;margin-top:158.2pt;width:159.75pt;height: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" fillcolor="#8296b0" stroked="f">
                <v:path arrowok="t"/>
                <v:textbox inset="2.53958mm,1.2694mm,2.53958mm,1.2694mm">
                  <w:txbxContent>
                    <w:p w:rsidR="00441EC6" w:rsidRPr="00A02EEE" w:rsidRDefault="00441EC6" w:rsidP="00EB64F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цели-предметы-методы-оценивание</w:t>
                      </w:r>
                    </w:p>
                    <w:p w:rsidR="00441EC6" w:rsidRPr="00A02EEE" w:rsidRDefault="00441EC6" w:rsidP="00EB64FF">
                      <w:pPr>
                        <w:spacing w:after="0" w:line="240" w:lineRule="auto"/>
                        <w:jc w:val="center"/>
                        <w:textDirection w:val="btLr"/>
                        <w:rPr>
                          <w:lang w:val="ru-RU"/>
                        </w:rPr>
                      </w:pPr>
                      <w:r w:rsidRPr="00A02EEE">
                        <w:rPr>
                          <w:rFonts w:ascii="Times New Roman" w:eastAsia="Times New Roman" w:hAnsi="Times New Roman" w:cs="Times New Roman"/>
                          <w:b/>
                          <w:color w:val="000000"/>
                          <w:sz w:val="14"/>
                          <w:lang w:val="ru-RU"/>
                        </w:rPr>
                        <w:t>КУРСЫ И УРОКИ-ЛЕКЦИИ</w:t>
                      </w:r>
                    </w:p>
                  </w:txbxContent>
                </v:textbox>
              </v:rect>
            </w:pict>
          </mc:Fallback>
        </mc:AlternateContent>
      </w:r>
      <w:r w:rsidRPr="00EE3DE8">
        <w:rPr>
          <w:rFonts w:ascii="Times New Roman" w:hAnsi="Times New Roman" w:cs="Times New Roman"/>
          <w:noProof/>
          <w:sz w:val="28"/>
          <w:szCs w:val="28"/>
          <w:lang w:val="en-GB" w:eastAsia="en-GB"/>
        </w:rPr>
        <w:drawing>
          <wp:inline distT="0" distB="0" distL="0" distR="0" wp14:anchorId="0526D206" wp14:editId="3D53DF3C">
            <wp:extent cx="2766060" cy="24460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2091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060" cy="2446020"/>
                    </a:xfrm>
                    <a:prstGeom prst="rect">
                      <a:avLst/>
                    </a:prstGeom>
                    <a:noFill/>
                    <a:ln>
                      <a:noFill/>
                    </a:ln>
                  </pic:spPr>
                </pic:pic>
              </a:graphicData>
            </a:graphic>
          </wp:inline>
        </w:drawing>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iCs/>
          <w:sz w:val="28"/>
          <w:szCs w:val="28"/>
          <w:lang w:val="ru"/>
        </w:rPr>
      </w:pPr>
      <w:r w:rsidRPr="00EE3DE8">
        <w:rPr>
          <w:rFonts w:ascii="Times New Roman" w:hAnsi="Times New Roman" w:cs="Times New Roman"/>
          <w:i/>
          <w:iCs/>
          <w:sz w:val="28"/>
          <w:szCs w:val="28"/>
          <w:lang w:val="ru"/>
        </w:rPr>
        <w:t xml:space="preserve">Рисунок </w:t>
      </w:r>
      <w:r w:rsidRPr="00EE3DE8">
        <w:rPr>
          <w:rFonts w:ascii="Times New Roman" w:hAnsi="Times New Roman" w:cs="Times New Roman"/>
          <w:i/>
          <w:iCs/>
          <w:sz w:val="28"/>
          <w:szCs w:val="28"/>
          <w:lang w:val="ru-RU"/>
        </w:rPr>
        <w:t>1</w:t>
      </w:r>
      <w:r w:rsidRPr="00EE3DE8">
        <w:rPr>
          <w:rFonts w:ascii="Times New Roman" w:hAnsi="Times New Roman" w:cs="Times New Roman"/>
          <w:i/>
          <w:iCs/>
          <w:sz w:val="28"/>
          <w:szCs w:val="28"/>
          <w:lang w:val="ru"/>
        </w:rPr>
        <w:t>. Иллюстрация конструктивного согласования</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iCs/>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iCs/>
          <w:sz w:val="28"/>
          <w:szCs w:val="28"/>
          <w:lang w:val="ru-RU"/>
        </w:rPr>
      </w:pPr>
      <w:r w:rsidRPr="00EE3DE8">
        <w:rPr>
          <w:rFonts w:ascii="Times New Roman" w:hAnsi="Times New Roman" w:cs="Times New Roman"/>
          <w:b/>
          <w:iCs/>
          <w:sz w:val="28"/>
          <w:szCs w:val="28"/>
          <w:lang w:val="ru"/>
        </w:rPr>
        <w:t>Педагогическое образование, основанное на исследованиях</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w:t>
      </w:r>
      <w:r w:rsidRPr="00EE3DE8">
        <w:rPr>
          <w:rFonts w:ascii="Times New Roman" w:hAnsi="Times New Roman" w:cs="Times New Roman"/>
          <w:sz w:val="28"/>
          <w:szCs w:val="28"/>
          <w:lang w:val="ru-RU"/>
        </w:rPr>
        <w:t>1</w:t>
      </w:r>
      <w:r w:rsidRPr="00EE3DE8">
        <w:rPr>
          <w:rFonts w:ascii="Times New Roman" w:hAnsi="Times New Roman" w:cs="Times New Roman"/>
          <w:sz w:val="28"/>
          <w:szCs w:val="28"/>
          <w:lang w:val="ru"/>
        </w:rPr>
        <w:t xml:space="preserve">.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p>
    <w:tbl>
      <w:tblPr>
        <w:tblW w:w="8845" w:type="dxa"/>
        <w:tblBorders>
          <w:top w:val="single" w:sz="4" w:space="0" w:color="7F7F7F"/>
          <w:left w:val="single" w:sz="4" w:space="0" w:color="8EAADB"/>
          <w:bottom w:val="single" w:sz="4" w:space="0" w:color="7F7F7F"/>
          <w:right w:val="single" w:sz="4" w:space="0" w:color="8EAADB"/>
          <w:insideH w:val="single" w:sz="4" w:space="0" w:color="8EAADB"/>
          <w:insideV w:val="single" w:sz="4" w:space="0" w:color="8EAADB"/>
        </w:tblBorders>
        <w:tblLayout w:type="fixed"/>
        <w:tblCellMar>
          <w:left w:w="115" w:type="dxa"/>
          <w:right w:w="115" w:type="dxa"/>
        </w:tblCellMar>
        <w:tblLook w:val="0400" w:firstRow="0" w:lastRow="0" w:firstColumn="0" w:lastColumn="0" w:noHBand="0" w:noVBand="1"/>
      </w:tblPr>
      <w:tblGrid>
        <w:gridCol w:w="3823"/>
        <w:gridCol w:w="5022"/>
      </w:tblGrid>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lastRenderedPageBreak/>
              <w:t>Содержание обучения основано на исследованиях</w:t>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w:t>
            </w:r>
            <w:r w:rsidRPr="00EE3DE8">
              <w:rPr>
                <w:rFonts w:ascii="Times New Roman" w:eastAsia="Times New Roman" w:hAnsi="Times New Roman" w:cs="Times New Roman"/>
                <w:sz w:val="28"/>
                <w:szCs w:val="28"/>
              </w:rPr>
              <w:t>Visser</w:t>
            </w:r>
            <w:r w:rsidRPr="00EE3DE8">
              <w:rPr>
                <w:rFonts w:ascii="Times New Roman" w:eastAsia="Times New Roman" w:hAnsi="Times New Roman" w:cs="Times New Roman"/>
                <w:sz w:val="28"/>
                <w:szCs w:val="28"/>
                <w:lang w:val="ru-RU"/>
              </w:rPr>
              <w:t>-</w:t>
            </w:r>
            <w:r w:rsidRPr="00EE3DE8">
              <w:rPr>
                <w:rFonts w:ascii="Times New Roman" w:eastAsia="Times New Roman" w:hAnsi="Times New Roman" w:cs="Times New Roman"/>
                <w:sz w:val="28"/>
                <w:szCs w:val="28"/>
              </w:rPr>
              <w:t>Wijnveen</w:t>
            </w:r>
            <w:r w:rsidRPr="00EE3DE8">
              <w:rPr>
                <w:rFonts w:ascii="Times New Roman" w:eastAsia="Times New Roman" w:hAnsi="Times New Roman" w:cs="Times New Roman"/>
                <w:sz w:val="28"/>
                <w:szCs w:val="28"/>
                <w:lang w:val="ru-RU"/>
              </w:rPr>
              <w:t xml:space="preserve"> и др., 2010).</w:t>
            </w:r>
          </w:p>
        </w:tc>
      </w:tr>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Методы преподавания и дизайн курса основаны на исследованиях</w:t>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w:t>
            </w:r>
            <w:r w:rsidRPr="00EE3DE8">
              <w:rPr>
                <w:rFonts w:ascii="Times New Roman" w:eastAsia="Times New Roman" w:hAnsi="Times New Roman" w:cs="Times New Roman"/>
                <w:sz w:val="28"/>
                <w:szCs w:val="28"/>
              </w:rPr>
              <w:t>Cochran</w:t>
            </w:r>
            <w:r w:rsidRPr="00EE3DE8">
              <w:rPr>
                <w:rFonts w:ascii="Times New Roman" w:eastAsia="Times New Roman" w:hAnsi="Times New Roman" w:cs="Times New Roman"/>
                <w:sz w:val="28"/>
                <w:szCs w:val="28"/>
                <w:lang w:val="ru-RU"/>
              </w:rPr>
              <w:t>-</w:t>
            </w:r>
            <w:r w:rsidRPr="00EE3DE8">
              <w:rPr>
                <w:rFonts w:ascii="Times New Roman" w:eastAsia="Times New Roman" w:hAnsi="Times New Roman" w:cs="Times New Roman"/>
                <w:sz w:val="28"/>
                <w:szCs w:val="28"/>
              </w:rPr>
              <w:t>Smith</w:t>
            </w:r>
            <w:r w:rsidRPr="00EE3DE8">
              <w:rPr>
                <w:rFonts w:ascii="Times New Roman" w:eastAsia="Times New Roman" w:hAnsi="Times New Roman" w:cs="Times New Roman"/>
                <w:sz w:val="28"/>
                <w:szCs w:val="28"/>
                <w:lang w:val="ru-RU"/>
              </w:rPr>
              <w:t xml:space="preserve"> 2005; </w:t>
            </w:r>
            <w:r w:rsidRPr="00EE3DE8">
              <w:rPr>
                <w:rFonts w:ascii="Times New Roman" w:eastAsia="Times New Roman" w:hAnsi="Times New Roman" w:cs="Times New Roman"/>
                <w:sz w:val="28"/>
                <w:szCs w:val="28"/>
              </w:rPr>
              <w:t>Krokfors</w:t>
            </w:r>
            <w:r w:rsidRPr="00EE3DE8">
              <w:rPr>
                <w:rFonts w:ascii="Times New Roman" w:eastAsia="Times New Roman" w:hAnsi="Times New Roman" w:cs="Times New Roman"/>
                <w:sz w:val="28"/>
                <w:szCs w:val="28"/>
                <w:lang w:val="ru-RU"/>
              </w:rPr>
              <w:t xml:space="preserve"> и др., 2011)</w:t>
            </w:r>
            <w:r w:rsidRPr="00EE3DE8">
              <w:rPr>
                <w:rFonts w:ascii="Times New Roman" w:eastAsia="Times New Roman" w:hAnsi="Times New Roman" w:cs="Times New Roman"/>
                <w:sz w:val="28"/>
                <w:szCs w:val="28"/>
                <w:lang w:val="ru-RU"/>
              </w:rPr>
              <w:tab/>
            </w:r>
          </w:p>
        </w:tc>
      </w:tr>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Применение методов преподавания, ориентированных на исследование</w:t>
            </w:r>
            <w:r w:rsidRPr="00EE3DE8">
              <w:rPr>
                <w:rFonts w:ascii="Times New Roman" w:eastAsia="Times New Roman" w:hAnsi="Times New Roman" w:cs="Times New Roman"/>
                <w:sz w:val="28"/>
                <w:szCs w:val="28"/>
                <w:lang w:val="ru-RU"/>
              </w:rPr>
              <w:tab/>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учебных заведений</w:t>
            </w:r>
            <w:r w:rsidRPr="00EE3DE8">
              <w:rPr>
                <w:rFonts w:ascii="Times New Roman" w:eastAsia="Times New Roman" w:hAnsi="Times New Roman" w:cs="Times New Roman"/>
                <w:sz w:val="28"/>
                <w:szCs w:val="28"/>
              </w:rPr>
              <w:t> </w:t>
            </w:r>
            <w:r w:rsidRPr="00EE3DE8">
              <w:rPr>
                <w:rFonts w:ascii="Times New Roman" w:eastAsia="Times New Roman" w:hAnsi="Times New Roman" w:cs="Times New Roman"/>
                <w:sz w:val="28"/>
                <w:szCs w:val="28"/>
                <w:lang w:val="ru-RU"/>
              </w:rPr>
              <w:t>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w:t>
            </w:r>
            <w:r w:rsidRPr="00EE3DE8">
              <w:rPr>
                <w:rFonts w:ascii="Times New Roman" w:eastAsia="Times New Roman" w:hAnsi="Times New Roman" w:cs="Times New Roman"/>
                <w:sz w:val="28"/>
                <w:szCs w:val="28"/>
              </w:rPr>
              <w:t>Krokfors</w:t>
            </w:r>
            <w:r w:rsidRPr="00EE3DE8">
              <w:rPr>
                <w:rFonts w:ascii="Times New Roman" w:eastAsia="Times New Roman" w:hAnsi="Times New Roman" w:cs="Times New Roman"/>
                <w:sz w:val="28"/>
                <w:szCs w:val="28"/>
                <w:lang w:val="ru-RU"/>
              </w:rPr>
              <w:t xml:space="preserve"> и др., 2011).</w:t>
            </w:r>
            <w:r w:rsidRPr="00EE3DE8">
              <w:rPr>
                <w:rFonts w:ascii="Times New Roman" w:eastAsia="Times New Roman" w:hAnsi="Times New Roman" w:cs="Times New Roman"/>
                <w:sz w:val="28"/>
                <w:szCs w:val="28"/>
                <w:lang w:val="ru-RU"/>
              </w:rPr>
              <w:tab/>
            </w:r>
          </w:p>
        </w:tc>
      </w:tr>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выступают в роли исследователей в области педагогического образования</w:t>
            </w:r>
            <w:r w:rsidRPr="00EE3DE8">
              <w:rPr>
                <w:rFonts w:ascii="Times New Roman" w:eastAsia="Times New Roman" w:hAnsi="Times New Roman" w:cs="Times New Roman"/>
                <w:sz w:val="28"/>
                <w:szCs w:val="28"/>
                <w:lang w:val="ru-RU"/>
              </w:rPr>
              <w:tab/>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учебных заведений проводят исследования своей педагогической практики, а также по темам педагогического образования (</w:t>
            </w:r>
            <w:r w:rsidRPr="00EE3DE8">
              <w:rPr>
                <w:rFonts w:ascii="Times New Roman" w:eastAsia="Times New Roman" w:hAnsi="Times New Roman" w:cs="Times New Roman"/>
                <w:sz w:val="28"/>
                <w:szCs w:val="28"/>
              </w:rPr>
              <w:t>Cochran</w:t>
            </w:r>
            <w:r w:rsidRPr="00EE3DE8">
              <w:rPr>
                <w:rFonts w:ascii="Times New Roman" w:eastAsia="Times New Roman" w:hAnsi="Times New Roman" w:cs="Times New Roman"/>
                <w:sz w:val="28"/>
                <w:szCs w:val="28"/>
                <w:lang w:val="ru-RU"/>
              </w:rPr>
              <w:t>-</w:t>
            </w:r>
            <w:r w:rsidRPr="00EE3DE8">
              <w:rPr>
                <w:rFonts w:ascii="Times New Roman" w:eastAsia="Times New Roman" w:hAnsi="Times New Roman" w:cs="Times New Roman"/>
                <w:sz w:val="28"/>
                <w:szCs w:val="28"/>
              </w:rPr>
              <w:t>Smith</w:t>
            </w:r>
            <w:r w:rsidRPr="00EE3DE8">
              <w:rPr>
                <w:rFonts w:ascii="Times New Roman" w:eastAsia="Times New Roman" w:hAnsi="Times New Roman" w:cs="Times New Roman"/>
                <w:sz w:val="28"/>
                <w:szCs w:val="28"/>
                <w:lang w:val="ru-RU"/>
              </w:rPr>
              <w:t xml:space="preserve"> 2005).</w:t>
            </w:r>
            <w:r w:rsidRPr="00EE3DE8">
              <w:rPr>
                <w:rFonts w:ascii="Times New Roman" w:eastAsia="Times New Roman" w:hAnsi="Times New Roman" w:cs="Times New Roman"/>
                <w:sz w:val="28"/>
                <w:szCs w:val="28"/>
                <w:lang w:val="ru-RU"/>
              </w:rPr>
              <w:tab/>
              <w:t xml:space="preserve"> </w:t>
            </w:r>
          </w:p>
        </w:tc>
      </w:tr>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Поощрение участия будущих педагогов в исследовательской работе</w:t>
            </w:r>
            <w:r w:rsidRPr="00EE3DE8">
              <w:rPr>
                <w:rFonts w:ascii="Times New Roman" w:eastAsia="Times New Roman" w:hAnsi="Times New Roman" w:cs="Times New Roman"/>
                <w:sz w:val="28"/>
                <w:szCs w:val="28"/>
                <w:lang w:val="ru-RU"/>
              </w:rPr>
              <w:tab/>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Преподаватели учебных заведений вовлекают будущих педагогов в исследовательский процесс для приобретения опыта проведения исследований (</w:t>
            </w:r>
            <w:r w:rsidRPr="00EE3DE8">
              <w:rPr>
                <w:rFonts w:ascii="Times New Roman" w:eastAsia="Times New Roman" w:hAnsi="Times New Roman" w:cs="Times New Roman"/>
                <w:sz w:val="28"/>
                <w:szCs w:val="28"/>
              </w:rPr>
              <w:t>Visser</w:t>
            </w:r>
            <w:r w:rsidRPr="00EE3DE8">
              <w:rPr>
                <w:rFonts w:ascii="Times New Roman" w:eastAsia="Times New Roman" w:hAnsi="Times New Roman" w:cs="Times New Roman"/>
                <w:sz w:val="28"/>
                <w:szCs w:val="28"/>
                <w:lang w:val="ru-RU"/>
              </w:rPr>
              <w:t>-</w:t>
            </w:r>
            <w:r w:rsidRPr="00EE3DE8">
              <w:rPr>
                <w:rFonts w:ascii="Times New Roman" w:eastAsia="Times New Roman" w:hAnsi="Times New Roman" w:cs="Times New Roman"/>
                <w:sz w:val="28"/>
                <w:szCs w:val="28"/>
              </w:rPr>
              <w:t>Wijnveen</w:t>
            </w:r>
            <w:r w:rsidRPr="00EE3DE8">
              <w:rPr>
                <w:rFonts w:ascii="Times New Roman" w:eastAsia="Times New Roman" w:hAnsi="Times New Roman" w:cs="Times New Roman"/>
                <w:sz w:val="28"/>
                <w:szCs w:val="28"/>
                <w:lang w:val="ru-RU"/>
              </w:rPr>
              <w:t xml:space="preserve"> и др., 2010).</w:t>
            </w:r>
            <w:r w:rsidRPr="00EE3DE8">
              <w:rPr>
                <w:rFonts w:ascii="Times New Roman" w:eastAsia="Times New Roman" w:hAnsi="Times New Roman" w:cs="Times New Roman"/>
                <w:sz w:val="28"/>
                <w:szCs w:val="28"/>
                <w:lang w:val="ru-RU"/>
              </w:rPr>
              <w:tab/>
            </w:r>
          </w:p>
        </w:tc>
      </w:tr>
      <w:tr w:rsidR="00EB64FF" w:rsidRPr="00EE3DE8" w:rsidTr="00441EC6">
        <w:tc>
          <w:tcPr>
            <w:tcW w:w="3823"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lang w:val="ru-RU"/>
              </w:rPr>
            </w:pPr>
            <w:r w:rsidRPr="00EE3DE8">
              <w:rPr>
                <w:rFonts w:ascii="Times New Roman" w:eastAsia="Times New Roman" w:hAnsi="Times New Roman" w:cs="Times New Roman"/>
                <w:sz w:val="28"/>
                <w:szCs w:val="28"/>
                <w:lang w:val="ru-RU"/>
              </w:rPr>
              <w:t>Взаимосвязь между исследованиями и преподаванием</w:t>
            </w:r>
            <w:r w:rsidRPr="00EE3DE8">
              <w:rPr>
                <w:rFonts w:ascii="Times New Roman" w:eastAsia="Times New Roman" w:hAnsi="Times New Roman" w:cs="Times New Roman"/>
                <w:sz w:val="28"/>
                <w:szCs w:val="28"/>
                <w:lang w:val="ru-RU"/>
              </w:rPr>
              <w:tab/>
            </w:r>
          </w:p>
        </w:tc>
        <w:tc>
          <w:tcPr>
            <w:tcW w:w="5022" w:type="dxa"/>
            <w:shd w:val="clear" w:color="auto" w:fill="auto"/>
          </w:tcPr>
          <w:p w:rsidR="00EB64FF" w:rsidRPr="00EE3DE8" w:rsidRDefault="00EB64FF" w:rsidP="00EB64FF">
            <w:pPr>
              <w:tabs>
                <w:tab w:val="left" w:pos="284"/>
                <w:tab w:val="left" w:pos="426"/>
              </w:tabs>
              <w:spacing w:after="120" w:line="240" w:lineRule="auto"/>
              <w:ind w:right="180"/>
              <w:jc w:val="both"/>
              <w:rPr>
                <w:rFonts w:ascii="Times New Roman" w:eastAsia="Times New Roman" w:hAnsi="Times New Roman" w:cs="Times New Roman"/>
                <w:sz w:val="28"/>
                <w:szCs w:val="28"/>
              </w:rPr>
            </w:pPr>
            <w:r w:rsidRPr="00EE3DE8">
              <w:rPr>
                <w:rFonts w:ascii="Times New Roman" w:eastAsia="Times New Roman" w:hAnsi="Times New Roman" w:cs="Times New Roman"/>
                <w:sz w:val="28"/>
                <w:szCs w:val="28"/>
                <w:lang w:val="ru-RU"/>
              </w:rPr>
              <w:t xml:space="preserve">Преподаватели учебных заведений считают, что связь между исследованиями и преподаванием является взаимодополняющей и очевидной. </w:t>
            </w:r>
            <w:r w:rsidRPr="00EE3DE8">
              <w:rPr>
                <w:rFonts w:ascii="Times New Roman" w:eastAsia="Times New Roman" w:hAnsi="Times New Roman" w:cs="Times New Roman"/>
                <w:sz w:val="28"/>
                <w:szCs w:val="28"/>
              </w:rPr>
              <w:t>Преподавание и научные исследования поддерживают друг друга.</w:t>
            </w:r>
          </w:p>
        </w:tc>
      </w:tr>
    </w:tbl>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lastRenderedPageBreak/>
        <w:t>Таблица 1. Формы педагогического образования, на основе исследований (Cao, Postareff, Lindblom-Ylänne &amp; Toom, 2021)</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Междисциплинарное обучение</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Предметно-языковое интегрированное обучение (CLIL)</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lastRenderedPageBreak/>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lastRenderedPageBreak/>
        <w:t>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sz w:val="28"/>
          <w:szCs w:val="28"/>
          <w:lang w:val="ru-RU"/>
        </w:rPr>
      </w:pPr>
      <w:r w:rsidRPr="00EE3DE8">
        <w:rPr>
          <w:rFonts w:ascii="Times New Roman" w:hAnsi="Times New Roman" w:cs="Times New Roman"/>
          <w:i/>
          <w:sz w:val="28"/>
          <w:szCs w:val="28"/>
          <w:lang w:val="ru"/>
        </w:rPr>
        <w:t>STEM (Наука, Технология, Инженерия, Математика) образование</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r w:rsidRPr="00EE3DE8">
        <w:rPr>
          <w:rFonts w:ascii="Times New Roman" w:hAnsi="Times New Roman" w:cs="Times New Roman"/>
          <w:sz w:val="28"/>
          <w:szCs w:val="28"/>
          <w:lang w:val="ru-RU"/>
        </w:rPr>
        <w:t>.</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i/>
          <w:sz w:val="28"/>
          <w:szCs w:val="28"/>
          <w:lang w:val="ru-RU"/>
        </w:rPr>
      </w:pPr>
      <w:r w:rsidRPr="00EE3DE8">
        <w:rPr>
          <w:rFonts w:ascii="Times New Roman" w:hAnsi="Times New Roman" w:cs="Times New Roman"/>
          <w:i/>
          <w:sz w:val="28"/>
          <w:szCs w:val="28"/>
          <w:lang w:val="ru"/>
        </w:rPr>
        <w:t>Цифровизация в образовании и развитие цифровой компетентности педагогов</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w:t>
      </w:r>
      <w:r w:rsidRPr="00EE3DE8">
        <w:rPr>
          <w:rFonts w:ascii="Times New Roman" w:hAnsi="Times New Roman" w:cs="Times New Roman"/>
          <w:sz w:val="28"/>
          <w:szCs w:val="28"/>
          <w:lang w:val="ru"/>
        </w:rPr>
        <w:lastRenderedPageBreak/>
        <w:t xml:space="preserve">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r w:rsidRPr="00EE3DE8">
        <w:rPr>
          <w:rFonts w:ascii="Times New Roman" w:hAnsi="Times New Roman" w:cs="Times New Roman"/>
          <w:sz w:val="28"/>
          <w:szCs w:val="28"/>
          <w:lang w:val="ru-RU"/>
        </w:rPr>
        <w:t>.</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Инклюзивное образование и признание различных категорий обучающихся</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w:t>
      </w:r>
      <w:r w:rsidRPr="00EE3DE8">
        <w:rPr>
          <w:rFonts w:ascii="Times New Roman" w:hAnsi="Times New Roman" w:cs="Times New Roman"/>
          <w:sz w:val="28"/>
          <w:szCs w:val="28"/>
          <w:lang w:val="ru"/>
        </w:rPr>
        <w:lastRenderedPageBreak/>
        <w:t>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r w:rsidRPr="00EE3DE8">
        <w:rPr>
          <w:rFonts w:ascii="Times New Roman" w:hAnsi="Times New Roman" w:cs="Times New Roman"/>
          <w:sz w:val="28"/>
          <w:szCs w:val="28"/>
          <w:lang w:val="ru-RU"/>
        </w:rPr>
        <w:t>.</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b/>
          <w:sz w:val="28"/>
          <w:szCs w:val="28"/>
          <w:lang w:val="ru-RU"/>
        </w:rPr>
      </w:pPr>
      <w:r w:rsidRPr="00EE3DE8">
        <w:rPr>
          <w:rFonts w:ascii="Times New Roman" w:hAnsi="Times New Roman" w:cs="Times New Roman"/>
          <w:b/>
          <w:sz w:val="28"/>
          <w:szCs w:val="28"/>
          <w:lang w:val="ru"/>
        </w:rPr>
        <w:t>Профессиональное развитие педагогов и управление изменениями</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RU"/>
        </w:rPr>
      </w:pPr>
      <w:r w:rsidRPr="00EE3DE8">
        <w:rPr>
          <w:rFonts w:ascii="Times New Roman" w:hAnsi="Times New Roman" w:cs="Times New Roman"/>
          <w:sz w:val="28"/>
          <w:szCs w:val="28"/>
          <w:lang w:val="ru"/>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w:t>
      </w:r>
      <w:r w:rsidRPr="00EE3DE8">
        <w:rPr>
          <w:rFonts w:ascii="Times New Roman" w:hAnsi="Times New Roman" w:cs="Times New Roman"/>
          <w:sz w:val="28"/>
          <w:szCs w:val="28"/>
          <w:lang w:val="ru"/>
        </w:rPr>
        <w:lastRenderedPageBreak/>
        <w:t>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r w:rsidRPr="00EE3DE8">
        <w:rPr>
          <w:rFonts w:ascii="Times New Roman" w:hAnsi="Times New Roman" w:cs="Times New Roman"/>
          <w:sz w:val="28"/>
          <w:szCs w:val="28"/>
          <w:lang w:val="ru"/>
        </w:rPr>
        <w:t>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tabs>
          <w:tab w:val="left" w:pos="284"/>
          <w:tab w:val="left" w:pos="426"/>
        </w:tabs>
        <w:spacing w:after="120" w:line="240" w:lineRule="auto"/>
        <w:ind w:right="180"/>
        <w:jc w:val="both"/>
        <w:rPr>
          <w:rFonts w:ascii="Times New Roman" w:hAnsi="Times New Roman" w:cs="Times New Roman"/>
          <w:sz w:val="28"/>
          <w:szCs w:val="28"/>
          <w:lang w:val="ru"/>
        </w:rPr>
      </w:pPr>
    </w:p>
    <w:p w:rsidR="00EB64FF" w:rsidRPr="00EE3DE8" w:rsidRDefault="00EB64FF" w:rsidP="00EB64FF">
      <w:pPr>
        <w:keepNext/>
        <w:keepLines/>
        <w:tabs>
          <w:tab w:val="left" w:pos="284"/>
          <w:tab w:val="left" w:pos="426"/>
        </w:tabs>
        <w:spacing w:before="240" w:after="0"/>
        <w:jc w:val="both"/>
        <w:outlineLvl w:val="0"/>
        <w:rPr>
          <w:rFonts w:ascii="Times New Roman" w:eastAsiaTheme="majorEastAsia" w:hAnsi="Times New Roman" w:cstheme="majorBidi"/>
          <w:color w:val="2F5496" w:themeColor="accent1" w:themeShade="BF"/>
          <w:sz w:val="28"/>
          <w:szCs w:val="28"/>
        </w:rPr>
      </w:pPr>
      <w:bookmarkStart w:id="114" w:name="_Toc119109391"/>
      <w:bookmarkStart w:id="115" w:name="_Toc123693859"/>
      <w:bookmarkStart w:id="116" w:name="_Toc128168847"/>
      <w:bookmarkStart w:id="117" w:name="_Toc132026260"/>
      <w:bookmarkStart w:id="118" w:name="_Toc132045550"/>
      <w:bookmarkStart w:id="119" w:name="_Toc137246279"/>
      <w:r w:rsidRPr="00EE3DE8">
        <w:rPr>
          <w:rFonts w:ascii="Times New Roman" w:eastAsiaTheme="majorEastAsia" w:hAnsi="Times New Roman" w:cstheme="majorBidi"/>
          <w:b/>
          <w:bCs/>
          <w:color w:val="2F5496" w:themeColor="accent1" w:themeShade="BF"/>
          <w:sz w:val="28"/>
          <w:szCs w:val="28"/>
          <w:lang w:val="kk-KZ"/>
        </w:rPr>
        <w:lastRenderedPageBreak/>
        <w:t>Список литературы</w:t>
      </w:r>
      <w:bookmarkEnd w:id="114"/>
      <w:bookmarkEnd w:id="115"/>
      <w:bookmarkEnd w:id="116"/>
      <w:bookmarkEnd w:id="117"/>
      <w:bookmarkEnd w:id="118"/>
      <w:bookmarkEnd w:id="119"/>
      <w:r w:rsidRPr="00EE3DE8">
        <w:rPr>
          <w:rFonts w:ascii="Times New Roman" w:eastAsiaTheme="majorEastAsia" w:hAnsi="Times New Roman" w:cstheme="majorBidi"/>
          <w:color w:val="2F5496" w:themeColor="accent1" w:themeShade="BF"/>
          <w:sz w:val="28"/>
          <w:szCs w:val="28"/>
        </w:rPr>
        <w:t xml:space="preserve"> </w:t>
      </w:r>
    </w:p>
    <w:p w:rsidR="00EB64FF" w:rsidRPr="00EE3DE8" w:rsidRDefault="00EB64FF" w:rsidP="00EB64FF">
      <w:pPr>
        <w:tabs>
          <w:tab w:val="left" w:pos="284"/>
          <w:tab w:val="left" w:pos="426"/>
        </w:tabs>
        <w:spacing w:after="0" w:line="240" w:lineRule="auto"/>
        <w:textAlignment w:val="baseline"/>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Об образовании (2007). Закон Республики Казахстан; с изменениями от 27.12.2019.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ru-RU"/>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ru-RU"/>
        </w:rPr>
      </w:pPr>
      <w:r w:rsidRPr="00EE3DE8">
        <w:rPr>
          <w:rFonts w:ascii="Times New Roman" w:hAnsi="Times New Roman" w:cs="Times New Roman"/>
          <w:sz w:val="28"/>
          <w:szCs w:val="28"/>
          <w:lang w:val="ru-RU"/>
        </w:rPr>
        <w:t xml:space="preserve">Об утверждении Концепции непрерывного образования (2021 г.). Постановление Правительства Республики Казахстан от 8 июля 2021 года № 471.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ru-RU"/>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Beijaard, D., Meijer, P. C., &amp; Verloop, N. (2004). Reconsidering research on teachers’ professional identity.</w:t>
      </w:r>
      <w:r w:rsidRPr="00EE3DE8">
        <w:rPr>
          <w:rFonts w:ascii="Times New Roman" w:hAnsi="Times New Roman" w:cs="Times New Roman"/>
          <w:i/>
          <w:iCs/>
          <w:sz w:val="28"/>
          <w:szCs w:val="28"/>
          <w:lang w:val="en-US"/>
        </w:rPr>
        <w:t> Teaching and teacher education</w:t>
      </w:r>
      <w:r w:rsidRPr="00EE3DE8">
        <w:rPr>
          <w:rFonts w:ascii="Times New Roman" w:hAnsi="Times New Roman" w:cs="Times New Roman"/>
          <w:sz w:val="28"/>
          <w:szCs w:val="28"/>
          <w:lang w:val="en-US"/>
        </w:rPr>
        <w:t xml:space="preserve">, 20(2), p. 107-128.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Berry, A. (2004). Self study in teaching about teaching. In J. J. Loughran, M. L. Hamilton, V. K. LaBoskey, &amp; T. Russell (Eds.), </w:t>
      </w:r>
      <w:r w:rsidRPr="00EE3DE8">
        <w:rPr>
          <w:rFonts w:ascii="Times New Roman" w:hAnsi="Times New Roman" w:cs="Times New Roman"/>
          <w:i/>
          <w:iCs/>
          <w:sz w:val="28"/>
          <w:szCs w:val="28"/>
          <w:lang w:val="en-US"/>
        </w:rPr>
        <w:t>International handbook of self-study of teaching and teacher education practices</w:t>
      </w:r>
      <w:r w:rsidRPr="00EE3DE8">
        <w:rPr>
          <w:rFonts w:ascii="Times New Roman" w:hAnsi="Times New Roman" w:cs="Times New Roman"/>
          <w:sz w:val="28"/>
          <w:szCs w:val="28"/>
          <w:lang w:val="en-US"/>
        </w:rPr>
        <w:t>. Dordrecht: Springer. 1295-1332.</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Biggs, J. (1996). Enhancing Teaching through Constructive Alignment. </w:t>
      </w:r>
      <w:r w:rsidRPr="00EE3DE8">
        <w:rPr>
          <w:rFonts w:ascii="Times New Roman" w:hAnsi="Times New Roman" w:cs="Times New Roman"/>
          <w:i/>
          <w:iCs/>
          <w:sz w:val="28"/>
          <w:szCs w:val="28"/>
          <w:lang w:val="en-US"/>
        </w:rPr>
        <w:t>Higher Education</w:t>
      </w:r>
      <w:r w:rsidRPr="00EE3DE8">
        <w:rPr>
          <w:rFonts w:ascii="Times New Roman" w:hAnsi="Times New Roman" w:cs="Times New Roman"/>
          <w:sz w:val="28"/>
          <w:szCs w:val="28"/>
          <w:lang w:val="en-US"/>
        </w:rPr>
        <w:t>, 32, p. 347-364.</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Biggs, J., &amp; Tang, C. (2011). </w:t>
      </w:r>
      <w:r w:rsidRPr="00EE3DE8">
        <w:rPr>
          <w:rFonts w:ascii="Times New Roman" w:hAnsi="Times New Roman" w:cs="Times New Roman"/>
          <w:i/>
          <w:iCs/>
          <w:sz w:val="28"/>
          <w:szCs w:val="28"/>
          <w:lang w:val="en-US"/>
        </w:rPr>
        <w:t>Teaching for Quality Learning at University</w:t>
      </w:r>
      <w:r w:rsidRPr="00EE3DE8">
        <w:rPr>
          <w:rFonts w:ascii="Times New Roman" w:hAnsi="Times New Roman" w:cs="Times New Roman"/>
          <w:sz w:val="28"/>
          <w:szCs w:val="28"/>
          <w:lang w:val="en-US"/>
        </w:rPr>
        <w:t>. Maidenhead, UK: Open University Press.</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Boud, D. &amp; Falchikov, N. (2006): Aligning assessment with long‐term learning. </w:t>
      </w:r>
      <w:r w:rsidRPr="00EE3DE8">
        <w:rPr>
          <w:rFonts w:ascii="Times New Roman" w:hAnsi="Times New Roman" w:cs="Times New Roman"/>
          <w:i/>
          <w:iCs/>
          <w:sz w:val="28"/>
          <w:szCs w:val="28"/>
          <w:lang w:val="en-US"/>
        </w:rPr>
        <w:t>Assessment &amp; Evaluation in Higher Education</w:t>
      </w:r>
      <w:r w:rsidRPr="00EE3DE8">
        <w:rPr>
          <w:rFonts w:ascii="Times New Roman" w:hAnsi="Times New Roman" w:cs="Times New Roman"/>
          <w:sz w:val="28"/>
          <w:szCs w:val="28"/>
          <w:lang w:val="en-US"/>
        </w:rPr>
        <w:t>, 31(4), p. 399-413</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Cao, Y., Postareff, L., Lindblom-Ylänne, S. &amp; Toom, A. (2021). A survey research on Finnish teacher educators' research-teaching integration and its relationship with their approaches to teaching. </w:t>
      </w:r>
      <w:r w:rsidRPr="00EE3DE8">
        <w:rPr>
          <w:rFonts w:ascii="Times New Roman" w:hAnsi="Times New Roman" w:cs="Times New Roman"/>
          <w:i/>
          <w:iCs/>
          <w:sz w:val="28"/>
          <w:szCs w:val="28"/>
          <w:lang w:val="en-US"/>
        </w:rPr>
        <w:t>European Journal of Teacher Education</w:t>
      </w:r>
      <w:r w:rsidRPr="00EE3DE8">
        <w:rPr>
          <w:rFonts w:ascii="Times New Roman" w:hAnsi="Times New Roman" w:cs="Times New Roman"/>
          <w:sz w:val="28"/>
          <w:szCs w:val="28"/>
          <w:lang w:val="en-US"/>
        </w:rPr>
        <w:t>.</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Cochran-Smith, M. (2005). Teacher Educators as Researchers: Multiple Perspectives. </w:t>
      </w:r>
      <w:r w:rsidRPr="00EE3DE8">
        <w:rPr>
          <w:rFonts w:ascii="Times New Roman" w:hAnsi="Times New Roman" w:cs="Times New Roman"/>
          <w:i/>
          <w:iCs/>
          <w:sz w:val="28"/>
          <w:szCs w:val="28"/>
          <w:lang w:val="en-US"/>
        </w:rPr>
        <w:t>Teaching and Teacher Education</w:t>
      </w:r>
      <w:r w:rsidRPr="00EE3DE8">
        <w:rPr>
          <w:rFonts w:ascii="Times New Roman" w:hAnsi="Times New Roman" w:cs="Times New Roman"/>
          <w:sz w:val="28"/>
          <w:szCs w:val="28"/>
          <w:lang w:val="en-US"/>
        </w:rPr>
        <w:t>, 21(2), p. 219–225.</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Coyle, D. (2007). Content and Language Integrated Learning: Towards a Connected Research Agenda for CLIL Pedagogies. </w:t>
      </w:r>
      <w:r w:rsidRPr="00EE3DE8">
        <w:rPr>
          <w:rFonts w:ascii="Times New Roman" w:hAnsi="Times New Roman" w:cs="Times New Roman"/>
          <w:i/>
          <w:iCs/>
          <w:sz w:val="28"/>
          <w:szCs w:val="28"/>
          <w:lang w:val="en-US"/>
        </w:rPr>
        <w:t>International Journal of Bilingual Education and Bilingualism</w:t>
      </w:r>
      <w:r w:rsidRPr="00EE3DE8">
        <w:rPr>
          <w:rFonts w:ascii="Times New Roman" w:hAnsi="Times New Roman" w:cs="Times New Roman"/>
          <w:sz w:val="28"/>
          <w:szCs w:val="28"/>
          <w:lang w:val="en-US"/>
        </w:rPr>
        <w:t xml:space="preserve">, 10(5), p. 543–562.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Coyle, D. (2008). CLIL - a Pedagogical Approach From the European Perspective. In </w:t>
      </w:r>
      <w:r w:rsidRPr="00EE3DE8">
        <w:rPr>
          <w:rFonts w:ascii="Times New Roman" w:hAnsi="Times New Roman" w:cs="Times New Roman"/>
          <w:i/>
          <w:iCs/>
          <w:sz w:val="28"/>
          <w:szCs w:val="28"/>
          <w:lang w:val="en-US"/>
        </w:rPr>
        <w:t>Encyclopedia of Language and Education</w:t>
      </w:r>
      <w:r w:rsidRPr="00EE3DE8">
        <w:rPr>
          <w:rFonts w:ascii="Times New Roman" w:hAnsi="Times New Roman" w:cs="Times New Roman"/>
          <w:sz w:val="28"/>
          <w:szCs w:val="28"/>
          <w:lang w:val="en-US"/>
        </w:rPr>
        <w:t xml:space="preserve">, edited by N. Hornberger, p. 1200–1214. Boston: Springer US.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Coyle, D., Hood, P., &amp; Marsh, D. (2010). </w:t>
      </w:r>
      <w:r w:rsidRPr="00EE3DE8">
        <w:rPr>
          <w:rFonts w:ascii="Times New Roman" w:hAnsi="Times New Roman" w:cs="Times New Roman"/>
          <w:i/>
          <w:iCs/>
          <w:sz w:val="28"/>
          <w:szCs w:val="28"/>
          <w:lang w:val="en-US"/>
        </w:rPr>
        <w:t>CLIL: Content and Language Integrated Learning</w:t>
      </w:r>
      <w:r w:rsidRPr="00EE3DE8">
        <w:rPr>
          <w:rFonts w:ascii="Times New Roman" w:hAnsi="Times New Roman" w:cs="Times New Roman"/>
          <w:sz w:val="28"/>
          <w:szCs w:val="28"/>
          <w:lang w:val="en-US"/>
        </w:rPr>
        <w:t xml:space="preserve">. Cambridge: Cambridge University Press.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Dalton-Puffer, C. (2008). Outcomes and Processes in Content and Language Integrated Learning (CLIL): Current Research From Europe. In </w:t>
      </w:r>
      <w:r w:rsidRPr="00EE3DE8">
        <w:rPr>
          <w:rFonts w:ascii="Times New Roman" w:hAnsi="Times New Roman" w:cs="Times New Roman"/>
          <w:i/>
          <w:iCs/>
          <w:sz w:val="28"/>
          <w:szCs w:val="28"/>
          <w:lang w:val="en-US"/>
        </w:rPr>
        <w:t>Future Perspectives for English Language Teaching</w:t>
      </w:r>
      <w:r w:rsidRPr="00EE3DE8">
        <w:rPr>
          <w:rFonts w:ascii="Times New Roman" w:hAnsi="Times New Roman" w:cs="Times New Roman"/>
          <w:sz w:val="28"/>
          <w:szCs w:val="28"/>
          <w:lang w:val="en-US"/>
        </w:rPr>
        <w:t xml:space="preserve">, edited by W. Delanoy, and L. Volkmann, p. 1–19. Heidelberg: Carl Winter.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Day, C., Elliot, B., &amp; Kington, A. (2005). Reform, standards and teacher identity: Challenges of sustaining commitment.</w:t>
      </w:r>
      <w:r w:rsidRPr="00EE3DE8">
        <w:rPr>
          <w:rFonts w:ascii="Times New Roman" w:hAnsi="Times New Roman" w:cs="Times New Roman"/>
          <w:i/>
          <w:iCs/>
          <w:sz w:val="28"/>
          <w:szCs w:val="28"/>
          <w:lang w:val="en-US"/>
        </w:rPr>
        <w:t> Teaching and teacher Education</w:t>
      </w:r>
      <w:r w:rsidRPr="00EE3DE8">
        <w:rPr>
          <w:rFonts w:ascii="Times New Roman" w:hAnsi="Times New Roman" w:cs="Times New Roman"/>
          <w:sz w:val="28"/>
          <w:szCs w:val="28"/>
          <w:lang w:val="en-US"/>
        </w:rPr>
        <w:t xml:space="preserve">, 21(5), p. 563-577.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De Zarobe, Y. R. (2008). CLIL and Foreign Language Learning: A Longitudinal Study in the Basque Country. </w:t>
      </w:r>
      <w:r w:rsidRPr="00EE3DE8">
        <w:rPr>
          <w:rFonts w:ascii="Times New Roman" w:hAnsi="Times New Roman" w:cs="Times New Roman"/>
          <w:i/>
          <w:iCs/>
          <w:sz w:val="28"/>
          <w:szCs w:val="28"/>
          <w:lang w:val="en-US"/>
        </w:rPr>
        <w:t>International CLIL Research Journal,</w:t>
      </w:r>
      <w:r w:rsidRPr="00EE3DE8">
        <w:rPr>
          <w:rFonts w:ascii="Times New Roman" w:hAnsi="Times New Roman" w:cs="Times New Roman"/>
          <w:sz w:val="28"/>
          <w:szCs w:val="28"/>
          <w:lang w:val="en-US"/>
        </w:rPr>
        <w:t xml:space="preserve"> 1(1), p. 60–73.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European Agency. </w:t>
      </w:r>
      <w:r w:rsidRPr="00EE3DE8">
        <w:rPr>
          <w:rFonts w:ascii="Times New Roman" w:hAnsi="Times New Roman" w:cs="Times New Roman"/>
          <w:i/>
          <w:iCs/>
          <w:sz w:val="28"/>
          <w:szCs w:val="28"/>
          <w:lang w:val="en-US"/>
        </w:rPr>
        <w:t>Profile of Inclusive Teachers</w:t>
      </w:r>
      <w:r w:rsidRPr="00EE3DE8">
        <w:rPr>
          <w:rFonts w:ascii="Times New Roman" w:hAnsi="Times New Roman" w:cs="Times New Roman"/>
          <w:sz w:val="28"/>
          <w:szCs w:val="28"/>
          <w:lang w:val="en-US"/>
        </w:rPr>
        <w:t xml:space="preserve">. https://www.european-agency.org/projects/te4i/profile-inclusive-teachers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Eurydice. 2006. </w:t>
      </w:r>
      <w:r w:rsidRPr="00EE3DE8">
        <w:rPr>
          <w:rFonts w:ascii="Times New Roman" w:hAnsi="Times New Roman" w:cs="Times New Roman"/>
          <w:i/>
          <w:iCs/>
          <w:sz w:val="28"/>
          <w:szCs w:val="28"/>
          <w:lang w:val="en-US"/>
        </w:rPr>
        <w:t>Content and Language Integrated Learning (CLIL) at School in Europe</w:t>
      </w:r>
      <w:r w:rsidRPr="00EE3DE8">
        <w:rPr>
          <w:rFonts w:ascii="Times New Roman" w:hAnsi="Times New Roman" w:cs="Times New Roman"/>
          <w:sz w:val="28"/>
          <w:szCs w:val="28"/>
          <w:lang w:val="en-US"/>
        </w:rPr>
        <w:t xml:space="preserve">. Brussels: Eurydice.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Feinstein, N. W., Allen, S., &amp; Jenkins, E. (2013). </w:t>
      </w:r>
      <w:r w:rsidRPr="00EE3DE8">
        <w:rPr>
          <w:rFonts w:ascii="Times New Roman" w:hAnsi="Times New Roman" w:cs="Times New Roman"/>
          <w:sz w:val="28"/>
          <w:szCs w:val="28"/>
          <w:lang w:val="en-US"/>
        </w:rPr>
        <w:t xml:space="preserve">Outside the pipeline: Reimagining science education for nonscientists. </w:t>
      </w:r>
      <w:r w:rsidRPr="00EE3DE8">
        <w:rPr>
          <w:rFonts w:ascii="Times New Roman" w:hAnsi="Times New Roman" w:cs="Times New Roman"/>
          <w:i/>
          <w:iCs/>
          <w:sz w:val="28"/>
          <w:szCs w:val="28"/>
          <w:lang w:val="en-US"/>
        </w:rPr>
        <w:t>Science</w:t>
      </w:r>
      <w:r w:rsidRPr="00EE3DE8">
        <w:rPr>
          <w:rFonts w:ascii="Times New Roman" w:hAnsi="Times New Roman" w:cs="Times New Roman"/>
          <w:sz w:val="28"/>
          <w:szCs w:val="28"/>
          <w:lang w:val="en-US"/>
        </w:rPr>
        <w:t>, 340(6130), p. 314-317</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Flores, M.A. (2018). Linking Teaching and Research in Initial Teacher Education:  Knowledge Mobilisation and Research-informed Practice. </w:t>
      </w:r>
      <w:r w:rsidRPr="00EE3DE8">
        <w:rPr>
          <w:rFonts w:ascii="Times New Roman" w:hAnsi="Times New Roman" w:cs="Times New Roman"/>
          <w:i/>
          <w:iCs/>
          <w:sz w:val="28"/>
          <w:szCs w:val="28"/>
          <w:lang w:val="en-US"/>
        </w:rPr>
        <w:t>Journal of Education for Teaching</w:t>
      </w:r>
      <w:r w:rsidRPr="00EE3DE8">
        <w:rPr>
          <w:rFonts w:ascii="Times New Roman" w:hAnsi="Times New Roman" w:cs="Times New Roman"/>
          <w:sz w:val="28"/>
          <w:szCs w:val="28"/>
          <w:lang w:val="en-US"/>
        </w:rPr>
        <w:t>, 44 (5), p. 621–636.</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Florian, L., &amp; Black‐Hawkins, K. (2011). Exploring inclusive pedagogy. </w:t>
      </w:r>
      <w:r w:rsidRPr="00EE3DE8">
        <w:rPr>
          <w:rFonts w:ascii="Times New Roman" w:hAnsi="Times New Roman" w:cs="Times New Roman"/>
          <w:i/>
          <w:iCs/>
          <w:sz w:val="28"/>
          <w:szCs w:val="28"/>
          <w:lang w:val="en-US"/>
        </w:rPr>
        <w:t>British Educational Research Journal</w:t>
      </w:r>
      <w:r w:rsidRPr="00EE3DE8">
        <w:rPr>
          <w:rFonts w:ascii="Times New Roman" w:hAnsi="Times New Roman" w:cs="Times New Roman"/>
          <w:sz w:val="28"/>
          <w:szCs w:val="28"/>
          <w:lang w:val="en-US"/>
        </w:rPr>
        <w:t xml:space="preserve">, 37(5), p. 813–828.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Fredrickson, B. L. (2001). The role of positive emotions in positive psychology: the broaden-and-build theory of positive emotions.</w:t>
      </w:r>
      <w:r w:rsidRPr="00EE3DE8">
        <w:rPr>
          <w:rFonts w:ascii="Times New Roman" w:hAnsi="Times New Roman" w:cs="Times New Roman"/>
          <w:i/>
          <w:iCs/>
          <w:sz w:val="28"/>
          <w:szCs w:val="28"/>
          <w:lang w:val="en-US"/>
        </w:rPr>
        <w:t> American psychologist</w:t>
      </w:r>
      <w:r w:rsidRPr="00EE3DE8">
        <w:rPr>
          <w:rFonts w:ascii="Times New Roman" w:hAnsi="Times New Roman" w:cs="Times New Roman"/>
          <w:sz w:val="28"/>
          <w:szCs w:val="28"/>
          <w:lang w:val="en-US"/>
        </w:rPr>
        <w:t xml:space="preserve">, 56(3), p. 218.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Garrison, D. R., &amp; Kanuka, H. (2004). </w:t>
      </w:r>
      <w:r w:rsidRPr="00EE3DE8">
        <w:rPr>
          <w:rFonts w:ascii="Times New Roman" w:hAnsi="Times New Roman" w:cs="Times New Roman"/>
          <w:sz w:val="28"/>
          <w:szCs w:val="28"/>
          <w:lang w:val="en-US"/>
        </w:rPr>
        <w:t>Blended learning: Uncovering its transformative potential in higher education.</w:t>
      </w:r>
      <w:r w:rsidRPr="00EE3DE8">
        <w:rPr>
          <w:rFonts w:ascii="Times New Roman" w:hAnsi="Times New Roman" w:cs="Times New Roman"/>
          <w:i/>
          <w:iCs/>
          <w:sz w:val="28"/>
          <w:szCs w:val="28"/>
          <w:lang w:val="en-US"/>
        </w:rPr>
        <w:t> The internet and higher education</w:t>
      </w:r>
      <w:r w:rsidRPr="00EE3DE8">
        <w:rPr>
          <w:rFonts w:ascii="Times New Roman" w:hAnsi="Times New Roman" w:cs="Times New Roman"/>
          <w:sz w:val="28"/>
          <w:szCs w:val="28"/>
          <w:lang w:val="en-US"/>
        </w:rPr>
        <w:t xml:space="preserve">, 7(2), p. 95-105.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Guskey, T.R. (1989). Attitude and perceptual change in teachers. </w:t>
      </w:r>
      <w:r w:rsidRPr="00EE3DE8">
        <w:rPr>
          <w:rFonts w:ascii="Times New Roman" w:hAnsi="Times New Roman" w:cs="Times New Roman"/>
          <w:i/>
          <w:iCs/>
          <w:sz w:val="28"/>
          <w:szCs w:val="28"/>
          <w:lang w:val="en-US"/>
        </w:rPr>
        <w:t>,</w:t>
      </w:r>
      <w:r w:rsidRPr="00EE3DE8">
        <w:rPr>
          <w:rFonts w:ascii="Times New Roman" w:hAnsi="Times New Roman" w:cs="Times New Roman"/>
          <w:sz w:val="28"/>
          <w:szCs w:val="28"/>
          <w:lang w:val="en-US"/>
        </w:rPr>
        <w:t xml:space="preserve"> 13, p. 439-453.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Hazelkorn, E., Ryan, C., Beernaert, Y., Constantinou, C., Deca, L., Grangeat, M., Karikorpi, M., Lazoudis, A., Pintó, R. &amp; Welzel-Breuer, M. (2015). </w:t>
      </w:r>
      <w:r w:rsidRPr="00EE3DE8">
        <w:rPr>
          <w:rFonts w:ascii="Times New Roman" w:hAnsi="Times New Roman" w:cs="Times New Roman"/>
          <w:i/>
          <w:iCs/>
          <w:sz w:val="28"/>
          <w:szCs w:val="28"/>
          <w:lang w:val="en-US"/>
        </w:rPr>
        <w:t>Science Education for Responsible Citizenship</w:t>
      </w:r>
      <w:r w:rsidRPr="00EE3DE8">
        <w:rPr>
          <w:rFonts w:ascii="Times New Roman" w:hAnsi="Times New Roman" w:cs="Times New Roman"/>
          <w:sz w:val="28"/>
          <w:szCs w:val="28"/>
          <w:lang w:val="en-US"/>
        </w:rPr>
        <w:t>. European Commission: Directorate-General for Research and Innovation, Science with and for Society.</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Hökkä, P., Eteläpelto, A., &amp; Rasku-Puttonen, H. (2012). </w:t>
      </w:r>
      <w:r w:rsidRPr="00EE3DE8">
        <w:rPr>
          <w:rFonts w:ascii="Times New Roman" w:hAnsi="Times New Roman" w:cs="Times New Roman"/>
          <w:sz w:val="28"/>
          <w:szCs w:val="28"/>
          <w:lang w:val="en-US"/>
        </w:rPr>
        <w:t>The professional agency of teacher educators amid academic discourses.</w:t>
      </w:r>
      <w:r w:rsidRPr="00EE3DE8">
        <w:rPr>
          <w:rFonts w:ascii="Times New Roman" w:hAnsi="Times New Roman" w:cs="Times New Roman"/>
          <w:i/>
          <w:iCs/>
          <w:sz w:val="28"/>
          <w:szCs w:val="28"/>
          <w:lang w:val="en-US"/>
        </w:rPr>
        <w:t> Journal of Education for Teaching</w:t>
      </w:r>
      <w:r w:rsidRPr="00EE3DE8">
        <w:rPr>
          <w:rFonts w:ascii="Times New Roman" w:hAnsi="Times New Roman" w:cs="Times New Roman"/>
          <w:sz w:val="28"/>
          <w:szCs w:val="28"/>
          <w:lang w:val="en-US"/>
        </w:rPr>
        <w:t xml:space="preserve">, 38(1), p. 83-102.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eastAsia="Times New Roman" w:hAnsi="Times New Roman" w:cs="Times New Roman"/>
          <w:sz w:val="28"/>
          <w:szCs w:val="28"/>
          <w:lang w:val="en-US"/>
        </w:rPr>
      </w:pPr>
      <w:r w:rsidRPr="00EE3DE8">
        <w:rPr>
          <w:rFonts w:ascii="Times New Roman" w:hAnsi="Times New Roman" w:cs="Times New Roman"/>
          <w:color w:val="202124"/>
          <w:sz w:val="28"/>
          <w:szCs w:val="28"/>
          <w:lang w:val="en-US"/>
        </w:rPr>
        <w:t xml:space="preserve">Jones, S. (2003). Measuring the quality of higher education: linking teaching quality measures at the delivery level to administrative measures at the university level. </w:t>
      </w:r>
      <w:r w:rsidRPr="00EE3DE8">
        <w:rPr>
          <w:rFonts w:ascii="Times New Roman" w:hAnsi="Times New Roman" w:cs="Times New Roman"/>
          <w:i/>
          <w:iCs/>
          <w:color w:val="202124"/>
          <w:sz w:val="28"/>
          <w:szCs w:val="28"/>
          <w:lang w:val="en-US"/>
        </w:rPr>
        <w:t>Quality in Higher Education</w:t>
      </w:r>
      <w:r w:rsidRPr="00EE3DE8">
        <w:rPr>
          <w:rFonts w:ascii="Times New Roman" w:hAnsi="Times New Roman" w:cs="Times New Roman"/>
          <w:color w:val="202124"/>
          <w:sz w:val="28"/>
          <w:szCs w:val="28"/>
          <w:lang w:val="en-US"/>
        </w:rPr>
        <w:t>, 9(3), 223-229.</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Koohang, A., Britz, J., &amp; Seymour, T. (2006). Panel Discussion. Hybrid/blended learning: Advantages, Challenges, Design and Future Directions. </w:t>
      </w:r>
      <w:r w:rsidRPr="00EE3DE8">
        <w:rPr>
          <w:rFonts w:ascii="Times New Roman" w:hAnsi="Times New Roman" w:cs="Times New Roman"/>
          <w:i/>
          <w:iCs/>
          <w:sz w:val="28"/>
          <w:szCs w:val="28"/>
          <w:lang w:val="en-US"/>
        </w:rPr>
        <w:t>In Proceedings of the 2006 Informing science and IT education joint conference </w:t>
      </w:r>
      <w:r w:rsidRPr="00EE3DE8">
        <w:rPr>
          <w:rFonts w:ascii="Times New Roman" w:hAnsi="Times New Roman" w:cs="Times New Roman"/>
          <w:sz w:val="28"/>
          <w:szCs w:val="28"/>
          <w:lang w:val="en-US"/>
        </w:rPr>
        <w:t xml:space="preserve">(p. 155-157).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Krokfors, L., Kynäslahti, H., Stenberg, K., Toom, A., Maaranen, K., Jyrhämä, R., Byman, R. &amp; Kansanen, P. (2011). </w:t>
      </w:r>
      <w:r w:rsidRPr="00EE3DE8">
        <w:rPr>
          <w:rFonts w:ascii="Times New Roman" w:hAnsi="Times New Roman" w:cs="Times New Roman"/>
          <w:sz w:val="28"/>
          <w:szCs w:val="28"/>
          <w:lang w:val="en-US"/>
        </w:rPr>
        <w:t xml:space="preserve">Investigating Finnish Teacher Educators’ Views on Research-based  Teacher Education. </w:t>
      </w:r>
      <w:r w:rsidRPr="00EE3DE8">
        <w:rPr>
          <w:rFonts w:ascii="Times New Roman" w:hAnsi="Times New Roman" w:cs="Times New Roman"/>
          <w:i/>
          <w:iCs/>
          <w:sz w:val="28"/>
          <w:szCs w:val="28"/>
          <w:lang w:val="en-US"/>
        </w:rPr>
        <w:t>Teaching Education</w:t>
      </w:r>
      <w:r w:rsidRPr="00EE3DE8">
        <w:rPr>
          <w:rFonts w:ascii="Times New Roman" w:hAnsi="Times New Roman" w:cs="Times New Roman"/>
          <w:sz w:val="28"/>
          <w:szCs w:val="28"/>
          <w:lang w:val="en-US"/>
        </w:rPr>
        <w:t>, 22(1), p. 1–13.</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López-Pérez, M. V., Pérez-López, M. C., &amp; Rodríguez-Ariza, L. (2011). Blended learning in higher education: Students’ perceptions and their relation to outcomes.</w:t>
      </w:r>
      <w:r w:rsidRPr="00EE3DE8">
        <w:rPr>
          <w:rFonts w:ascii="Times New Roman" w:hAnsi="Times New Roman" w:cs="Times New Roman"/>
          <w:i/>
          <w:iCs/>
          <w:sz w:val="28"/>
          <w:szCs w:val="28"/>
          <w:lang w:val="en-US"/>
        </w:rPr>
        <w:t> Computers &amp; education</w:t>
      </w:r>
      <w:r w:rsidRPr="00EE3DE8">
        <w:rPr>
          <w:rFonts w:ascii="Times New Roman" w:hAnsi="Times New Roman" w:cs="Times New Roman"/>
          <w:sz w:val="28"/>
          <w:szCs w:val="28"/>
          <w:lang w:val="en-US"/>
        </w:rPr>
        <w:t xml:space="preserve">, 56(3), p. 818-826.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Lunenberg, M. (2010). Characteristics, scholarship and research of teacher educators. In P. Peterson, E. Baker, &amp; B. McGaw (Eds.), </w:t>
      </w:r>
      <w:r w:rsidRPr="00EE3DE8">
        <w:rPr>
          <w:rFonts w:ascii="Times New Roman" w:hAnsi="Times New Roman" w:cs="Times New Roman"/>
          <w:i/>
          <w:iCs/>
          <w:sz w:val="28"/>
          <w:szCs w:val="28"/>
          <w:lang w:val="en-US"/>
        </w:rPr>
        <w:t>International encyclopedia of education</w:t>
      </w:r>
      <w:r w:rsidRPr="00EE3DE8">
        <w:rPr>
          <w:rFonts w:ascii="Times New Roman" w:hAnsi="Times New Roman" w:cs="Times New Roman"/>
          <w:sz w:val="28"/>
          <w:szCs w:val="28"/>
          <w:lang w:val="en-US"/>
        </w:rPr>
        <w:t xml:space="preserve"> (p. 676-680). Oxford, UK: Elsevier.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Marsh, D. (2012). </w:t>
      </w:r>
      <w:r w:rsidRPr="00EE3DE8">
        <w:rPr>
          <w:rFonts w:ascii="Times New Roman" w:hAnsi="Times New Roman" w:cs="Times New Roman"/>
          <w:i/>
          <w:iCs/>
          <w:sz w:val="28"/>
          <w:szCs w:val="28"/>
          <w:lang w:val="en-US"/>
        </w:rPr>
        <w:t>Content and Language Integrated Learning (CLIL). A Development Trajectory</w:t>
      </w:r>
      <w:r w:rsidRPr="00EE3DE8">
        <w:rPr>
          <w:rFonts w:ascii="Times New Roman" w:hAnsi="Times New Roman" w:cs="Times New Roman"/>
          <w:sz w:val="28"/>
          <w:szCs w:val="28"/>
          <w:lang w:val="en-US"/>
        </w:rPr>
        <w:t xml:space="preserve">. Cordoba: Servicio de Publicaciones de la Universidad de Córdoba.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Mehisto, P., Marsh, D. &amp; Frigols, M. J. (2008). </w:t>
      </w:r>
      <w:r w:rsidRPr="00EE3DE8">
        <w:rPr>
          <w:rFonts w:ascii="Times New Roman" w:hAnsi="Times New Roman" w:cs="Times New Roman"/>
          <w:i/>
          <w:iCs/>
          <w:sz w:val="28"/>
          <w:szCs w:val="28"/>
          <w:lang w:val="en-US"/>
        </w:rPr>
        <w:t>Uncovering CLIL Content and Language Integrated Learning in Bilingual and Multilingual Education</w:t>
      </w:r>
      <w:r w:rsidRPr="00EE3DE8">
        <w:rPr>
          <w:rFonts w:ascii="Times New Roman" w:hAnsi="Times New Roman" w:cs="Times New Roman"/>
          <w:sz w:val="28"/>
          <w:szCs w:val="28"/>
          <w:lang w:val="en-US"/>
        </w:rPr>
        <w:t xml:space="preserve">. London: Macmillan.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Moore, T. J., Stohlmann, M. S., Wang, H. H., Tank, K. M., Glancy, A. W., &amp; Roehrig, G. H. (2014). Implementation and integration of engineering in K-12 STEM education. In </w:t>
      </w:r>
      <w:r w:rsidRPr="00EE3DE8">
        <w:rPr>
          <w:rFonts w:ascii="Times New Roman" w:hAnsi="Times New Roman" w:cs="Times New Roman"/>
          <w:i/>
          <w:iCs/>
          <w:sz w:val="28"/>
          <w:szCs w:val="28"/>
          <w:lang w:val="en-US"/>
        </w:rPr>
        <w:t>Engineering in Pre-College Settings: Synthesizing Research, Policy, and Practices</w:t>
      </w:r>
      <w:r w:rsidRPr="00EE3DE8">
        <w:rPr>
          <w:rFonts w:ascii="Times New Roman" w:hAnsi="Times New Roman" w:cs="Times New Roman"/>
          <w:sz w:val="28"/>
          <w:szCs w:val="28"/>
          <w:lang w:val="en-US"/>
        </w:rPr>
        <w:t xml:space="preserve"> (p. 35-60). </w:t>
      </w:r>
      <w:r w:rsidRPr="00EE3DE8">
        <w:rPr>
          <w:rFonts w:ascii="Times New Roman" w:hAnsi="Times New Roman" w:cs="Times New Roman"/>
          <w:color w:val="444444"/>
          <w:spacing w:val="8"/>
          <w:sz w:val="28"/>
          <w:szCs w:val="28"/>
          <w:shd w:val="clear" w:color="auto" w:fill="FFFFFF"/>
        </w:rPr>
        <w:t>West Lafayette</w:t>
      </w:r>
      <w:r w:rsidRPr="00EE3DE8">
        <w:rPr>
          <w:rFonts w:ascii="Times New Roman" w:hAnsi="Times New Roman" w:cs="Times New Roman"/>
          <w:sz w:val="28"/>
          <w:szCs w:val="28"/>
          <w:lang w:val="en-US"/>
        </w:rPr>
        <w:t>: Purdue University Press.</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eastAsia="Times New Roman" w:hAnsi="Times New Roman" w:cs="Times New Roman"/>
          <w:sz w:val="28"/>
          <w:szCs w:val="28"/>
          <w:lang w:val="en-US"/>
        </w:rPr>
      </w:pPr>
      <w:r w:rsidRPr="00EE3DE8">
        <w:rPr>
          <w:rFonts w:ascii="Times New Roman" w:eastAsia="Times New Roman" w:hAnsi="Times New Roman" w:cs="Times New Roman"/>
          <w:sz w:val="28"/>
          <w:szCs w:val="28"/>
          <w:lang w:val="en-US"/>
        </w:rPr>
        <w:t xml:space="preserve">OECD (2020). </w:t>
      </w:r>
      <w:r w:rsidRPr="00EE3DE8">
        <w:rPr>
          <w:rFonts w:ascii="Times New Roman" w:eastAsia="Times New Roman" w:hAnsi="Times New Roman" w:cs="Times New Roman"/>
          <w:i/>
          <w:iCs/>
          <w:sz w:val="28"/>
          <w:szCs w:val="28"/>
          <w:lang w:val="en-US"/>
        </w:rPr>
        <w:t>Raising the Quality of Initial Teacher Education and support for early career teachers in Kazakhstan</w:t>
      </w:r>
      <w:r w:rsidRPr="00EE3DE8">
        <w:rPr>
          <w:rFonts w:ascii="Times New Roman" w:eastAsia="Times New Roman" w:hAnsi="Times New Roman" w:cs="Times New Roman"/>
          <w:sz w:val="28"/>
          <w:szCs w:val="28"/>
          <w:lang w:val="en-US"/>
        </w:rPr>
        <w:t>. OECD Education Policy Perspectives, No. 25, OECD Publishing, Paris.</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Osguthorpe, R. T., &amp; Graham, C. R. (2003). Blended learning environments: Definitions and directions.</w:t>
      </w:r>
      <w:r w:rsidRPr="00EE3DE8">
        <w:rPr>
          <w:rFonts w:ascii="Times New Roman" w:hAnsi="Times New Roman" w:cs="Times New Roman"/>
          <w:i/>
          <w:iCs/>
          <w:sz w:val="28"/>
          <w:szCs w:val="28"/>
          <w:lang w:val="en-US"/>
        </w:rPr>
        <w:t> Quarterly review of distance education</w:t>
      </w:r>
      <w:r w:rsidRPr="00EE3DE8">
        <w:rPr>
          <w:rFonts w:ascii="Times New Roman" w:hAnsi="Times New Roman" w:cs="Times New Roman"/>
          <w:sz w:val="28"/>
          <w:szCs w:val="28"/>
          <w:lang w:val="en-US"/>
        </w:rPr>
        <w:t xml:space="preserve">, 4(3), p. 227-33.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Parpala, A., &amp; Postareff, L., (2021). Supporting high-quality teaching in higher education through the HowUTeach self-reflection tool. </w:t>
      </w:r>
      <w:r w:rsidRPr="00EE3DE8">
        <w:rPr>
          <w:rFonts w:ascii="Times New Roman" w:hAnsi="Times New Roman" w:cs="Times New Roman"/>
          <w:i/>
          <w:iCs/>
          <w:sz w:val="28"/>
          <w:szCs w:val="28"/>
          <w:lang w:val="en-US"/>
        </w:rPr>
        <w:t>Ammattikasvatuksen aikakauskirja</w:t>
      </w:r>
      <w:r w:rsidRPr="00EE3DE8">
        <w:rPr>
          <w:rFonts w:ascii="Times New Roman" w:hAnsi="Times New Roman" w:cs="Times New Roman"/>
          <w:sz w:val="28"/>
          <w:szCs w:val="28"/>
          <w:lang w:val="en-US"/>
        </w:rPr>
        <w:t xml:space="preserve">, 4, 2021.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Postareff, L., Lindblom-Ylänne, S., &amp; Nevgi, A. (2008). </w:t>
      </w:r>
      <w:r w:rsidRPr="00EE3DE8">
        <w:rPr>
          <w:rFonts w:ascii="Times New Roman" w:hAnsi="Times New Roman" w:cs="Times New Roman"/>
          <w:sz w:val="28"/>
          <w:szCs w:val="28"/>
          <w:lang w:val="en-US"/>
        </w:rPr>
        <w:t>A follow-up study of the effect of pedagogical training on teaching in higher education.</w:t>
      </w:r>
      <w:r w:rsidRPr="00EE3DE8">
        <w:rPr>
          <w:rFonts w:ascii="Times New Roman" w:hAnsi="Times New Roman" w:cs="Times New Roman"/>
          <w:i/>
          <w:iCs/>
          <w:sz w:val="28"/>
          <w:szCs w:val="28"/>
          <w:lang w:val="en-US"/>
        </w:rPr>
        <w:t> Higher Education</w:t>
      </w:r>
      <w:r w:rsidRPr="00EE3DE8">
        <w:rPr>
          <w:rFonts w:ascii="Times New Roman" w:hAnsi="Times New Roman" w:cs="Times New Roman"/>
          <w:sz w:val="28"/>
          <w:szCs w:val="28"/>
          <w:lang w:val="en-US"/>
        </w:rPr>
        <w:t xml:space="preserve">, 56(1), p. 29-43.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Prosser, M., &amp; Trigwell, K. (2014). Qualitative Variation in Approaches to University Teaching and Learning in Large First-Year Classes. </w:t>
      </w:r>
      <w:r w:rsidRPr="00EE3DE8">
        <w:rPr>
          <w:rFonts w:ascii="Times New Roman" w:hAnsi="Times New Roman" w:cs="Times New Roman"/>
          <w:i/>
          <w:iCs/>
          <w:sz w:val="28"/>
          <w:szCs w:val="28"/>
          <w:lang w:val="en-US"/>
        </w:rPr>
        <w:t>Higher Education</w:t>
      </w:r>
      <w:r w:rsidRPr="00EE3DE8">
        <w:rPr>
          <w:rFonts w:ascii="Times New Roman" w:hAnsi="Times New Roman" w:cs="Times New Roman"/>
          <w:sz w:val="28"/>
          <w:szCs w:val="28"/>
          <w:lang w:val="en-US"/>
        </w:rPr>
        <w:t>, 67, p. 783-795.</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Pyhältö, K., Pietarinen, J., &amp; Soini, T. (2012). </w:t>
      </w:r>
      <w:r w:rsidRPr="00EE3DE8">
        <w:rPr>
          <w:rFonts w:ascii="Times New Roman" w:hAnsi="Times New Roman" w:cs="Times New Roman"/>
          <w:sz w:val="28"/>
          <w:szCs w:val="28"/>
          <w:lang w:val="en-US"/>
        </w:rPr>
        <w:t>Do comprehensive school teachers perceive themselves as active professional agents in school reforms?</w:t>
      </w:r>
      <w:r w:rsidRPr="00EE3DE8">
        <w:rPr>
          <w:rFonts w:ascii="Times New Roman" w:hAnsi="Times New Roman" w:cs="Times New Roman"/>
          <w:i/>
          <w:iCs/>
          <w:sz w:val="28"/>
          <w:szCs w:val="28"/>
          <w:lang w:val="en-US"/>
        </w:rPr>
        <w:t> Journal of Educational Change</w:t>
      </w:r>
      <w:r w:rsidRPr="00EE3DE8">
        <w:rPr>
          <w:rFonts w:ascii="Times New Roman" w:hAnsi="Times New Roman" w:cs="Times New Roman"/>
          <w:sz w:val="28"/>
          <w:szCs w:val="28"/>
          <w:lang w:val="en-US"/>
        </w:rPr>
        <w:t xml:space="preserve">, 13(1), p. 95-116.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Salamanca Statement. (1994). </w:t>
      </w:r>
      <w:r w:rsidRPr="00EE3DE8">
        <w:rPr>
          <w:rFonts w:ascii="Times New Roman" w:hAnsi="Times New Roman" w:cs="Times New Roman"/>
          <w:i/>
          <w:iCs/>
          <w:sz w:val="28"/>
          <w:szCs w:val="28"/>
          <w:lang w:val="en-US"/>
        </w:rPr>
        <w:t>The Salamanca statement and framework for action on special needs education</w:t>
      </w:r>
      <w:r w:rsidRPr="00EE3DE8">
        <w:rPr>
          <w:rFonts w:ascii="Times New Roman" w:hAnsi="Times New Roman" w:cs="Times New Roman"/>
          <w:sz w:val="28"/>
          <w:szCs w:val="28"/>
          <w:lang w:val="en-US"/>
        </w:rPr>
        <w:t xml:space="preserve">. Salamanca: UNESCO, Ministry of education and Science. https://www.european-agency.org/sites/default/files/salamanca-statement-and-framework.pdf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Saloviita, T. 2018.  Attitudes of Teachers Towards Inclusive Education in Finland. https://www.tandfonline.com/doi/full/10.1080/00313831.2018.1541819</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textAlignment w:val="baseline"/>
        <w:rPr>
          <w:rFonts w:ascii="Times New Roman" w:eastAsia="Times New Roman" w:hAnsi="Times New Roman" w:cs="Times New Roman"/>
          <w:sz w:val="28"/>
          <w:szCs w:val="28"/>
          <w:lang w:val="en-US" w:eastAsia="fi-FI"/>
        </w:rPr>
      </w:pPr>
      <w:r w:rsidRPr="00EE3DE8">
        <w:rPr>
          <w:rFonts w:ascii="Times New Roman" w:eastAsia="Times New Roman" w:hAnsi="Times New Roman" w:cs="Times New Roman"/>
          <w:sz w:val="28"/>
          <w:szCs w:val="28"/>
          <w:lang w:eastAsia="fi-FI"/>
        </w:rPr>
        <w:t xml:space="preserve">Sharplin, E., Ibrasheva, A., Shamatov, D., Rakisheva, A. (2020). </w:t>
      </w:r>
      <w:r w:rsidRPr="00EE3DE8">
        <w:rPr>
          <w:rFonts w:ascii="Times New Roman" w:eastAsia="Times New Roman" w:hAnsi="Times New Roman" w:cs="Times New Roman"/>
          <w:sz w:val="28"/>
          <w:szCs w:val="28"/>
          <w:lang w:val="en-US" w:eastAsia="fi-FI"/>
        </w:rPr>
        <w:t>Analysis of Teacher Education in Kazakhstan in Context of Modern International Practice. Bulletin of KazNU, Pedagogical Series, 64(3), pp. 12-27.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The Universal Declaration of Human Rights (1948). https://www.un.org/en/aboutus/universal-declaration-of-human-rights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Timperley, H. S., &amp; Phillips, G. (2003). Changing and sustaining teachers’ expectations through professional development in literacy.</w:t>
      </w:r>
      <w:r w:rsidRPr="00EE3DE8">
        <w:rPr>
          <w:rFonts w:ascii="Times New Roman" w:hAnsi="Times New Roman" w:cs="Times New Roman"/>
          <w:i/>
          <w:iCs/>
          <w:sz w:val="28"/>
          <w:szCs w:val="28"/>
          <w:lang w:val="en-US"/>
        </w:rPr>
        <w:t> Teaching and teacher education</w:t>
      </w:r>
      <w:r w:rsidRPr="00EE3DE8">
        <w:rPr>
          <w:rFonts w:ascii="Times New Roman" w:hAnsi="Times New Roman" w:cs="Times New Roman"/>
          <w:sz w:val="28"/>
          <w:szCs w:val="28"/>
          <w:lang w:val="en-US"/>
        </w:rPr>
        <w:t xml:space="preserve">, 19(6), p. 627-641.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t xml:space="preserve">Toom, A., Kynäslahti, H., Krokfors, L., Jyrhämä, R., Byman, R., Stenberg, K., Maaranen, K., &amp; Kansanen, P. (2010). </w:t>
      </w:r>
      <w:r w:rsidRPr="00EE3DE8">
        <w:rPr>
          <w:rFonts w:ascii="Times New Roman" w:hAnsi="Times New Roman" w:cs="Times New Roman"/>
          <w:sz w:val="28"/>
          <w:szCs w:val="28"/>
          <w:lang w:val="en-US"/>
        </w:rPr>
        <w:t xml:space="preserve">Experiences of a research-based approaches to teacher education: Suggestions for future policies. </w:t>
      </w:r>
      <w:r w:rsidRPr="00EE3DE8">
        <w:rPr>
          <w:rFonts w:ascii="Times New Roman" w:hAnsi="Times New Roman" w:cs="Times New Roman"/>
          <w:i/>
          <w:iCs/>
          <w:sz w:val="28"/>
          <w:szCs w:val="28"/>
          <w:lang w:val="en-US"/>
        </w:rPr>
        <w:t>European Journal of Education</w:t>
      </w:r>
      <w:r w:rsidRPr="00EE3DE8">
        <w:rPr>
          <w:rFonts w:ascii="Times New Roman" w:hAnsi="Times New Roman" w:cs="Times New Roman"/>
          <w:sz w:val="28"/>
          <w:szCs w:val="28"/>
          <w:lang w:val="en-US"/>
        </w:rPr>
        <w:t xml:space="preserve">, 45(2), p. 331-344.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Tran, N., Charbonneau, J., Benitez, V.V., David, M.A., Tran, G., &amp; Lacroix, G. (2016). Tran et al conference ISBT 2010.</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rPr>
        <w:lastRenderedPageBreak/>
        <w:t xml:space="preserve">Tynjälä, P., Häkkinen, P., &amp; Hämäläinen, R. (2014). </w:t>
      </w:r>
      <w:r w:rsidRPr="00EE3DE8">
        <w:rPr>
          <w:rFonts w:ascii="Times New Roman" w:hAnsi="Times New Roman" w:cs="Times New Roman"/>
          <w:sz w:val="28"/>
          <w:szCs w:val="28"/>
          <w:lang w:val="en-US"/>
        </w:rPr>
        <w:t>TEL@ work: Toward integration of theory and practice.</w:t>
      </w:r>
      <w:r w:rsidRPr="00EE3DE8">
        <w:rPr>
          <w:rFonts w:ascii="Times New Roman" w:hAnsi="Times New Roman" w:cs="Times New Roman"/>
          <w:i/>
          <w:iCs/>
          <w:sz w:val="28"/>
          <w:szCs w:val="28"/>
          <w:lang w:val="en-US"/>
        </w:rPr>
        <w:t> British Journal of Educational Technology</w:t>
      </w:r>
      <w:r w:rsidRPr="00EE3DE8">
        <w:rPr>
          <w:rFonts w:ascii="Times New Roman" w:hAnsi="Times New Roman" w:cs="Times New Roman"/>
          <w:sz w:val="28"/>
          <w:szCs w:val="28"/>
          <w:lang w:val="en-US"/>
        </w:rPr>
        <w:t xml:space="preserve">, 45(6), p. 990-1000.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 xml:space="preserve">Visser-Wijnveen, G. J., Van Driel, J. H., Van Der Rijst, R.M., Verloop, N. &amp; Visser, A. (2010). The Ideal Research-teaching Nexus in the Eyes of Academics: Building Profiles. </w:t>
      </w:r>
      <w:r w:rsidRPr="00EE3DE8">
        <w:rPr>
          <w:rFonts w:ascii="Times New Roman" w:hAnsi="Times New Roman" w:cs="Times New Roman"/>
          <w:i/>
          <w:iCs/>
          <w:sz w:val="28"/>
          <w:szCs w:val="28"/>
          <w:lang w:val="en-US"/>
        </w:rPr>
        <w:t>Higher Education Research &amp; Development</w:t>
      </w:r>
      <w:r w:rsidRPr="00EE3DE8">
        <w:rPr>
          <w:rFonts w:ascii="Times New Roman" w:hAnsi="Times New Roman" w:cs="Times New Roman"/>
          <w:sz w:val="28"/>
          <w:szCs w:val="28"/>
          <w:lang w:val="en-US"/>
        </w:rPr>
        <w:t>, 29 (2), p. 195–210.</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Voogt, J., Westbroek, H., Handelzalts, A., Walraven, A., McKenney, S., Pieters, J., &amp; De Vries, B. (2011). Teacher learning in collaborative curriculum design.</w:t>
      </w:r>
      <w:r w:rsidRPr="00EE3DE8">
        <w:rPr>
          <w:rFonts w:ascii="Times New Roman" w:hAnsi="Times New Roman" w:cs="Times New Roman"/>
          <w:i/>
          <w:iCs/>
          <w:sz w:val="28"/>
          <w:szCs w:val="28"/>
          <w:lang w:val="en-US"/>
        </w:rPr>
        <w:t> Teaching and teacher education</w:t>
      </w:r>
      <w:r w:rsidRPr="00EE3DE8">
        <w:rPr>
          <w:rFonts w:ascii="Times New Roman" w:hAnsi="Times New Roman" w:cs="Times New Roman"/>
          <w:sz w:val="28"/>
          <w:szCs w:val="28"/>
          <w:lang w:val="en-US"/>
        </w:rPr>
        <w:t xml:space="preserve">, 27(8), p. 1235-1244. </w:t>
      </w:r>
    </w:p>
    <w:p w:rsidR="00EB64FF" w:rsidRPr="00EE3DE8" w:rsidRDefault="00EB64FF" w:rsidP="00EB64FF">
      <w:pPr>
        <w:tabs>
          <w:tab w:val="left" w:pos="284"/>
          <w:tab w:val="left" w:pos="426"/>
        </w:tabs>
        <w:spacing w:after="0" w:line="240" w:lineRule="auto"/>
        <w:jc w:val="both"/>
        <w:rPr>
          <w:rFonts w:ascii="Times New Roman" w:hAnsi="Times New Roman" w:cs="Times New Roman"/>
          <w:sz w:val="28"/>
          <w:szCs w:val="28"/>
          <w:lang w:val="en-US"/>
        </w:rPr>
      </w:pPr>
    </w:p>
    <w:p w:rsidR="00EB64FF" w:rsidRPr="00EB64FF" w:rsidRDefault="00EB64FF" w:rsidP="00EB64FF">
      <w:pPr>
        <w:tabs>
          <w:tab w:val="left" w:pos="284"/>
          <w:tab w:val="left" w:pos="426"/>
        </w:tabs>
        <w:spacing w:after="0" w:line="240" w:lineRule="auto"/>
        <w:jc w:val="both"/>
        <w:rPr>
          <w:rFonts w:ascii="Times New Roman" w:hAnsi="Times New Roman" w:cs="Times New Roman"/>
          <w:sz w:val="28"/>
          <w:szCs w:val="28"/>
          <w:lang w:val="en-US"/>
        </w:rPr>
      </w:pPr>
      <w:r w:rsidRPr="00EE3DE8">
        <w:rPr>
          <w:rFonts w:ascii="Times New Roman" w:hAnsi="Times New Roman" w:cs="Times New Roman"/>
          <w:sz w:val="28"/>
          <w:szCs w:val="28"/>
          <w:lang w:val="en-US"/>
        </w:rPr>
        <w:t>Åkerlind, G. S. (2007). Constraints on academics’ potential for developing as a teacher.</w:t>
      </w:r>
      <w:r w:rsidRPr="00EE3DE8">
        <w:rPr>
          <w:rFonts w:ascii="Times New Roman" w:hAnsi="Times New Roman" w:cs="Times New Roman"/>
          <w:i/>
          <w:iCs/>
          <w:sz w:val="28"/>
          <w:szCs w:val="28"/>
          <w:lang w:val="en-US"/>
        </w:rPr>
        <w:t> Studies in higher education</w:t>
      </w:r>
      <w:r w:rsidRPr="00EE3DE8">
        <w:rPr>
          <w:rFonts w:ascii="Times New Roman" w:hAnsi="Times New Roman" w:cs="Times New Roman"/>
          <w:sz w:val="28"/>
          <w:szCs w:val="28"/>
          <w:lang w:val="en-US"/>
        </w:rPr>
        <w:t>, 32(1), p. 21-37.</w:t>
      </w:r>
      <w:r w:rsidRPr="00EB64FF">
        <w:rPr>
          <w:rFonts w:ascii="Times New Roman" w:hAnsi="Times New Roman" w:cs="Times New Roman"/>
          <w:sz w:val="28"/>
          <w:szCs w:val="28"/>
          <w:lang w:val="en-US"/>
        </w:rPr>
        <w:t xml:space="preserve"> </w:t>
      </w:r>
    </w:p>
    <w:p w:rsidR="00EB64FF" w:rsidRPr="00EB64FF" w:rsidRDefault="00EB64FF" w:rsidP="00EB64FF">
      <w:pPr>
        <w:tabs>
          <w:tab w:val="left" w:pos="284"/>
          <w:tab w:val="left" w:pos="426"/>
        </w:tabs>
        <w:spacing w:after="0" w:line="240" w:lineRule="auto"/>
        <w:textAlignment w:val="baseline"/>
        <w:rPr>
          <w:rFonts w:ascii="Times New Roman" w:hAnsi="Times New Roman" w:cs="Times New Roman"/>
          <w:sz w:val="28"/>
          <w:szCs w:val="28"/>
          <w:lang w:val="en-US"/>
        </w:rPr>
      </w:pPr>
    </w:p>
    <w:p w:rsidR="00EB64FF" w:rsidRPr="00EB64FF" w:rsidRDefault="00EB64FF" w:rsidP="00EB64FF">
      <w:pPr>
        <w:tabs>
          <w:tab w:val="left" w:pos="284"/>
          <w:tab w:val="left" w:pos="426"/>
        </w:tabs>
        <w:spacing w:after="120" w:line="240" w:lineRule="auto"/>
        <w:jc w:val="both"/>
        <w:rPr>
          <w:rFonts w:ascii="Times New Roman" w:hAnsi="Times New Roman" w:cs="Times New Roman"/>
          <w:sz w:val="28"/>
          <w:szCs w:val="28"/>
          <w:lang w:val="en-US"/>
        </w:rPr>
      </w:pPr>
    </w:p>
    <w:p w:rsidR="00EB64FF" w:rsidRPr="00EB64FF" w:rsidRDefault="00EB64FF" w:rsidP="00EB64FF">
      <w:pPr>
        <w:keepNext/>
        <w:keepLines/>
        <w:tabs>
          <w:tab w:val="left" w:pos="284"/>
          <w:tab w:val="left" w:pos="426"/>
        </w:tabs>
        <w:spacing w:before="240" w:after="0"/>
        <w:outlineLvl w:val="0"/>
        <w:rPr>
          <w:rFonts w:ascii="Times New Roman" w:eastAsiaTheme="majorEastAsia" w:hAnsi="Times New Roman" w:cs="Times New Roman"/>
          <w:color w:val="2F5496" w:themeColor="accent1" w:themeShade="BF"/>
          <w:sz w:val="28"/>
          <w:szCs w:val="28"/>
          <w:lang w:val="en-US"/>
        </w:rPr>
      </w:pPr>
    </w:p>
    <w:p w:rsidR="00EB64FF" w:rsidRPr="00EB64FF" w:rsidRDefault="00EB64FF" w:rsidP="00EB64FF">
      <w:pPr>
        <w:tabs>
          <w:tab w:val="left" w:pos="284"/>
          <w:tab w:val="left" w:pos="426"/>
        </w:tabs>
        <w:spacing w:after="120" w:line="240" w:lineRule="auto"/>
        <w:ind w:right="180"/>
        <w:jc w:val="both"/>
        <w:rPr>
          <w:rFonts w:ascii="Times New Roman" w:eastAsiaTheme="minorEastAsia" w:hAnsi="Times New Roman" w:cs="Times New Roman"/>
          <w:color w:val="FF0000"/>
          <w:sz w:val="28"/>
          <w:szCs w:val="28"/>
          <w:lang w:val="en-US"/>
        </w:rPr>
      </w:pPr>
    </w:p>
    <w:p w:rsidR="00EB64FF" w:rsidRPr="00EB64FF" w:rsidRDefault="00EB64FF" w:rsidP="00EB64FF">
      <w:pPr>
        <w:tabs>
          <w:tab w:val="left" w:pos="90"/>
        </w:tabs>
        <w:spacing w:after="120" w:line="240" w:lineRule="auto"/>
        <w:jc w:val="both"/>
        <w:rPr>
          <w:rFonts w:ascii="Times New Roman" w:hAnsi="Times New Roman" w:cs="Times New Roman"/>
          <w:sz w:val="28"/>
          <w:szCs w:val="28"/>
          <w:lang w:val="en-US"/>
        </w:rPr>
      </w:pPr>
    </w:p>
    <w:p w:rsidR="00EB64FF" w:rsidRPr="00E74454" w:rsidRDefault="00EB64FF" w:rsidP="00B428E6">
      <w:pPr>
        <w:spacing w:after="120" w:line="240" w:lineRule="auto"/>
        <w:jc w:val="both"/>
        <w:rPr>
          <w:rFonts w:ascii="Times New Roman" w:hAnsi="Times New Roman" w:cs="Times New Roman"/>
          <w:color w:val="ED7D31" w:themeColor="accent2"/>
          <w:sz w:val="28"/>
          <w:szCs w:val="28"/>
          <w:lang w:val="en-US"/>
        </w:rPr>
      </w:pPr>
    </w:p>
    <w:sectPr w:rsidR="00EB64FF" w:rsidRPr="00E74454" w:rsidSect="00BC67B0">
      <w:footerReference w:type="default" r:id="rId12"/>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EED" w:rsidRDefault="00536EED" w:rsidP="00323F02">
      <w:pPr>
        <w:spacing w:after="0" w:line="240" w:lineRule="auto"/>
      </w:pPr>
      <w:r>
        <w:separator/>
      </w:r>
    </w:p>
  </w:endnote>
  <w:endnote w:type="continuationSeparator" w:id="0">
    <w:p w:rsidR="00536EED" w:rsidRDefault="00536EED" w:rsidP="00323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20023"/>
      <w:docPartObj>
        <w:docPartGallery w:val="Page Numbers (Bottom of Page)"/>
        <w:docPartUnique/>
      </w:docPartObj>
    </w:sdtPr>
    <w:sdtEndPr>
      <w:rPr>
        <w:noProof/>
      </w:rPr>
    </w:sdtEndPr>
    <w:sdtContent>
      <w:p w:rsidR="00441EC6" w:rsidRDefault="00441EC6">
        <w:pPr>
          <w:pStyle w:val="ab"/>
          <w:jc w:val="right"/>
        </w:pPr>
        <w:r>
          <w:fldChar w:fldCharType="begin"/>
        </w:r>
        <w:r>
          <w:instrText xml:space="preserve"> PAGE   \* MERGEFORMAT </w:instrText>
        </w:r>
        <w:r>
          <w:fldChar w:fldCharType="separate"/>
        </w:r>
        <w:r w:rsidR="004D0F30">
          <w:rPr>
            <w:noProof/>
          </w:rPr>
          <w:t>111</w:t>
        </w:r>
        <w:r>
          <w:rPr>
            <w:noProof/>
          </w:rPr>
          <w:fldChar w:fldCharType="end"/>
        </w:r>
      </w:p>
    </w:sdtContent>
  </w:sdt>
  <w:p w:rsidR="00441EC6" w:rsidRDefault="00441EC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EED" w:rsidRDefault="00536EED" w:rsidP="00323F02">
      <w:pPr>
        <w:spacing w:after="0" w:line="240" w:lineRule="auto"/>
      </w:pPr>
      <w:r>
        <w:separator/>
      </w:r>
    </w:p>
  </w:footnote>
  <w:footnote w:type="continuationSeparator" w:id="0">
    <w:p w:rsidR="00536EED" w:rsidRDefault="00536EED" w:rsidP="00323F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6F57"/>
    <w:multiLevelType w:val="hybridMultilevel"/>
    <w:tmpl w:val="EFE0F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238E6"/>
    <w:multiLevelType w:val="hybridMultilevel"/>
    <w:tmpl w:val="03B0E13E"/>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735DA4"/>
    <w:multiLevelType w:val="hybridMultilevel"/>
    <w:tmpl w:val="DAC431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4BA7B07"/>
    <w:multiLevelType w:val="hybridMultilevel"/>
    <w:tmpl w:val="EC46FBC0"/>
    <w:lvl w:ilvl="0" w:tplc="C20CEA94">
      <w:start w:val="1"/>
      <w:numFmt w:val="bullet"/>
      <w:lvlText w:val="·"/>
      <w:lvlJc w:val="left"/>
      <w:pPr>
        <w:ind w:left="1160" w:hanging="360"/>
      </w:pPr>
      <w:rPr>
        <w:rFonts w:ascii="Symbol" w:hAnsi="Symbol" w:hint="default"/>
      </w:rPr>
    </w:lvl>
    <w:lvl w:ilvl="1" w:tplc="08090003" w:tentative="1">
      <w:start w:val="1"/>
      <w:numFmt w:val="bullet"/>
      <w:lvlText w:val="o"/>
      <w:lvlJc w:val="left"/>
      <w:pPr>
        <w:ind w:left="1880" w:hanging="360"/>
      </w:pPr>
      <w:rPr>
        <w:rFonts w:ascii="Courier New" w:hAnsi="Courier New" w:cs="Courier New" w:hint="default"/>
      </w:rPr>
    </w:lvl>
    <w:lvl w:ilvl="2" w:tplc="08090005" w:tentative="1">
      <w:start w:val="1"/>
      <w:numFmt w:val="bullet"/>
      <w:lvlText w:val=""/>
      <w:lvlJc w:val="left"/>
      <w:pPr>
        <w:ind w:left="2600" w:hanging="360"/>
      </w:pPr>
      <w:rPr>
        <w:rFonts w:ascii="Wingdings" w:hAnsi="Wingdings" w:hint="default"/>
      </w:rPr>
    </w:lvl>
    <w:lvl w:ilvl="3" w:tplc="08090001" w:tentative="1">
      <w:start w:val="1"/>
      <w:numFmt w:val="bullet"/>
      <w:lvlText w:val=""/>
      <w:lvlJc w:val="left"/>
      <w:pPr>
        <w:ind w:left="3320" w:hanging="360"/>
      </w:pPr>
      <w:rPr>
        <w:rFonts w:ascii="Symbol" w:hAnsi="Symbol" w:hint="default"/>
      </w:rPr>
    </w:lvl>
    <w:lvl w:ilvl="4" w:tplc="08090003" w:tentative="1">
      <w:start w:val="1"/>
      <w:numFmt w:val="bullet"/>
      <w:lvlText w:val="o"/>
      <w:lvlJc w:val="left"/>
      <w:pPr>
        <w:ind w:left="4040" w:hanging="360"/>
      </w:pPr>
      <w:rPr>
        <w:rFonts w:ascii="Courier New" w:hAnsi="Courier New" w:cs="Courier New" w:hint="default"/>
      </w:rPr>
    </w:lvl>
    <w:lvl w:ilvl="5" w:tplc="08090005" w:tentative="1">
      <w:start w:val="1"/>
      <w:numFmt w:val="bullet"/>
      <w:lvlText w:val=""/>
      <w:lvlJc w:val="left"/>
      <w:pPr>
        <w:ind w:left="4760" w:hanging="360"/>
      </w:pPr>
      <w:rPr>
        <w:rFonts w:ascii="Wingdings" w:hAnsi="Wingdings" w:hint="default"/>
      </w:rPr>
    </w:lvl>
    <w:lvl w:ilvl="6" w:tplc="08090001" w:tentative="1">
      <w:start w:val="1"/>
      <w:numFmt w:val="bullet"/>
      <w:lvlText w:val=""/>
      <w:lvlJc w:val="left"/>
      <w:pPr>
        <w:ind w:left="5480" w:hanging="360"/>
      </w:pPr>
      <w:rPr>
        <w:rFonts w:ascii="Symbol" w:hAnsi="Symbol" w:hint="default"/>
      </w:rPr>
    </w:lvl>
    <w:lvl w:ilvl="7" w:tplc="08090003" w:tentative="1">
      <w:start w:val="1"/>
      <w:numFmt w:val="bullet"/>
      <w:lvlText w:val="o"/>
      <w:lvlJc w:val="left"/>
      <w:pPr>
        <w:ind w:left="6200" w:hanging="360"/>
      </w:pPr>
      <w:rPr>
        <w:rFonts w:ascii="Courier New" w:hAnsi="Courier New" w:cs="Courier New" w:hint="default"/>
      </w:rPr>
    </w:lvl>
    <w:lvl w:ilvl="8" w:tplc="08090005" w:tentative="1">
      <w:start w:val="1"/>
      <w:numFmt w:val="bullet"/>
      <w:lvlText w:val=""/>
      <w:lvlJc w:val="left"/>
      <w:pPr>
        <w:ind w:left="6920" w:hanging="360"/>
      </w:pPr>
      <w:rPr>
        <w:rFonts w:ascii="Wingdings" w:hAnsi="Wingdings" w:hint="default"/>
      </w:rPr>
    </w:lvl>
  </w:abstractNum>
  <w:abstractNum w:abstractNumId="4" w15:restartNumberingAfterBreak="0">
    <w:nsid w:val="093A3974"/>
    <w:multiLevelType w:val="hybridMultilevel"/>
    <w:tmpl w:val="9F8C676E"/>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C867B8"/>
    <w:multiLevelType w:val="hybridMultilevel"/>
    <w:tmpl w:val="94C23CA8"/>
    <w:lvl w:ilvl="0" w:tplc="C20CE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C5554B"/>
    <w:multiLevelType w:val="hybridMultilevel"/>
    <w:tmpl w:val="8FE0EDA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039C2"/>
    <w:multiLevelType w:val="hybridMultilevel"/>
    <w:tmpl w:val="18C6EC78"/>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830050"/>
    <w:multiLevelType w:val="hybridMultilevel"/>
    <w:tmpl w:val="54166650"/>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027A0C"/>
    <w:multiLevelType w:val="hybridMultilevel"/>
    <w:tmpl w:val="B9881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A57157"/>
    <w:multiLevelType w:val="hybridMultilevel"/>
    <w:tmpl w:val="C0228D02"/>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09714E"/>
    <w:multiLevelType w:val="hybridMultilevel"/>
    <w:tmpl w:val="26F6EF14"/>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866FCC"/>
    <w:multiLevelType w:val="hybridMultilevel"/>
    <w:tmpl w:val="6EA062E2"/>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05597D"/>
    <w:multiLevelType w:val="hybridMultilevel"/>
    <w:tmpl w:val="D5E8D0C0"/>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7996AF2"/>
    <w:multiLevelType w:val="hybridMultilevel"/>
    <w:tmpl w:val="C0B45A96"/>
    <w:lvl w:ilvl="0" w:tplc="A9883BA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A7070AC"/>
    <w:multiLevelType w:val="hybridMultilevel"/>
    <w:tmpl w:val="7D7A57EA"/>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2A5819"/>
    <w:multiLevelType w:val="hybridMultilevel"/>
    <w:tmpl w:val="FAB6D0EE"/>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B65379F"/>
    <w:multiLevelType w:val="hybridMultilevel"/>
    <w:tmpl w:val="F99A3C50"/>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C7F5C89"/>
    <w:multiLevelType w:val="hybridMultilevel"/>
    <w:tmpl w:val="9D66C2A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CD95B29"/>
    <w:multiLevelType w:val="hybridMultilevel"/>
    <w:tmpl w:val="86CCD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2892635"/>
    <w:multiLevelType w:val="hybridMultilevel"/>
    <w:tmpl w:val="26A871E0"/>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970073"/>
    <w:multiLevelType w:val="hybridMultilevel"/>
    <w:tmpl w:val="8CECC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7971367"/>
    <w:multiLevelType w:val="hybridMultilevel"/>
    <w:tmpl w:val="1D5E0DB2"/>
    <w:lvl w:ilvl="0" w:tplc="0D4EDF92">
      <w:start w:val="1"/>
      <w:numFmt w:val="bullet"/>
      <w:lvlText w:val="·"/>
      <w:lvlJc w:val="left"/>
      <w:pPr>
        <w:ind w:left="720" w:hanging="360"/>
      </w:pPr>
      <w:rPr>
        <w:rFonts w:ascii="Symbol" w:hAnsi="Symbol" w:hint="default"/>
      </w:rPr>
    </w:lvl>
    <w:lvl w:ilvl="1" w:tplc="731EC23E">
      <w:start w:val="1"/>
      <w:numFmt w:val="bullet"/>
      <w:lvlText w:val="o"/>
      <w:lvlJc w:val="left"/>
      <w:pPr>
        <w:ind w:left="1440" w:hanging="360"/>
      </w:pPr>
      <w:rPr>
        <w:rFonts w:ascii="Courier New" w:hAnsi="Courier New" w:hint="default"/>
      </w:rPr>
    </w:lvl>
    <w:lvl w:ilvl="2" w:tplc="5E2C1694">
      <w:start w:val="1"/>
      <w:numFmt w:val="bullet"/>
      <w:lvlText w:val=""/>
      <w:lvlJc w:val="left"/>
      <w:pPr>
        <w:ind w:left="2160" w:hanging="360"/>
      </w:pPr>
      <w:rPr>
        <w:rFonts w:ascii="Wingdings" w:hAnsi="Wingdings" w:hint="default"/>
      </w:rPr>
    </w:lvl>
    <w:lvl w:ilvl="3" w:tplc="7B26E584">
      <w:start w:val="1"/>
      <w:numFmt w:val="bullet"/>
      <w:lvlText w:val=""/>
      <w:lvlJc w:val="left"/>
      <w:pPr>
        <w:ind w:left="2880" w:hanging="360"/>
      </w:pPr>
      <w:rPr>
        <w:rFonts w:ascii="Symbol" w:hAnsi="Symbol" w:hint="default"/>
      </w:rPr>
    </w:lvl>
    <w:lvl w:ilvl="4" w:tplc="9A58B6C4">
      <w:start w:val="1"/>
      <w:numFmt w:val="bullet"/>
      <w:lvlText w:val="o"/>
      <w:lvlJc w:val="left"/>
      <w:pPr>
        <w:ind w:left="3600" w:hanging="360"/>
      </w:pPr>
      <w:rPr>
        <w:rFonts w:ascii="Courier New" w:hAnsi="Courier New" w:hint="default"/>
      </w:rPr>
    </w:lvl>
    <w:lvl w:ilvl="5" w:tplc="0122D764">
      <w:start w:val="1"/>
      <w:numFmt w:val="bullet"/>
      <w:lvlText w:val=""/>
      <w:lvlJc w:val="left"/>
      <w:pPr>
        <w:ind w:left="4320" w:hanging="360"/>
      </w:pPr>
      <w:rPr>
        <w:rFonts w:ascii="Wingdings" w:hAnsi="Wingdings" w:hint="default"/>
      </w:rPr>
    </w:lvl>
    <w:lvl w:ilvl="6" w:tplc="B79A3656">
      <w:start w:val="1"/>
      <w:numFmt w:val="bullet"/>
      <w:lvlText w:val=""/>
      <w:lvlJc w:val="left"/>
      <w:pPr>
        <w:ind w:left="5040" w:hanging="360"/>
      </w:pPr>
      <w:rPr>
        <w:rFonts w:ascii="Symbol" w:hAnsi="Symbol" w:hint="default"/>
      </w:rPr>
    </w:lvl>
    <w:lvl w:ilvl="7" w:tplc="EDA8EDE4">
      <w:start w:val="1"/>
      <w:numFmt w:val="bullet"/>
      <w:lvlText w:val="o"/>
      <w:lvlJc w:val="left"/>
      <w:pPr>
        <w:ind w:left="5760" w:hanging="360"/>
      </w:pPr>
      <w:rPr>
        <w:rFonts w:ascii="Courier New" w:hAnsi="Courier New" w:hint="default"/>
      </w:rPr>
    </w:lvl>
    <w:lvl w:ilvl="8" w:tplc="DE5E6FBE">
      <w:start w:val="1"/>
      <w:numFmt w:val="bullet"/>
      <w:lvlText w:val=""/>
      <w:lvlJc w:val="left"/>
      <w:pPr>
        <w:ind w:left="6480" w:hanging="360"/>
      </w:pPr>
      <w:rPr>
        <w:rFonts w:ascii="Wingdings" w:hAnsi="Wingdings" w:hint="default"/>
      </w:rPr>
    </w:lvl>
  </w:abstractNum>
  <w:abstractNum w:abstractNumId="23" w15:restartNumberingAfterBreak="0">
    <w:nsid w:val="28690264"/>
    <w:multiLevelType w:val="hybridMultilevel"/>
    <w:tmpl w:val="977E6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B081B3D"/>
    <w:multiLevelType w:val="hybridMultilevel"/>
    <w:tmpl w:val="5BC891C2"/>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E897714"/>
    <w:multiLevelType w:val="hybridMultilevel"/>
    <w:tmpl w:val="438241EA"/>
    <w:lvl w:ilvl="0" w:tplc="C20CEA94">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26" w15:restartNumberingAfterBreak="0">
    <w:nsid w:val="2F3418BF"/>
    <w:multiLevelType w:val="hybridMultilevel"/>
    <w:tmpl w:val="5AAE1E18"/>
    <w:lvl w:ilvl="0" w:tplc="C20CEA94">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32133D36"/>
    <w:multiLevelType w:val="hybridMultilevel"/>
    <w:tmpl w:val="41B63EAA"/>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75665A"/>
    <w:multiLevelType w:val="hybridMultilevel"/>
    <w:tmpl w:val="CD001FC2"/>
    <w:lvl w:ilvl="0" w:tplc="C20CEA94">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5F833AB"/>
    <w:multiLevelType w:val="hybridMultilevel"/>
    <w:tmpl w:val="B8B0BF6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8752A8C"/>
    <w:multiLevelType w:val="hybridMultilevel"/>
    <w:tmpl w:val="CB4E2D4A"/>
    <w:lvl w:ilvl="0" w:tplc="7C76451E">
      <w:start w:val="1"/>
      <w:numFmt w:val="bullet"/>
      <w:lvlText w:val=""/>
      <w:lvlJc w:val="left"/>
      <w:pPr>
        <w:ind w:left="720" w:hanging="360"/>
      </w:pPr>
      <w:rPr>
        <w:rFonts w:ascii="Symbol" w:hAnsi="Symbol" w:hint="default"/>
      </w:rPr>
    </w:lvl>
    <w:lvl w:ilvl="1" w:tplc="EA3EEA56" w:tentative="1">
      <w:start w:val="1"/>
      <w:numFmt w:val="bullet"/>
      <w:lvlText w:val="o"/>
      <w:lvlJc w:val="left"/>
      <w:pPr>
        <w:ind w:left="1440" w:hanging="360"/>
      </w:pPr>
      <w:rPr>
        <w:rFonts w:ascii="Courier New" w:hAnsi="Courier New" w:cs="Courier New" w:hint="default"/>
      </w:rPr>
    </w:lvl>
    <w:lvl w:ilvl="2" w:tplc="7C320136" w:tentative="1">
      <w:start w:val="1"/>
      <w:numFmt w:val="bullet"/>
      <w:lvlText w:val=""/>
      <w:lvlJc w:val="left"/>
      <w:pPr>
        <w:ind w:left="2160" w:hanging="360"/>
      </w:pPr>
      <w:rPr>
        <w:rFonts w:ascii="Wingdings" w:hAnsi="Wingdings" w:hint="default"/>
      </w:rPr>
    </w:lvl>
    <w:lvl w:ilvl="3" w:tplc="D02A89E8" w:tentative="1">
      <w:start w:val="1"/>
      <w:numFmt w:val="bullet"/>
      <w:lvlText w:val=""/>
      <w:lvlJc w:val="left"/>
      <w:pPr>
        <w:ind w:left="2880" w:hanging="360"/>
      </w:pPr>
      <w:rPr>
        <w:rFonts w:ascii="Symbol" w:hAnsi="Symbol" w:hint="default"/>
      </w:rPr>
    </w:lvl>
    <w:lvl w:ilvl="4" w:tplc="FF16B44E" w:tentative="1">
      <w:start w:val="1"/>
      <w:numFmt w:val="bullet"/>
      <w:lvlText w:val="o"/>
      <w:lvlJc w:val="left"/>
      <w:pPr>
        <w:ind w:left="3600" w:hanging="360"/>
      </w:pPr>
      <w:rPr>
        <w:rFonts w:ascii="Courier New" w:hAnsi="Courier New" w:cs="Courier New" w:hint="default"/>
      </w:rPr>
    </w:lvl>
    <w:lvl w:ilvl="5" w:tplc="8D987064" w:tentative="1">
      <w:start w:val="1"/>
      <w:numFmt w:val="bullet"/>
      <w:lvlText w:val=""/>
      <w:lvlJc w:val="left"/>
      <w:pPr>
        <w:ind w:left="4320" w:hanging="360"/>
      </w:pPr>
      <w:rPr>
        <w:rFonts w:ascii="Wingdings" w:hAnsi="Wingdings" w:hint="default"/>
      </w:rPr>
    </w:lvl>
    <w:lvl w:ilvl="6" w:tplc="145A3386" w:tentative="1">
      <w:start w:val="1"/>
      <w:numFmt w:val="bullet"/>
      <w:lvlText w:val=""/>
      <w:lvlJc w:val="left"/>
      <w:pPr>
        <w:ind w:left="5040" w:hanging="360"/>
      </w:pPr>
      <w:rPr>
        <w:rFonts w:ascii="Symbol" w:hAnsi="Symbol" w:hint="default"/>
      </w:rPr>
    </w:lvl>
    <w:lvl w:ilvl="7" w:tplc="15CECCA4" w:tentative="1">
      <w:start w:val="1"/>
      <w:numFmt w:val="bullet"/>
      <w:lvlText w:val="o"/>
      <w:lvlJc w:val="left"/>
      <w:pPr>
        <w:ind w:left="5760" w:hanging="360"/>
      </w:pPr>
      <w:rPr>
        <w:rFonts w:ascii="Courier New" w:hAnsi="Courier New" w:cs="Courier New" w:hint="default"/>
      </w:rPr>
    </w:lvl>
    <w:lvl w:ilvl="8" w:tplc="4E14BCFE" w:tentative="1">
      <w:start w:val="1"/>
      <w:numFmt w:val="bullet"/>
      <w:lvlText w:val=""/>
      <w:lvlJc w:val="left"/>
      <w:pPr>
        <w:ind w:left="6480" w:hanging="360"/>
      </w:pPr>
      <w:rPr>
        <w:rFonts w:ascii="Wingdings" w:hAnsi="Wingdings" w:hint="default"/>
      </w:rPr>
    </w:lvl>
  </w:abstractNum>
  <w:abstractNum w:abstractNumId="31" w15:restartNumberingAfterBreak="0">
    <w:nsid w:val="392A4391"/>
    <w:multiLevelType w:val="hybridMultilevel"/>
    <w:tmpl w:val="BA000806"/>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9DD0238"/>
    <w:multiLevelType w:val="hybridMultilevel"/>
    <w:tmpl w:val="A274D02C"/>
    <w:lvl w:ilvl="0" w:tplc="86F88242">
      <w:start w:val="1"/>
      <w:numFmt w:val="bullet"/>
      <w:lvlText w:val=""/>
      <w:lvlJc w:val="left"/>
      <w:pPr>
        <w:ind w:left="360" w:hanging="360"/>
      </w:pPr>
      <w:rPr>
        <w:rFonts w:ascii="Symbol" w:hAnsi="Symbol" w:hint="default"/>
      </w:rPr>
    </w:lvl>
    <w:lvl w:ilvl="1" w:tplc="7CBCDC9E" w:tentative="1">
      <w:start w:val="1"/>
      <w:numFmt w:val="bullet"/>
      <w:lvlText w:val="o"/>
      <w:lvlJc w:val="left"/>
      <w:pPr>
        <w:ind w:left="1080" w:hanging="360"/>
      </w:pPr>
      <w:rPr>
        <w:rFonts w:ascii="Courier New" w:hAnsi="Courier New" w:cs="Courier New" w:hint="default"/>
      </w:rPr>
    </w:lvl>
    <w:lvl w:ilvl="2" w:tplc="3384C9CA" w:tentative="1">
      <w:start w:val="1"/>
      <w:numFmt w:val="bullet"/>
      <w:lvlText w:val=""/>
      <w:lvlJc w:val="left"/>
      <w:pPr>
        <w:ind w:left="1800" w:hanging="360"/>
      </w:pPr>
      <w:rPr>
        <w:rFonts w:ascii="Wingdings" w:hAnsi="Wingdings" w:hint="default"/>
      </w:rPr>
    </w:lvl>
    <w:lvl w:ilvl="3" w:tplc="C39837C4" w:tentative="1">
      <w:start w:val="1"/>
      <w:numFmt w:val="bullet"/>
      <w:lvlText w:val=""/>
      <w:lvlJc w:val="left"/>
      <w:pPr>
        <w:ind w:left="2520" w:hanging="360"/>
      </w:pPr>
      <w:rPr>
        <w:rFonts w:ascii="Symbol" w:hAnsi="Symbol" w:hint="default"/>
      </w:rPr>
    </w:lvl>
    <w:lvl w:ilvl="4" w:tplc="EC6EE87E" w:tentative="1">
      <w:start w:val="1"/>
      <w:numFmt w:val="bullet"/>
      <w:lvlText w:val="o"/>
      <w:lvlJc w:val="left"/>
      <w:pPr>
        <w:ind w:left="3240" w:hanging="360"/>
      </w:pPr>
      <w:rPr>
        <w:rFonts w:ascii="Courier New" w:hAnsi="Courier New" w:cs="Courier New" w:hint="default"/>
      </w:rPr>
    </w:lvl>
    <w:lvl w:ilvl="5" w:tplc="E9B8DC62" w:tentative="1">
      <w:start w:val="1"/>
      <w:numFmt w:val="bullet"/>
      <w:lvlText w:val=""/>
      <w:lvlJc w:val="left"/>
      <w:pPr>
        <w:ind w:left="3960" w:hanging="360"/>
      </w:pPr>
      <w:rPr>
        <w:rFonts w:ascii="Wingdings" w:hAnsi="Wingdings" w:hint="default"/>
      </w:rPr>
    </w:lvl>
    <w:lvl w:ilvl="6" w:tplc="2B420054" w:tentative="1">
      <w:start w:val="1"/>
      <w:numFmt w:val="bullet"/>
      <w:lvlText w:val=""/>
      <w:lvlJc w:val="left"/>
      <w:pPr>
        <w:ind w:left="4680" w:hanging="360"/>
      </w:pPr>
      <w:rPr>
        <w:rFonts w:ascii="Symbol" w:hAnsi="Symbol" w:hint="default"/>
      </w:rPr>
    </w:lvl>
    <w:lvl w:ilvl="7" w:tplc="ED4AF01C" w:tentative="1">
      <w:start w:val="1"/>
      <w:numFmt w:val="bullet"/>
      <w:lvlText w:val="o"/>
      <w:lvlJc w:val="left"/>
      <w:pPr>
        <w:ind w:left="5400" w:hanging="360"/>
      </w:pPr>
      <w:rPr>
        <w:rFonts w:ascii="Courier New" w:hAnsi="Courier New" w:cs="Courier New" w:hint="default"/>
      </w:rPr>
    </w:lvl>
    <w:lvl w:ilvl="8" w:tplc="E662C566" w:tentative="1">
      <w:start w:val="1"/>
      <w:numFmt w:val="bullet"/>
      <w:lvlText w:val=""/>
      <w:lvlJc w:val="left"/>
      <w:pPr>
        <w:ind w:left="6120" w:hanging="360"/>
      </w:pPr>
      <w:rPr>
        <w:rFonts w:ascii="Wingdings" w:hAnsi="Wingdings" w:hint="default"/>
      </w:rPr>
    </w:lvl>
  </w:abstractNum>
  <w:abstractNum w:abstractNumId="33" w15:restartNumberingAfterBreak="0">
    <w:nsid w:val="39DF4F5C"/>
    <w:multiLevelType w:val="hybridMultilevel"/>
    <w:tmpl w:val="DBCA8372"/>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9F70296"/>
    <w:multiLevelType w:val="multilevel"/>
    <w:tmpl w:val="D51E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3A6909"/>
    <w:multiLevelType w:val="hybridMultilevel"/>
    <w:tmpl w:val="9558BF90"/>
    <w:lvl w:ilvl="0" w:tplc="C1EAE200">
      <w:start w:val="1"/>
      <w:numFmt w:val="bullet"/>
      <w:lvlText w:val=""/>
      <w:lvlJc w:val="left"/>
      <w:pPr>
        <w:ind w:left="720" w:hanging="360"/>
      </w:pPr>
      <w:rPr>
        <w:rFonts w:ascii="Symbol" w:hAnsi="Symbol" w:hint="default"/>
      </w:rPr>
    </w:lvl>
    <w:lvl w:ilvl="1" w:tplc="D66C855A" w:tentative="1">
      <w:start w:val="1"/>
      <w:numFmt w:val="bullet"/>
      <w:lvlText w:val="o"/>
      <w:lvlJc w:val="left"/>
      <w:pPr>
        <w:ind w:left="1440" w:hanging="360"/>
      </w:pPr>
      <w:rPr>
        <w:rFonts w:ascii="Courier New" w:hAnsi="Courier New" w:cs="Courier New" w:hint="default"/>
      </w:rPr>
    </w:lvl>
    <w:lvl w:ilvl="2" w:tplc="4698A6A2" w:tentative="1">
      <w:start w:val="1"/>
      <w:numFmt w:val="bullet"/>
      <w:lvlText w:val=""/>
      <w:lvlJc w:val="left"/>
      <w:pPr>
        <w:ind w:left="2160" w:hanging="360"/>
      </w:pPr>
      <w:rPr>
        <w:rFonts w:ascii="Wingdings" w:hAnsi="Wingdings" w:hint="default"/>
      </w:rPr>
    </w:lvl>
    <w:lvl w:ilvl="3" w:tplc="3F7496E8" w:tentative="1">
      <w:start w:val="1"/>
      <w:numFmt w:val="bullet"/>
      <w:lvlText w:val=""/>
      <w:lvlJc w:val="left"/>
      <w:pPr>
        <w:ind w:left="2880" w:hanging="360"/>
      </w:pPr>
      <w:rPr>
        <w:rFonts w:ascii="Symbol" w:hAnsi="Symbol" w:hint="default"/>
      </w:rPr>
    </w:lvl>
    <w:lvl w:ilvl="4" w:tplc="D44E6A98" w:tentative="1">
      <w:start w:val="1"/>
      <w:numFmt w:val="bullet"/>
      <w:lvlText w:val="o"/>
      <w:lvlJc w:val="left"/>
      <w:pPr>
        <w:ind w:left="3600" w:hanging="360"/>
      </w:pPr>
      <w:rPr>
        <w:rFonts w:ascii="Courier New" w:hAnsi="Courier New" w:cs="Courier New" w:hint="default"/>
      </w:rPr>
    </w:lvl>
    <w:lvl w:ilvl="5" w:tplc="B2A4B55C" w:tentative="1">
      <w:start w:val="1"/>
      <w:numFmt w:val="bullet"/>
      <w:lvlText w:val=""/>
      <w:lvlJc w:val="left"/>
      <w:pPr>
        <w:ind w:left="4320" w:hanging="360"/>
      </w:pPr>
      <w:rPr>
        <w:rFonts w:ascii="Wingdings" w:hAnsi="Wingdings" w:hint="default"/>
      </w:rPr>
    </w:lvl>
    <w:lvl w:ilvl="6" w:tplc="FF96AA04" w:tentative="1">
      <w:start w:val="1"/>
      <w:numFmt w:val="bullet"/>
      <w:lvlText w:val=""/>
      <w:lvlJc w:val="left"/>
      <w:pPr>
        <w:ind w:left="5040" w:hanging="360"/>
      </w:pPr>
      <w:rPr>
        <w:rFonts w:ascii="Symbol" w:hAnsi="Symbol" w:hint="default"/>
      </w:rPr>
    </w:lvl>
    <w:lvl w:ilvl="7" w:tplc="D93EAF0A" w:tentative="1">
      <w:start w:val="1"/>
      <w:numFmt w:val="bullet"/>
      <w:lvlText w:val="o"/>
      <w:lvlJc w:val="left"/>
      <w:pPr>
        <w:ind w:left="5760" w:hanging="360"/>
      </w:pPr>
      <w:rPr>
        <w:rFonts w:ascii="Courier New" w:hAnsi="Courier New" w:cs="Courier New" w:hint="default"/>
      </w:rPr>
    </w:lvl>
    <w:lvl w:ilvl="8" w:tplc="8B5A694A" w:tentative="1">
      <w:start w:val="1"/>
      <w:numFmt w:val="bullet"/>
      <w:lvlText w:val=""/>
      <w:lvlJc w:val="left"/>
      <w:pPr>
        <w:ind w:left="6480" w:hanging="360"/>
      </w:pPr>
      <w:rPr>
        <w:rFonts w:ascii="Wingdings" w:hAnsi="Wingdings" w:hint="default"/>
      </w:rPr>
    </w:lvl>
  </w:abstractNum>
  <w:abstractNum w:abstractNumId="36" w15:restartNumberingAfterBreak="0">
    <w:nsid w:val="3E8A71EF"/>
    <w:multiLevelType w:val="hybridMultilevel"/>
    <w:tmpl w:val="5AC6DAA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CA1BAB"/>
    <w:multiLevelType w:val="hybridMultilevel"/>
    <w:tmpl w:val="58FE7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2517F5"/>
    <w:multiLevelType w:val="hybridMultilevel"/>
    <w:tmpl w:val="70807112"/>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81031B"/>
    <w:multiLevelType w:val="hybridMultilevel"/>
    <w:tmpl w:val="3606E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4F65500"/>
    <w:multiLevelType w:val="hybridMultilevel"/>
    <w:tmpl w:val="4DB207A6"/>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5087B60"/>
    <w:multiLevelType w:val="hybridMultilevel"/>
    <w:tmpl w:val="E17610E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5F579FF"/>
    <w:multiLevelType w:val="hybridMultilevel"/>
    <w:tmpl w:val="DC868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7CC27A5"/>
    <w:multiLevelType w:val="hybridMultilevel"/>
    <w:tmpl w:val="312604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47E7254C"/>
    <w:multiLevelType w:val="hybridMultilevel"/>
    <w:tmpl w:val="FB6AB410"/>
    <w:lvl w:ilvl="0" w:tplc="8D904A82">
      <w:start w:val="1"/>
      <w:numFmt w:val="bullet"/>
      <w:lvlText w:val=""/>
      <w:lvlJc w:val="left"/>
      <w:pPr>
        <w:ind w:left="720" w:hanging="360"/>
      </w:pPr>
      <w:rPr>
        <w:rFonts w:ascii="Symbol" w:hAnsi="Symbol" w:hint="default"/>
      </w:rPr>
    </w:lvl>
    <w:lvl w:ilvl="1" w:tplc="AC084E78" w:tentative="1">
      <w:start w:val="1"/>
      <w:numFmt w:val="bullet"/>
      <w:lvlText w:val="o"/>
      <w:lvlJc w:val="left"/>
      <w:pPr>
        <w:ind w:left="1440" w:hanging="360"/>
      </w:pPr>
      <w:rPr>
        <w:rFonts w:ascii="Courier New" w:hAnsi="Courier New" w:cs="Courier New" w:hint="default"/>
      </w:rPr>
    </w:lvl>
    <w:lvl w:ilvl="2" w:tplc="B90A3116" w:tentative="1">
      <w:start w:val="1"/>
      <w:numFmt w:val="bullet"/>
      <w:lvlText w:val=""/>
      <w:lvlJc w:val="left"/>
      <w:pPr>
        <w:ind w:left="2160" w:hanging="360"/>
      </w:pPr>
      <w:rPr>
        <w:rFonts w:ascii="Wingdings" w:hAnsi="Wingdings" w:hint="default"/>
      </w:rPr>
    </w:lvl>
    <w:lvl w:ilvl="3" w:tplc="6D4EB6B2" w:tentative="1">
      <w:start w:val="1"/>
      <w:numFmt w:val="bullet"/>
      <w:lvlText w:val=""/>
      <w:lvlJc w:val="left"/>
      <w:pPr>
        <w:ind w:left="2880" w:hanging="360"/>
      </w:pPr>
      <w:rPr>
        <w:rFonts w:ascii="Symbol" w:hAnsi="Symbol" w:hint="default"/>
      </w:rPr>
    </w:lvl>
    <w:lvl w:ilvl="4" w:tplc="6FAEFE56" w:tentative="1">
      <w:start w:val="1"/>
      <w:numFmt w:val="bullet"/>
      <w:lvlText w:val="o"/>
      <w:lvlJc w:val="left"/>
      <w:pPr>
        <w:ind w:left="3600" w:hanging="360"/>
      </w:pPr>
      <w:rPr>
        <w:rFonts w:ascii="Courier New" w:hAnsi="Courier New" w:cs="Courier New" w:hint="default"/>
      </w:rPr>
    </w:lvl>
    <w:lvl w:ilvl="5" w:tplc="E1ECC2EA" w:tentative="1">
      <w:start w:val="1"/>
      <w:numFmt w:val="bullet"/>
      <w:lvlText w:val=""/>
      <w:lvlJc w:val="left"/>
      <w:pPr>
        <w:ind w:left="4320" w:hanging="360"/>
      </w:pPr>
      <w:rPr>
        <w:rFonts w:ascii="Wingdings" w:hAnsi="Wingdings" w:hint="default"/>
      </w:rPr>
    </w:lvl>
    <w:lvl w:ilvl="6" w:tplc="4836C95C" w:tentative="1">
      <w:start w:val="1"/>
      <w:numFmt w:val="bullet"/>
      <w:lvlText w:val=""/>
      <w:lvlJc w:val="left"/>
      <w:pPr>
        <w:ind w:left="5040" w:hanging="360"/>
      </w:pPr>
      <w:rPr>
        <w:rFonts w:ascii="Symbol" w:hAnsi="Symbol" w:hint="default"/>
      </w:rPr>
    </w:lvl>
    <w:lvl w:ilvl="7" w:tplc="58786A68" w:tentative="1">
      <w:start w:val="1"/>
      <w:numFmt w:val="bullet"/>
      <w:lvlText w:val="o"/>
      <w:lvlJc w:val="left"/>
      <w:pPr>
        <w:ind w:left="5760" w:hanging="360"/>
      </w:pPr>
      <w:rPr>
        <w:rFonts w:ascii="Courier New" w:hAnsi="Courier New" w:cs="Courier New" w:hint="default"/>
      </w:rPr>
    </w:lvl>
    <w:lvl w:ilvl="8" w:tplc="A14E9886" w:tentative="1">
      <w:start w:val="1"/>
      <w:numFmt w:val="bullet"/>
      <w:lvlText w:val=""/>
      <w:lvlJc w:val="left"/>
      <w:pPr>
        <w:ind w:left="6480" w:hanging="360"/>
      </w:pPr>
      <w:rPr>
        <w:rFonts w:ascii="Wingdings" w:hAnsi="Wingdings" w:hint="default"/>
      </w:rPr>
    </w:lvl>
  </w:abstractNum>
  <w:abstractNum w:abstractNumId="45" w15:restartNumberingAfterBreak="0">
    <w:nsid w:val="49080613"/>
    <w:multiLevelType w:val="hybridMultilevel"/>
    <w:tmpl w:val="D2A8F772"/>
    <w:lvl w:ilvl="0" w:tplc="F4446C64">
      <w:start w:val="1"/>
      <w:numFmt w:val="bullet"/>
      <w:lvlText w:val=""/>
      <w:lvlJc w:val="left"/>
      <w:pPr>
        <w:ind w:left="720" w:hanging="360"/>
      </w:pPr>
      <w:rPr>
        <w:rFonts w:ascii="Symbol" w:hAnsi="Symbol" w:hint="default"/>
      </w:rPr>
    </w:lvl>
    <w:lvl w:ilvl="1" w:tplc="B06A6FE8" w:tentative="1">
      <w:start w:val="1"/>
      <w:numFmt w:val="bullet"/>
      <w:lvlText w:val="o"/>
      <w:lvlJc w:val="left"/>
      <w:pPr>
        <w:ind w:left="1440" w:hanging="360"/>
      </w:pPr>
      <w:rPr>
        <w:rFonts w:ascii="Courier New" w:hAnsi="Courier New" w:cs="Courier New" w:hint="default"/>
      </w:rPr>
    </w:lvl>
    <w:lvl w:ilvl="2" w:tplc="9C9A36EC" w:tentative="1">
      <w:start w:val="1"/>
      <w:numFmt w:val="bullet"/>
      <w:lvlText w:val=""/>
      <w:lvlJc w:val="left"/>
      <w:pPr>
        <w:ind w:left="2160" w:hanging="360"/>
      </w:pPr>
      <w:rPr>
        <w:rFonts w:ascii="Wingdings" w:hAnsi="Wingdings" w:hint="default"/>
      </w:rPr>
    </w:lvl>
    <w:lvl w:ilvl="3" w:tplc="700AD2EC" w:tentative="1">
      <w:start w:val="1"/>
      <w:numFmt w:val="bullet"/>
      <w:lvlText w:val=""/>
      <w:lvlJc w:val="left"/>
      <w:pPr>
        <w:ind w:left="2880" w:hanging="360"/>
      </w:pPr>
      <w:rPr>
        <w:rFonts w:ascii="Symbol" w:hAnsi="Symbol" w:hint="default"/>
      </w:rPr>
    </w:lvl>
    <w:lvl w:ilvl="4" w:tplc="6688D78A" w:tentative="1">
      <w:start w:val="1"/>
      <w:numFmt w:val="bullet"/>
      <w:lvlText w:val="o"/>
      <w:lvlJc w:val="left"/>
      <w:pPr>
        <w:ind w:left="3600" w:hanging="360"/>
      </w:pPr>
      <w:rPr>
        <w:rFonts w:ascii="Courier New" w:hAnsi="Courier New" w:cs="Courier New" w:hint="default"/>
      </w:rPr>
    </w:lvl>
    <w:lvl w:ilvl="5" w:tplc="72188F82" w:tentative="1">
      <w:start w:val="1"/>
      <w:numFmt w:val="bullet"/>
      <w:lvlText w:val=""/>
      <w:lvlJc w:val="left"/>
      <w:pPr>
        <w:ind w:left="4320" w:hanging="360"/>
      </w:pPr>
      <w:rPr>
        <w:rFonts w:ascii="Wingdings" w:hAnsi="Wingdings" w:hint="default"/>
      </w:rPr>
    </w:lvl>
    <w:lvl w:ilvl="6" w:tplc="D0D03BEE" w:tentative="1">
      <w:start w:val="1"/>
      <w:numFmt w:val="bullet"/>
      <w:lvlText w:val=""/>
      <w:lvlJc w:val="left"/>
      <w:pPr>
        <w:ind w:left="5040" w:hanging="360"/>
      </w:pPr>
      <w:rPr>
        <w:rFonts w:ascii="Symbol" w:hAnsi="Symbol" w:hint="default"/>
      </w:rPr>
    </w:lvl>
    <w:lvl w:ilvl="7" w:tplc="89168130" w:tentative="1">
      <w:start w:val="1"/>
      <w:numFmt w:val="bullet"/>
      <w:lvlText w:val="o"/>
      <w:lvlJc w:val="left"/>
      <w:pPr>
        <w:ind w:left="5760" w:hanging="360"/>
      </w:pPr>
      <w:rPr>
        <w:rFonts w:ascii="Courier New" w:hAnsi="Courier New" w:cs="Courier New" w:hint="default"/>
      </w:rPr>
    </w:lvl>
    <w:lvl w:ilvl="8" w:tplc="9EDC0D38" w:tentative="1">
      <w:start w:val="1"/>
      <w:numFmt w:val="bullet"/>
      <w:lvlText w:val=""/>
      <w:lvlJc w:val="left"/>
      <w:pPr>
        <w:ind w:left="6480" w:hanging="360"/>
      </w:pPr>
      <w:rPr>
        <w:rFonts w:ascii="Wingdings" w:hAnsi="Wingdings" w:hint="default"/>
      </w:rPr>
    </w:lvl>
  </w:abstractNum>
  <w:abstractNum w:abstractNumId="46" w15:restartNumberingAfterBreak="0">
    <w:nsid w:val="498C4611"/>
    <w:multiLevelType w:val="hybridMultilevel"/>
    <w:tmpl w:val="8268761E"/>
    <w:lvl w:ilvl="0" w:tplc="678837A6">
      <w:start w:val="1"/>
      <w:numFmt w:val="bullet"/>
      <w:lvlText w:val=""/>
      <w:lvlJc w:val="left"/>
      <w:pPr>
        <w:ind w:left="720" w:hanging="360"/>
      </w:pPr>
      <w:rPr>
        <w:rFonts w:ascii="Symbol" w:hAnsi="Symbol" w:hint="default"/>
      </w:rPr>
    </w:lvl>
    <w:lvl w:ilvl="1" w:tplc="27B48BAC" w:tentative="1">
      <w:start w:val="1"/>
      <w:numFmt w:val="bullet"/>
      <w:lvlText w:val="o"/>
      <w:lvlJc w:val="left"/>
      <w:pPr>
        <w:ind w:left="1440" w:hanging="360"/>
      </w:pPr>
      <w:rPr>
        <w:rFonts w:ascii="Courier New" w:hAnsi="Courier New" w:cs="Courier New" w:hint="default"/>
      </w:rPr>
    </w:lvl>
    <w:lvl w:ilvl="2" w:tplc="BFEC64EC" w:tentative="1">
      <w:start w:val="1"/>
      <w:numFmt w:val="bullet"/>
      <w:lvlText w:val=""/>
      <w:lvlJc w:val="left"/>
      <w:pPr>
        <w:ind w:left="2160" w:hanging="360"/>
      </w:pPr>
      <w:rPr>
        <w:rFonts w:ascii="Wingdings" w:hAnsi="Wingdings" w:hint="default"/>
      </w:rPr>
    </w:lvl>
    <w:lvl w:ilvl="3" w:tplc="330A9692" w:tentative="1">
      <w:start w:val="1"/>
      <w:numFmt w:val="bullet"/>
      <w:lvlText w:val=""/>
      <w:lvlJc w:val="left"/>
      <w:pPr>
        <w:ind w:left="2880" w:hanging="360"/>
      </w:pPr>
      <w:rPr>
        <w:rFonts w:ascii="Symbol" w:hAnsi="Symbol" w:hint="default"/>
      </w:rPr>
    </w:lvl>
    <w:lvl w:ilvl="4" w:tplc="E49CE5E4" w:tentative="1">
      <w:start w:val="1"/>
      <w:numFmt w:val="bullet"/>
      <w:lvlText w:val="o"/>
      <w:lvlJc w:val="left"/>
      <w:pPr>
        <w:ind w:left="3600" w:hanging="360"/>
      </w:pPr>
      <w:rPr>
        <w:rFonts w:ascii="Courier New" w:hAnsi="Courier New" w:cs="Courier New" w:hint="default"/>
      </w:rPr>
    </w:lvl>
    <w:lvl w:ilvl="5" w:tplc="100AB128" w:tentative="1">
      <w:start w:val="1"/>
      <w:numFmt w:val="bullet"/>
      <w:lvlText w:val=""/>
      <w:lvlJc w:val="left"/>
      <w:pPr>
        <w:ind w:left="4320" w:hanging="360"/>
      </w:pPr>
      <w:rPr>
        <w:rFonts w:ascii="Wingdings" w:hAnsi="Wingdings" w:hint="default"/>
      </w:rPr>
    </w:lvl>
    <w:lvl w:ilvl="6" w:tplc="C45EBC0E" w:tentative="1">
      <w:start w:val="1"/>
      <w:numFmt w:val="bullet"/>
      <w:lvlText w:val=""/>
      <w:lvlJc w:val="left"/>
      <w:pPr>
        <w:ind w:left="5040" w:hanging="360"/>
      </w:pPr>
      <w:rPr>
        <w:rFonts w:ascii="Symbol" w:hAnsi="Symbol" w:hint="default"/>
      </w:rPr>
    </w:lvl>
    <w:lvl w:ilvl="7" w:tplc="F6828756" w:tentative="1">
      <w:start w:val="1"/>
      <w:numFmt w:val="bullet"/>
      <w:lvlText w:val="o"/>
      <w:lvlJc w:val="left"/>
      <w:pPr>
        <w:ind w:left="5760" w:hanging="360"/>
      </w:pPr>
      <w:rPr>
        <w:rFonts w:ascii="Courier New" w:hAnsi="Courier New" w:cs="Courier New" w:hint="default"/>
      </w:rPr>
    </w:lvl>
    <w:lvl w:ilvl="8" w:tplc="67C46684" w:tentative="1">
      <w:start w:val="1"/>
      <w:numFmt w:val="bullet"/>
      <w:lvlText w:val=""/>
      <w:lvlJc w:val="left"/>
      <w:pPr>
        <w:ind w:left="6480" w:hanging="360"/>
      </w:pPr>
      <w:rPr>
        <w:rFonts w:ascii="Wingdings" w:hAnsi="Wingdings" w:hint="default"/>
      </w:rPr>
    </w:lvl>
  </w:abstractNum>
  <w:abstractNum w:abstractNumId="47" w15:restartNumberingAfterBreak="0">
    <w:nsid w:val="4CD95762"/>
    <w:multiLevelType w:val="hybridMultilevel"/>
    <w:tmpl w:val="6B0060F4"/>
    <w:lvl w:ilvl="0" w:tplc="C20CE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D78275E"/>
    <w:multiLevelType w:val="hybridMultilevel"/>
    <w:tmpl w:val="923A4A86"/>
    <w:lvl w:ilvl="0" w:tplc="04190001">
      <w:start w:val="1"/>
      <w:numFmt w:val="bullet"/>
      <w:lvlText w:val=""/>
      <w:lvlJc w:val="left"/>
      <w:pPr>
        <w:ind w:left="720" w:hanging="360"/>
      </w:pPr>
      <w:rPr>
        <w:rFonts w:ascii="Symbol" w:hAnsi="Symbol" w:hint="default"/>
      </w:rPr>
    </w:lvl>
    <w:lvl w:ilvl="1" w:tplc="704483C8">
      <w:start w:val="1"/>
      <w:numFmt w:val="bullet"/>
      <w:lvlText w:val="o"/>
      <w:lvlJc w:val="left"/>
      <w:pPr>
        <w:ind w:left="1440" w:hanging="360"/>
      </w:pPr>
      <w:rPr>
        <w:rFonts w:ascii="Courier New" w:hAnsi="Courier New" w:hint="default"/>
      </w:rPr>
    </w:lvl>
    <w:lvl w:ilvl="2" w:tplc="05284AE8">
      <w:start w:val="1"/>
      <w:numFmt w:val="bullet"/>
      <w:lvlText w:val=""/>
      <w:lvlJc w:val="left"/>
      <w:pPr>
        <w:ind w:left="2160" w:hanging="360"/>
      </w:pPr>
      <w:rPr>
        <w:rFonts w:ascii="Wingdings" w:hAnsi="Wingdings" w:hint="default"/>
      </w:rPr>
    </w:lvl>
    <w:lvl w:ilvl="3" w:tplc="F76C6B72">
      <w:start w:val="1"/>
      <w:numFmt w:val="bullet"/>
      <w:lvlText w:val=""/>
      <w:lvlJc w:val="left"/>
      <w:pPr>
        <w:ind w:left="2880" w:hanging="360"/>
      </w:pPr>
      <w:rPr>
        <w:rFonts w:ascii="Symbol" w:hAnsi="Symbol" w:hint="default"/>
      </w:rPr>
    </w:lvl>
    <w:lvl w:ilvl="4" w:tplc="6B343B34">
      <w:start w:val="1"/>
      <w:numFmt w:val="bullet"/>
      <w:lvlText w:val="o"/>
      <w:lvlJc w:val="left"/>
      <w:pPr>
        <w:ind w:left="3600" w:hanging="360"/>
      </w:pPr>
      <w:rPr>
        <w:rFonts w:ascii="Courier New" w:hAnsi="Courier New" w:hint="default"/>
      </w:rPr>
    </w:lvl>
    <w:lvl w:ilvl="5" w:tplc="9BB2A58E">
      <w:start w:val="1"/>
      <w:numFmt w:val="bullet"/>
      <w:lvlText w:val=""/>
      <w:lvlJc w:val="left"/>
      <w:pPr>
        <w:ind w:left="4320" w:hanging="360"/>
      </w:pPr>
      <w:rPr>
        <w:rFonts w:ascii="Wingdings" w:hAnsi="Wingdings" w:hint="default"/>
      </w:rPr>
    </w:lvl>
    <w:lvl w:ilvl="6" w:tplc="AB509702">
      <w:start w:val="1"/>
      <w:numFmt w:val="bullet"/>
      <w:lvlText w:val=""/>
      <w:lvlJc w:val="left"/>
      <w:pPr>
        <w:ind w:left="5040" w:hanging="360"/>
      </w:pPr>
      <w:rPr>
        <w:rFonts w:ascii="Symbol" w:hAnsi="Symbol" w:hint="default"/>
      </w:rPr>
    </w:lvl>
    <w:lvl w:ilvl="7" w:tplc="B17A48E0">
      <w:start w:val="1"/>
      <w:numFmt w:val="bullet"/>
      <w:lvlText w:val="o"/>
      <w:lvlJc w:val="left"/>
      <w:pPr>
        <w:ind w:left="5760" w:hanging="360"/>
      </w:pPr>
      <w:rPr>
        <w:rFonts w:ascii="Courier New" w:hAnsi="Courier New" w:hint="default"/>
      </w:rPr>
    </w:lvl>
    <w:lvl w:ilvl="8" w:tplc="40B4B2D4">
      <w:start w:val="1"/>
      <w:numFmt w:val="bullet"/>
      <w:lvlText w:val=""/>
      <w:lvlJc w:val="left"/>
      <w:pPr>
        <w:ind w:left="6480" w:hanging="360"/>
      </w:pPr>
      <w:rPr>
        <w:rFonts w:ascii="Wingdings" w:hAnsi="Wingdings" w:hint="default"/>
      </w:rPr>
    </w:lvl>
  </w:abstractNum>
  <w:abstractNum w:abstractNumId="49" w15:restartNumberingAfterBreak="0">
    <w:nsid w:val="4E2536F0"/>
    <w:multiLevelType w:val="hybridMultilevel"/>
    <w:tmpl w:val="9E989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E277683"/>
    <w:multiLevelType w:val="hybridMultilevel"/>
    <w:tmpl w:val="194A74D4"/>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22D600C"/>
    <w:multiLevelType w:val="hybridMultilevel"/>
    <w:tmpl w:val="FEC67624"/>
    <w:lvl w:ilvl="0" w:tplc="0419000F">
      <w:start w:val="1"/>
      <w:numFmt w:val="decimal"/>
      <w:lvlText w:val="%1."/>
      <w:lvlJc w:val="left"/>
      <w:pPr>
        <w:ind w:left="720" w:hanging="360"/>
      </w:pPr>
      <w:rPr>
        <w:rFonts w:hint="default"/>
      </w:rPr>
    </w:lvl>
    <w:lvl w:ilvl="1" w:tplc="D1925A54">
      <w:numFmt w:val="bullet"/>
      <w:lvlText w:val="-"/>
      <w:lvlJc w:val="left"/>
      <w:pPr>
        <w:ind w:left="1515" w:hanging="43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26A0569"/>
    <w:multiLevelType w:val="hybridMultilevel"/>
    <w:tmpl w:val="87EA9B4A"/>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2D03D85"/>
    <w:multiLevelType w:val="hybridMultilevel"/>
    <w:tmpl w:val="D2A8EE2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2F67B81"/>
    <w:multiLevelType w:val="hybridMultilevel"/>
    <w:tmpl w:val="C9E2A0BA"/>
    <w:lvl w:ilvl="0" w:tplc="D63420E6">
      <w:start w:val="1"/>
      <w:numFmt w:val="bullet"/>
      <w:lvlText w:val=""/>
      <w:lvlJc w:val="left"/>
      <w:pPr>
        <w:ind w:left="1080" w:hanging="360"/>
      </w:pPr>
      <w:rPr>
        <w:rFonts w:ascii="Symbol" w:hAnsi="Symbol" w:hint="default"/>
      </w:rPr>
    </w:lvl>
    <w:lvl w:ilvl="1" w:tplc="5ED4851C" w:tentative="1">
      <w:start w:val="1"/>
      <w:numFmt w:val="lowerLetter"/>
      <w:lvlText w:val="%2."/>
      <w:lvlJc w:val="left"/>
      <w:pPr>
        <w:ind w:left="1800" w:hanging="360"/>
      </w:pPr>
    </w:lvl>
    <w:lvl w:ilvl="2" w:tplc="22D0E9A8" w:tentative="1">
      <w:start w:val="1"/>
      <w:numFmt w:val="lowerRoman"/>
      <w:lvlText w:val="%3."/>
      <w:lvlJc w:val="right"/>
      <w:pPr>
        <w:ind w:left="2520" w:hanging="180"/>
      </w:pPr>
    </w:lvl>
    <w:lvl w:ilvl="3" w:tplc="8372317C" w:tentative="1">
      <w:start w:val="1"/>
      <w:numFmt w:val="decimal"/>
      <w:lvlText w:val="%4."/>
      <w:lvlJc w:val="left"/>
      <w:pPr>
        <w:ind w:left="3240" w:hanging="360"/>
      </w:pPr>
    </w:lvl>
    <w:lvl w:ilvl="4" w:tplc="E31077F0" w:tentative="1">
      <w:start w:val="1"/>
      <w:numFmt w:val="lowerLetter"/>
      <w:lvlText w:val="%5."/>
      <w:lvlJc w:val="left"/>
      <w:pPr>
        <w:ind w:left="3960" w:hanging="360"/>
      </w:pPr>
    </w:lvl>
    <w:lvl w:ilvl="5" w:tplc="C03670AA" w:tentative="1">
      <w:start w:val="1"/>
      <w:numFmt w:val="lowerRoman"/>
      <w:lvlText w:val="%6."/>
      <w:lvlJc w:val="right"/>
      <w:pPr>
        <w:ind w:left="4680" w:hanging="180"/>
      </w:pPr>
    </w:lvl>
    <w:lvl w:ilvl="6" w:tplc="AF50FD60" w:tentative="1">
      <w:start w:val="1"/>
      <w:numFmt w:val="decimal"/>
      <w:lvlText w:val="%7."/>
      <w:lvlJc w:val="left"/>
      <w:pPr>
        <w:ind w:left="5400" w:hanging="360"/>
      </w:pPr>
    </w:lvl>
    <w:lvl w:ilvl="7" w:tplc="081C6C02" w:tentative="1">
      <w:start w:val="1"/>
      <w:numFmt w:val="lowerLetter"/>
      <w:lvlText w:val="%8."/>
      <w:lvlJc w:val="left"/>
      <w:pPr>
        <w:ind w:left="6120" w:hanging="360"/>
      </w:pPr>
    </w:lvl>
    <w:lvl w:ilvl="8" w:tplc="02002EE2" w:tentative="1">
      <w:start w:val="1"/>
      <w:numFmt w:val="lowerRoman"/>
      <w:lvlText w:val="%9."/>
      <w:lvlJc w:val="right"/>
      <w:pPr>
        <w:ind w:left="6840" w:hanging="180"/>
      </w:pPr>
    </w:lvl>
  </w:abstractNum>
  <w:abstractNum w:abstractNumId="55" w15:restartNumberingAfterBreak="0">
    <w:nsid w:val="55AF553E"/>
    <w:multiLevelType w:val="hybridMultilevel"/>
    <w:tmpl w:val="154A141A"/>
    <w:lvl w:ilvl="0" w:tplc="10EEE66E">
      <w:start w:val="1"/>
      <w:numFmt w:val="bullet"/>
      <w:lvlText w:val=""/>
      <w:lvlJc w:val="left"/>
      <w:rPr>
        <w:rFonts w:ascii="Symbol" w:hAnsi="Symbol" w:hint="default"/>
      </w:rPr>
    </w:lvl>
    <w:lvl w:ilvl="1" w:tplc="BB92770A" w:tentative="1">
      <w:start w:val="1"/>
      <w:numFmt w:val="bullet"/>
      <w:lvlText w:val="o"/>
      <w:lvlJc w:val="left"/>
      <w:pPr>
        <w:ind w:left="-30" w:hanging="360"/>
      </w:pPr>
      <w:rPr>
        <w:rFonts w:ascii="Courier New" w:hAnsi="Courier New" w:cs="Courier New" w:hint="default"/>
      </w:rPr>
    </w:lvl>
    <w:lvl w:ilvl="2" w:tplc="557E44AA" w:tentative="1">
      <w:start w:val="1"/>
      <w:numFmt w:val="bullet"/>
      <w:lvlText w:val=""/>
      <w:lvlJc w:val="left"/>
      <w:pPr>
        <w:ind w:left="690" w:hanging="360"/>
      </w:pPr>
      <w:rPr>
        <w:rFonts w:ascii="Wingdings" w:hAnsi="Wingdings" w:hint="default"/>
      </w:rPr>
    </w:lvl>
    <w:lvl w:ilvl="3" w:tplc="805826A0" w:tentative="1">
      <w:start w:val="1"/>
      <w:numFmt w:val="bullet"/>
      <w:lvlText w:val=""/>
      <w:lvlJc w:val="left"/>
      <w:pPr>
        <w:ind w:left="1410" w:hanging="360"/>
      </w:pPr>
      <w:rPr>
        <w:rFonts w:ascii="Symbol" w:hAnsi="Symbol" w:hint="default"/>
      </w:rPr>
    </w:lvl>
    <w:lvl w:ilvl="4" w:tplc="28F0C8AC" w:tentative="1">
      <w:start w:val="1"/>
      <w:numFmt w:val="bullet"/>
      <w:lvlText w:val="o"/>
      <w:lvlJc w:val="left"/>
      <w:pPr>
        <w:ind w:left="2130" w:hanging="360"/>
      </w:pPr>
      <w:rPr>
        <w:rFonts w:ascii="Courier New" w:hAnsi="Courier New" w:cs="Courier New" w:hint="default"/>
      </w:rPr>
    </w:lvl>
    <w:lvl w:ilvl="5" w:tplc="073261CC" w:tentative="1">
      <w:start w:val="1"/>
      <w:numFmt w:val="bullet"/>
      <w:lvlText w:val=""/>
      <w:lvlJc w:val="left"/>
      <w:pPr>
        <w:ind w:left="2850" w:hanging="360"/>
      </w:pPr>
      <w:rPr>
        <w:rFonts w:ascii="Wingdings" w:hAnsi="Wingdings" w:hint="default"/>
      </w:rPr>
    </w:lvl>
    <w:lvl w:ilvl="6" w:tplc="61207046" w:tentative="1">
      <w:start w:val="1"/>
      <w:numFmt w:val="bullet"/>
      <w:lvlText w:val=""/>
      <w:lvlJc w:val="left"/>
      <w:pPr>
        <w:ind w:left="3570" w:hanging="360"/>
      </w:pPr>
      <w:rPr>
        <w:rFonts w:ascii="Symbol" w:hAnsi="Symbol" w:hint="default"/>
      </w:rPr>
    </w:lvl>
    <w:lvl w:ilvl="7" w:tplc="A002DB98" w:tentative="1">
      <w:start w:val="1"/>
      <w:numFmt w:val="bullet"/>
      <w:lvlText w:val="o"/>
      <w:lvlJc w:val="left"/>
      <w:pPr>
        <w:ind w:left="4290" w:hanging="360"/>
      </w:pPr>
      <w:rPr>
        <w:rFonts w:ascii="Courier New" w:hAnsi="Courier New" w:cs="Courier New" w:hint="default"/>
      </w:rPr>
    </w:lvl>
    <w:lvl w:ilvl="8" w:tplc="14F4542C" w:tentative="1">
      <w:start w:val="1"/>
      <w:numFmt w:val="bullet"/>
      <w:lvlText w:val=""/>
      <w:lvlJc w:val="left"/>
      <w:pPr>
        <w:ind w:left="5010" w:hanging="360"/>
      </w:pPr>
      <w:rPr>
        <w:rFonts w:ascii="Wingdings" w:hAnsi="Wingdings" w:hint="default"/>
      </w:rPr>
    </w:lvl>
  </w:abstractNum>
  <w:abstractNum w:abstractNumId="56" w15:restartNumberingAfterBreak="0">
    <w:nsid w:val="55BA766A"/>
    <w:multiLevelType w:val="hybridMultilevel"/>
    <w:tmpl w:val="47785120"/>
    <w:lvl w:ilvl="0" w:tplc="C20CEA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8921B43"/>
    <w:multiLevelType w:val="hybridMultilevel"/>
    <w:tmpl w:val="30D48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8AF0229"/>
    <w:multiLevelType w:val="hybridMultilevel"/>
    <w:tmpl w:val="1102F816"/>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9BE0857"/>
    <w:multiLevelType w:val="hybridMultilevel"/>
    <w:tmpl w:val="25440606"/>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A471D92"/>
    <w:multiLevelType w:val="hybridMultilevel"/>
    <w:tmpl w:val="3482B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A582D48"/>
    <w:multiLevelType w:val="multilevel"/>
    <w:tmpl w:val="D51E5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ACD385B"/>
    <w:multiLevelType w:val="hybridMultilevel"/>
    <w:tmpl w:val="6A8A9C9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BC02341"/>
    <w:multiLevelType w:val="hybridMultilevel"/>
    <w:tmpl w:val="785CD8C6"/>
    <w:lvl w:ilvl="0" w:tplc="C20CEA94">
      <w:start w:val="1"/>
      <w:numFmt w:val="bullet"/>
      <w:lvlText w:val="·"/>
      <w:lvlJc w:val="left"/>
      <w:pPr>
        <w:ind w:left="658" w:hanging="360"/>
      </w:pPr>
      <w:rPr>
        <w:rFonts w:ascii="Symbol" w:hAnsi="Symbol" w:hint="default"/>
      </w:rPr>
    </w:lvl>
    <w:lvl w:ilvl="1" w:tplc="04190003" w:tentative="1">
      <w:start w:val="1"/>
      <w:numFmt w:val="bullet"/>
      <w:lvlText w:val="o"/>
      <w:lvlJc w:val="left"/>
      <w:pPr>
        <w:ind w:left="1378" w:hanging="360"/>
      </w:pPr>
      <w:rPr>
        <w:rFonts w:ascii="Courier New" w:hAnsi="Courier New" w:cs="Courier New" w:hint="default"/>
      </w:rPr>
    </w:lvl>
    <w:lvl w:ilvl="2" w:tplc="04190005" w:tentative="1">
      <w:start w:val="1"/>
      <w:numFmt w:val="bullet"/>
      <w:lvlText w:val=""/>
      <w:lvlJc w:val="left"/>
      <w:pPr>
        <w:ind w:left="2098" w:hanging="360"/>
      </w:pPr>
      <w:rPr>
        <w:rFonts w:ascii="Wingdings" w:hAnsi="Wingdings" w:hint="default"/>
      </w:rPr>
    </w:lvl>
    <w:lvl w:ilvl="3" w:tplc="04190001" w:tentative="1">
      <w:start w:val="1"/>
      <w:numFmt w:val="bullet"/>
      <w:lvlText w:val=""/>
      <w:lvlJc w:val="left"/>
      <w:pPr>
        <w:ind w:left="2818" w:hanging="360"/>
      </w:pPr>
      <w:rPr>
        <w:rFonts w:ascii="Symbol" w:hAnsi="Symbol" w:hint="default"/>
      </w:rPr>
    </w:lvl>
    <w:lvl w:ilvl="4" w:tplc="04190003" w:tentative="1">
      <w:start w:val="1"/>
      <w:numFmt w:val="bullet"/>
      <w:lvlText w:val="o"/>
      <w:lvlJc w:val="left"/>
      <w:pPr>
        <w:ind w:left="3538" w:hanging="360"/>
      </w:pPr>
      <w:rPr>
        <w:rFonts w:ascii="Courier New" w:hAnsi="Courier New" w:cs="Courier New" w:hint="default"/>
      </w:rPr>
    </w:lvl>
    <w:lvl w:ilvl="5" w:tplc="04190005" w:tentative="1">
      <w:start w:val="1"/>
      <w:numFmt w:val="bullet"/>
      <w:lvlText w:val=""/>
      <w:lvlJc w:val="left"/>
      <w:pPr>
        <w:ind w:left="4258" w:hanging="360"/>
      </w:pPr>
      <w:rPr>
        <w:rFonts w:ascii="Wingdings" w:hAnsi="Wingdings" w:hint="default"/>
      </w:rPr>
    </w:lvl>
    <w:lvl w:ilvl="6" w:tplc="04190001" w:tentative="1">
      <w:start w:val="1"/>
      <w:numFmt w:val="bullet"/>
      <w:lvlText w:val=""/>
      <w:lvlJc w:val="left"/>
      <w:pPr>
        <w:ind w:left="4978" w:hanging="360"/>
      </w:pPr>
      <w:rPr>
        <w:rFonts w:ascii="Symbol" w:hAnsi="Symbol" w:hint="default"/>
      </w:rPr>
    </w:lvl>
    <w:lvl w:ilvl="7" w:tplc="04190003" w:tentative="1">
      <w:start w:val="1"/>
      <w:numFmt w:val="bullet"/>
      <w:lvlText w:val="o"/>
      <w:lvlJc w:val="left"/>
      <w:pPr>
        <w:ind w:left="5698" w:hanging="360"/>
      </w:pPr>
      <w:rPr>
        <w:rFonts w:ascii="Courier New" w:hAnsi="Courier New" w:cs="Courier New" w:hint="default"/>
      </w:rPr>
    </w:lvl>
    <w:lvl w:ilvl="8" w:tplc="04190005" w:tentative="1">
      <w:start w:val="1"/>
      <w:numFmt w:val="bullet"/>
      <w:lvlText w:val=""/>
      <w:lvlJc w:val="left"/>
      <w:pPr>
        <w:ind w:left="6418" w:hanging="360"/>
      </w:pPr>
      <w:rPr>
        <w:rFonts w:ascii="Wingdings" w:hAnsi="Wingdings" w:hint="default"/>
      </w:rPr>
    </w:lvl>
  </w:abstractNum>
  <w:abstractNum w:abstractNumId="64" w15:restartNumberingAfterBreak="0">
    <w:nsid w:val="5C55775D"/>
    <w:multiLevelType w:val="hybridMultilevel"/>
    <w:tmpl w:val="9A5A06CA"/>
    <w:lvl w:ilvl="0" w:tplc="C20CEA94">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601C5E8A"/>
    <w:multiLevelType w:val="hybridMultilevel"/>
    <w:tmpl w:val="311A09F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03355B7"/>
    <w:multiLevelType w:val="hybridMultilevel"/>
    <w:tmpl w:val="5BF64D5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1721B9B"/>
    <w:multiLevelType w:val="hybridMultilevel"/>
    <w:tmpl w:val="720497B0"/>
    <w:lvl w:ilvl="0" w:tplc="D0A83CAE">
      <w:start w:val="1"/>
      <w:numFmt w:val="bullet"/>
      <w:lvlText w:val=""/>
      <w:lvlJc w:val="left"/>
      <w:pPr>
        <w:ind w:left="720" w:hanging="360"/>
      </w:pPr>
      <w:rPr>
        <w:rFonts w:ascii="Symbol" w:hAnsi="Symbol" w:hint="default"/>
      </w:rPr>
    </w:lvl>
    <w:lvl w:ilvl="1" w:tplc="72EE8318" w:tentative="1">
      <w:start w:val="1"/>
      <w:numFmt w:val="bullet"/>
      <w:lvlText w:val="o"/>
      <w:lvlJc w:val="left"/>
      <w:pPr>
        <w:ind w:left="1440" w:hanging="360"/>
      </w:pPr>
      <w:rPr>
        <w:rFonts w:ascii="Courier New" w:hAnsi="Courier New" w:cs="Courier New" w:hint="default"/>
      </w:rPr>
    </w:lvl>
    <w:lvl w:ilvl="2" w:tplc="BB4CCCD2" w:tentative="1">
      <w:start w:val="1"/>
      <w:numFmt w:val="bullet"/>
      <w:lvlText w:val=""/>
      <w:lvlJc w:val="left"/>
      <w:pPr>
        <w:ind w:left="2160" w:hanging="360"/>
      </w:pPr>
      <w:rPr>
        <w:rFonts w:ascii="Wingdings" w:hAnsi="Wingdings" w:hint="default"/>
      </w:rPr>
    </w:lvl>
    <w:lvl w:ilvl="3" w:tplc="1E145522" w:tentative="1">
      <w:start w:val="1"/>
      <w:numFmt w:val="bullet"/>
      <w:lvlText w:val=""/>
      <w:lvlJc w:val="left"/>
      <w:pPr>
        <w:ind w:left="2880" w:hanging="360"/>
      </w:pPr>
      <w:rPr>
        <w:rFonts w:ascii="Symbol" w:hAnsi="Symbol" w:hint="default"/>
      </w:rPr>
    </w:lvl>
    <w:lvl w:ilvl="4" w:tplc="9536D38C" w:tentative="1">
      <w:start w:val="1"/>
      <w:numFmt w:val="bullet"/>
      <w:lvlText w:val="o"/>
      <w:lvlJc w:val="left"/>
      <w:pPr>
        <w:ind w:left="3600" w:hanging="360"/>
      </w:pPr>
      <w:rPr>
        <w:rFonts w:ascii="Courier New" w:hAnsi="Courier New" w:cs="Courier New" w:hint="default"/>
      </w:rPr>
    </w:lvl>
    <w:lvl w:ilvl="5" w:tplc="1B862518" w:tentative="1">
      <w:start w:val="1"/>
      <w:numFmt w:val="bullet"/>
      <w:lvlText w:val=""/>
      <w:lvlJc w:val="left"/>
      <w:pPr>
        <w:ind w:left="4320" w:hanging="360"/>
      </w:pPr>
      <w:rPr>
        <w:rFonts w:ascii="Wingdings" w:hAnsi="Wingdings" w:hint="default"/>
      </w:rPr>
    </w:lvl>
    <w:lvl w:ilvl="6" w:tplc="58D0BE1C" w:tentative="1">
      <w:start w:val="1"/>
      <w:numFmt w:val="bullet"/>
      <w:lvlText w:val=""/>
      <w:lvlJc w:val="left"/>
      <w:pPr>
        <w:ind w:left="5040" w:hanging="360"/>
      </w:pPr>
      <w:rPr>
        <w:rFonts w:ascii="Symbol" w:hAnsi="Symbol" w:hint="default"/>
      </w:rPr>
    </w:lvl>
    <w:lvl w:ilvl="7" w:tplc="BC767C50" w:tentative="1">
      <w:start w:val="1"/>
      <w:numFmt w:val="bullet"/>
      <w:lvlText w:val="o"/>
      <w:lvlJc w:val="left"/>
      <w:pPr>
        <w:ind w:left="5760" w:hanging="360"/>
      </w:pPr>
      <w:rPr>
        <w:rFonts w:ascii="Courier New" w:hAnsi="Courier New" w:cs="Courier New" w:hint="default"/>
      </w:rPr>
    </w:lvl>
    <w:lvl w:ilvl="8" w:tplc="8E502F76" w:tentative="1">
      <w:start w:val="1"/>
      <w:numFmt w:val="bullet"/>
      <w:lvlText w:val=""/>
      <w:lvlJc w:val="left"/>
      <w:pPr>
        <w:ind w:left="6480" w:hanging="360"/>
      </w:pPr>
      <w:rPr>
        <w:rFonts w:ascii="Wingdings" w:hAnsi="Wingdings" w:hint="default"/>
      </w:rPr>
    </w:lvl>
  </w:abstractNum>
  <w:abstractNum w:abstractNumId="68" w15:restartNumberingAfterBreak="0">
    <w:nsid w:val="61BC2F8E"/>
    <w:multiLevelType w:val="hybridMultilevel"/>
    <w:tmpl w:val="1A4C4A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46004B4"/>
    <w:multiLevelType w:val="hybridMultilevel"/>
    <w:tmpl w:val="47201DA0"/>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4A55BBA"/>
    <w:multiLevelType w:val="hybridMultilevel"/>
    <w:tmpl w:val="112C4012"/>
    <w:lvl w:ilvl="0" w:tplc="31DE6146">
      <w:start w:val="1"/>
      <w:numFmt w:val="bullet"/>
      <w:lvlText w:val=""/>
      <w:lvlJc w:val="left"/>
      <w:rPr>
        <w:rFonts w:ascii="Symbol" w:hAnsi="Symbol" w:hint="default"/>
      </w:rPr>
    </w:lvl>
    <w:lvl w:ilvl="1" w:tplc="1C36B75C" w:tentative="1">
      <w:start w:val="1"/>
      <w:numFmt w:val="bullet"/>
      <w:lvlText w:val="o"/>
      <w:lvlJc w:val="left"/>
      <w:pPr>
        <w:ind w:left="1440" w:hanging="360"/>
      </w:pPr>
      <w:rPr>
        <w:rFonts w:ascii="Courier New" w:hAnsi="Courier New" w:cs="Courier New" w:hint="default"/>
      </w:rPr>
    </w:lvl>
    <w:lvl w:ilvl="2" w:tplc="B8C4AF3E" w:tentative="1">
      <w:start w:val="1"/>
      <w:numFmt w:val="bullet"/>
      <w:lvlText w:val=""/>
      <w:lvlJc w:val="left"/>
      <w:pPr>
        <w:ind w:left="2160" w:hanging="360"/>
      </w:pPr>
      <w:rPr>
        <w:rFonts w:ascii="Wingdings" w:hAnsi="Wingdings" w:hint="default"/>
      </w:rPr>
    </w:lvl>
    <w:lvl w:ilvl="3" w:tplc="86AE4D8C" w:tentative="1">
      <w:start w:val="1"/>
      <w:numFmt w:val="bullet"/>
      <w:lvlText w:val=""/>
      <w:lvlJc w:val="left"/>
      <w:pPr>
        <w:ind w:left="2880" w:hanging="360"/>
      </w:pPr>
      <w:rPr>
        <w:rFonts w:ascii="Symbol" w:hAnsi="Symbol" w:hint="default"/>
      </w:rPr>
    </w:lvl>
    <w:lvl w:ilvl="4" w:tplc="7BA837A0" w:tentative="1">
      <w:start w:val="1"/>
      <w:numFmt w:val="bullet"/>
      <w:lvlText w:val="o"/>
      <w:lvlJc w:val="left"/>
      <w:pPr>
        <w:ind w:left="3600" w:hanging="360"/>
      </w:pPr>
      <w:rPr>
        <w:rFonts w:ascii="Courier New" w:hAnsi="Courier New" w:cs="Courier New" w:hint="default"/>
      </w:rPr>
    </w:lvl>
    <w:lvl w:ilvl="5" w:tplc="7124F402" w:tentative="1">
      <w:start w:val="1"/>
      <w:numFmt w:val="bullet"/>
      <w:lvlText w:val=""/>
      <w:lvlJc w:val="left"/>
      <w:pPr>
        <w:ind w:left="4320" w:hanging="360"/>
      </w:pPr>
      <w:rPr>
        <w:rFonts w:ascii="Wingdings" w:hAnsi="Wingdings" w:hint="default"/>
      </w:rPr>
    </w:lvl>
    <w:lvl w:ilvl="6" w:tplc="A1909B22" w:tentative="1">
      <w:start w:val="1"/>
      <w:numFmt w:val="bullet"/>
      <w:lvlText w:val=""/>
      <w:lvlJc w:val="left"/>
      <w:pPr>
        <w:ind w:left="5040" w:hanging="360"/>
      </w:pPr>
      <w:rPr>
        <w:rFonts w:ascii="Symbol" w:hAnsi="Symbol" w:hint="default"/>
      </w:rPr>
    </w:lvl>
    <w:lvl w:ilvl="7" w:tplc="D48A3D38" w:tentative="1">
      <w:start w:val="1"/>
      <w:numFmt w:val="bullet"/>
      <w:lvlText w:val="o"/>
      <w:lvlJc w:val="left"/>
      <w:pPr>
        <w:ind w:left="5760" w:hanging="360"/>
      </w:pPr>
      <w:rPr>
        <w:rFonts w:ascii="Courier New" w:hAnsi="Courier New" w:cs="Courier New" w:hint="default"/>
      </w:rPr>
    </w:lvl>
    <w:lvl w:ilvl="8" w:tplc="035C1A34" w:tentative="1">
      <w:start w:val="1"/>
      <w:numFmt w:val="bullet"/>
      <w:lvlText w:val=""/>
      <w:lvlJc w:val="left"/>
      <w:pPr>
        <w:ind w:left="6480" w:hanging="360"/>
      </w:pPr>
      <w:rPr>
        <w:rFonts w:ascii="Wingdings" w:hAnsi="Wingdings" w:hint="default"/>
      </w:rPr>
    </w:lvl>
  </w:abstractNum>
  <w:abstractNum w:abstractNumId="71" w15:restartNumberingAfterBreak="0">
    <w:nsid w:val="66952F64"/>
    <w:multiLevelType w:val="hybridMultilevel"/>
    <w:tmpl w:val="76A886A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9856395"/>
    <w:multiLevelType w:val="hybridMultilevel"/>
    <w:tmpl w:val="53D2EECE"/>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B7E7D64"/>
    <w:multiLevelType w:val="hybridMultilevel"/>
    <w:tmpl w:val="6E40F6EC"/>
    <w:lvl w:ilvl="0" w:tplc="C20CEA9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CD4EF7"/>
    <w:multiLevelType w:val="hybridMultilevel"/>
    <w:tmpl w:val="CD966E96"/>
    <w:lvl w:ilvl="0" w:tplc="C20CEA94">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5" w15:restartNumberingAfterBreak="0">
    <w:nsid w:val="72492AF5"/>
    <w:multiLevelType w:val="hybridMultilevel"/>
    <w:tmpl w:val="7AAC8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2F60FDC"/>
    <w:multiLevelType w:val="hybridMultilevel"/>
    <w:tmpl w:val="3EE8D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6C64BBF"/>
    <w:multiLevelType w:val="hybridMultilevel"/>
    <w:tmpl w:val="D87A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6CE0BB2"/>
    <w:multiLevelType w:val="hybridMultilevel"/>
    <w:tmpl w:val="A790F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7C04813"/>
    <w:multiLevelType w:val="hybridMultilevel"/>
    <w:tmpl w:val="A7FC1A74"/>
    <w:lvl w:ilvl="0" w:tplc="702EFB34">
      <w:start w:val="1"/>
      <w:numFmt w:val="bullet"/>
      <w:lvlText w:val=""/>
      <w:lvlJc w:val="left"/>
      <w:pPr>
        <w:ind w:left="720" w:hanging="360"/>
      </w:pPr>
      <w:rPr>
        <w:rFonts w:ascii="Symbol" w:hAnsi="Symbol" w:hint="default"/>
      </w:rPr>
    </w:lvl>
    <w:lvl w:ilvl="1" w:tplc="BEA2D67E" w:tentative="1">
      <w:start w:val="1"/>
      <w:numFmt w:val="bullet"/>
      <w:lvlText w:val="o"/>
      <w:lvlJc w:val="left"/>
      <w:pPr>
        <w:ind w:left="1440" w:hanging="360"/>
      </w:pPr>
      <w:rPr>
        <w:rFonts w:ascii="Courier New" w:hAnsi="Courier New" w:cs="Courier New" w:hint="default"/>
      </w:rPr>
    </w:lvl>
    <w:lvl w:ilvl="2" w:tplc="536E1056" w:tentative="1">
      <w:start w:val="1"/>
      <w:numFmt w:val="bullet"/>
      <w:lvlText w:val=""/>
      <w:lvlJc w:val="left"/>
      <w:pPr>
        <w:ind w:left="2160" w:hanging="360"/>
      </w:pPr>
      <w:rPr>
        <w:rFonts w:ascii="Wingdings" w:hAnsi="Wingdings" w:hint="default"/>
      </w:rPr>
    </w:lvl>
    <w:lvl w:ilvl="3" w:tplc="1190341C" w:tentative="1">
      <w:start w:val="1"/>
      <w:numFmt w:val="bullet"/>
      <w:lvlText w:val=""/>
      <w:lvlJc w:val="left"/>
      <w:pPr>
        <w:ind w:left="2880" w:hanging="360"/>
      </w:pPr>
      <w:rPr>
        <w:rFonts w:ascii="Symbol" w:hAnsi="Symbol" w:hint="default"/>
      </w:rPr>
    </w:lvl>
    <w:lvl w:ilvl="4" w:tplc="950A2104" w:tentative="1">
      <w:start w:val="1"/>
      <w:numFmt w:val="bullet"/>
      <w:lvlText w:val="o"/>
      <w:lvlJc w:val="left"/>
      <w:pPr>
        <w:ind w:left="3600" w:hanging="360"/>
      </w:pPr>
      <w:rPr>
        <w:rFonts w:ascii="Courier New" w:hAnsi="Courier New" w:cs="Courier New" w:hint="default"/>
      </w:rPr>
    </w:lvl>
    <w:lvl w:ilvl="5" w:tplc="115410CE" w:tentative="1">
      <w:start w:val="1"/>
      <w:numFmt w:val="bullet"/>
      <w:lvlText w:val=""/>
      <w:lvlJc w:val="left"/>
      <w:pPr>
        <w:ind w:left="4320" w:hanging="360"/>
      </w:pPr>
      <w:rPr>
        <w:rFonts w:ascii="Wingdings" w:hAnsi="Wingdings" w:hint="default"/>
      </w:rPr>
    </w:lvl>
    <w:lvl w:ilvl="6" w:tplc="20BC169E" w:tentative="1">
      <w:start w:val="1"/>
      <w:numFmt w:val="bullet"/>
      <w:lvlText w:val=""/>
      <w:lvlJc w:val="left"/>
      <w:pPr>
        <w:ind w:left="5040" w:hanging="360"/>
      </w:pPr>
      <w:rPr>
        <w:rFonts w:ascii="Symbol" w:hAnsi="Symbol" w:hint="default"/>
      </w:rPr>
    </w:lvl>
    <w:lvl w:ilvl="7" w:tplc="1C2C4070" w:tentative="1">
      <w:start w:val="1"/>
      <w:numFmt w:val="bullet"/>
      <w:lvlText w:val="o"/>
      <w:lvlJc w:val="left"/>
      <w:pPr>
        <w:ind w:left="5760" w:hanging="360"/>
      </w:pPr>
      <w:rPr>
        <w:rFonts w:ascii="Courier New" w:hAnsi="Courier New" w:cs="Courier New" w:hint="default"/>
      </w:rPr>
    </w:lvl>
    <w:lvl w:ilvl="8" w:tplc="862A62B6" w:tentative="1">
      <w:start w:val="1"/>
      <w:numFmt w:val="bullet"/>
      <w:lvlText w:val=""/>
      <w:lvlJc w:val="left"/>
      <w:pPr>
        <w:ind w:left="6480" w:hanging="360"/>
      </w:pPr>
      <w:rPr>
        <w:rFonts w:ascii="Wingdings" w:hAnsi="Wingdings" w:hint="default"/>
      </w:rPr>
    </w:lvl>
  </w:abstractNum>
  <w:abstractNum w:abstractNumId="80" w15:restartNumberingAfterBreak="0">
    <w:nsid w:val="7F1C3B4A"/>
    <w:multiLevelType w:val="hybridMultilevel"/>
    <w:tmpl w:val="7EFAB3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5"/>
  </w:num>
  <w:num w:numId="2">
    <w:abstractNumId w:val="67"/>
  </w:num>
  <w:num w:numId="3">
    <w:abstractNumId w:val="30"/>
  </w:num>
  <w:num w:numId="4">
    <w:abstractNumId w:val="79"/>
  </w:num>
  <w:num w:numId="5">
    <w:abstractNumId w:val="46"/>
  </w:num>
  <w:num w:numId="6">
    <w:abstractNumId w:val="44"/>
  </w:num>
  <w:num w:numId="7">
    <w:abstractNumId w:val="54"/>
  </w:num>
  <w:num w:numId="8">
    <w:abstractNumId w:val="22"/>
  </w:num>
  <w:num w:numId="9">
    <w:abstractNumId w:val="48"/>
  </w:num>
  <w:num w:numId="10">
    <w:abstractNumId w:val="35"/>
  </w:num>
  <w:num w:numId="11">
    <w:abstractNumId w:val="55"/>
  </w:num>
  <w:num w:numId="12">
    <w:abstractNumId w:val="70"/>
  </w:num>
  <w:num w:numId="13">
    <w:abstractNumId w:val="32"/>
  </w:num>
  <w:num w:numId="14">
    <w:abstractNumId w:val="77"/>
  </w:num>
  <w:num w:numId="15">
    <w:abstractNumId w:val="2"/>
  </w:num>
  <w:num w:numId="16">
    <w:abstractNumId w:val="51"/>
  </w:num>
  <w:num w:numId="17">
    <w:abstractNumId w:val="60"/>
  </w:num>
  <w:num w:numId="18">
    <w:abstractNumId w:val="80"/>
  </w:num>
  <w:num w:numId="19">
    <w:abstractNumId w:val="21"/>
  </w:num>
  <w:num w:numId="20">
    <w:abstractNumId w:val="23"/>
  </w:num>
  <w:num w:numId="21">
    <w:abstractNumId w:val="34"/>
  </w:num>
  <w:num w:numId="22">
    <w:abstractNumId w:val="61"/>
  </w:num>
  <w:num w:numId="23">
    <w:abstractNumId w:val="47"/>
  </w:num>
  <w:num w:numId="24">
    <w:abstractNumId w:val="5"/>
  </w:num>
  <w:num w:numId="25">
    <w:abstractNumId w:val="56"/>
  </w:num>
  <w:num w:numId="26">
    <w:abstractNumId w:val="63"/>
  </w:num>
  <w:num w:numId="27">
    <w:abstractNumId w:val="14"/>
  </w:num>
  <w:num w:numId="28">
    <w:abstractNumId w:val="0"/>
  </w:num>
  <w:num w:numId="29">
    <w:abstractNumId w:val="43"/>
  </w:num>
  <w:num w:numId="30">
    <w:abstractNumId w:val="25"/>
  </w:num>
  <w:num w:numId="31">
    <w:abstractNumId w:val="3"/>
  </w:num>
  <w:num w:numId="32">
    <w:abstractNumId w:val="26"/>
  </w:num>
  <w:num w:numId="33">
    <w:abstractNumId w:val="64"/>
  </w:num>
  <w:num w:numId="34">
    <w:abstractNumId w:val="20"/>
  </w:num>
  <w:num w:numId="35">
    <w:abstractNumId w:val="74"/>
  </w:num>
  <w:num w:numId="36">
    <w:abstractNumId w:val="33"/>
  </w:num>
  <w:num w:numId="37">
    <w:abstractNumId w:val="6"/>
  </w:num>
  <w:num w:numId="38">
    <w:abstractNumId w:val="50"/>
  </w:num>
  <w:num w:numId="39">
    <w:abstractNumId w:val="53"/>
  </w:num>
  <w:num w:numId="40">
    <w:abstractNumId w:val="41"/>
  </w:num>
  <w:num w:numId="41">
    <w:abstractNumId w:val="31"/>
  </w:num>
  <w:num w:numId="42">
    <w:abstractNumId w:val="4"/>
  </w:num>
  <w:num w:numId="43">
    <w:abstractNumId w:val="62"/>
  </w:num>
  <w:num w:numId="44">
    <w:abstractNumId w:val="8"/>
  </w:num>
  <w:num w:numId="45">
    <w:abstractNumId w:val="36"/>
  </w:num>
  <w:num w:numId="46">
    <w:abstractNumId w:val="11"/>
  </w:num>
  <w:num w:numId="47">
    <w:abstractNumId w:val="73"/>
  </w:num>
  <w:num w:numId="48">
    <w:abstractNumId w:val="7"/>
  </w:num>
  <w:num w:numId="49">
    <w:abstractNumId w:val="12"/>
  </w:num>
  <w:num w:numId="50">
    <w:abstractNumId w:val="59"/>
  </w:num>
  <w:num w:numId="51">
    <w:abstractNumId w:val="18"/>
  </w:num>
  <w:num w:numId="52">
    <w:abstractNumId w:val="65"/>
  </w:num>
  <w:num w:numId="53">
    <w:abstractNumId w:val="52"/>
  </w:num>
  <w:num w:numId="54">
    <w:abstractNumId w:val="10"/>
  </w:num>
  <w:num w:numId="55">
    <w:abstractNumId w:val="1"/>
  </w:num>
  <w:num w:numId="56">
    <w:abstractNumId w:val="29"/>
  </w:num>
  <w:num w:numId="57">
    <w:abstractNumId w:val="16"/>
  </w:num>
  <w:num w:numId="58">
    <w:abstractNumId w:val="28"/>
  </w:num>
  <w:num w:numId="59">
    <w:abstractNumId w:val="66"/>
  </w:num>
  <w:num w:numId="60">
    <w:abstractNumId w:val="71"/>
  </w:num>
  <w:num w:numId="61">
    <w:abstractNumId w:val="17"/>
  </w:num>
  <w:num w:numId="62">
    <w:abstractNumId w:val="27"/>
  </w:num>
  <w:num w:numId="63">
    <w:abstractNumId w:val="24"/>
  </w:num>
  <w:num w:numId="64">
    <w:abstractNumId w:val="69"/>
  </w:num>
  <w:num w:numId="65">
    <w:abstractNumId w:val="38"/>
  </w:num>
  <w:num w:numId="66">
    <w:abstractNumId w:val="13"/>
  </w:num>
  <w:num w:numId="67">
    <w:abstractNumId w:val="72"/>
  </w:num>
  <w:num w:numId="68">
    <w:abstractNumId w:val="58"/>
  </w:num>
  <w:num w:numId="69">
    <w:abstractNumId w:val="15"/>
  </w:num>
  <w:num w:numId="70">
    <w:abstractNumId w:val="40"/>
  </w:num>
  <w:num w:numId="71">
    <w:abstractNumId w:val="42"/>
  </w:num>
  <w:num w:numId="72">
    <w:abstractNumId w:val="68"/>
  </w:num>
  <w:num w:numId="73">
    <w:abstractNumId w:val="49"/>
  </w:num>
  <w:num w:numId="74">
    <w:abstractNumId w:val="75"/>
  </w:num>
  <w:num w:numId="75">
    <w:abstractNumId w:val="57"/>
  </w:num>
  <w:num w:numId="76">
    <w:abstractNumId w:val="39"/>
  </w:num>
  <w:num w:numId="77">
    <w:abstractNumId w:val="76"/>
  </w:num>
  <w:num w:numId="78">
    <w:abstractNumId w:val="37"/>
  </w:num>
  <w:num w:numId="79">
    <w:abstractNumId w:val="9"/>
  </w:num>
  <w:num w:numId="80">
    <w:abstractNumId w:val="19"/>
  </w:num>
  <w:num w:numId="81">
    <w:abstractNumId w:val="7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1A"/>
    <w:rsid w:val="00006430"/>
    <w:rsid w:val="00006834"/>
    <w:rsid w:val="00015BFA"/>
    <w:rsid w:val="00020073"/>
    <w:rsid w:val="000223C7"/>
    <w:rsid w:val="0002245B"/>
    <w:rsid w:val="0002554D"/>
    <w:rsid w:val="0002675F"/>
    <w:rsid w:val="00026E8C"/>
    <w:rsid w:val="00033259"/>
    <w:rsid w:val="0003333E"/>
    <w:rsid w:val="00036465"/>
    <w:rsid w:val="00036B34"/>
    <w:rsid w:val="000375D7"/>
    <w:rsid w:val="000429B4"/>
    <w:rsid w:val="00043D9E"/>
    <w:rsid w:val="00044EB1"/>
    <w:rsid w:val="000532A8"/>
    <w:rsid w:val="00055F2B"/>
    <w:rsid w:val="00056249"/>
    <w:rsid w:val="000566BD"/>
    <w:rsid w:val="00063363"/>
    <w:rsid w:val="00065146"/>
    <w:rsid w:val="000711FD"/>
    <w:rsid w:val="000745A7"/>
    <w:rsid w:val="000747C7"/>
    <w:rsid w:val="0008017B"/>
    <w:rsid w:val="00081188"/>
    <w:rsid w:val="00082EC8"/>
    <w:rsid w:val="00083C93"/>
    <w:rsid w:val="00085E88"/>
    <w:rsid w:val="000906BB"/>
    <w:rsid w:val="00094245"/>
    <w:rsid w:val="000952E5"/>
    <w:rsid w:val="00096135"/>
    <w:rsid w:val="000962A5"/>
    <w:rsid w:val="00097F40"/>
    <w:rsid w:val="000A0D5D"/>
    <w:rsid w:val="000A10C3"/>
    <w:rsid w:val="000A3F3C"/>
    <w:rsid w:val="000A64BC"/>
    <w:rsid w:val="000A652A"/>
    <w:rsid w:val="000A7191"/>
    <w:rsid w:val="000B1E1D"/>
    <w:rsid w:val="000B248E"/>
    <w:rsid w:val="000B2908"/>
    <w:rsid w:val="000B2C4A"/>
    <w:rsid w:val="000B3BC1"/>
    <w:rsid w:val="000B7272"/>
    <w:rsid w:val="000B735A"/>
    <w:rsid w:val="000B7E6D"/>
    <w:rsid w:val="000C28A1"/>
    <w:rsid w:val="000C6168"/>
    <w:rsid w:val="000D211B"/>
    <w:rsid w:val="000D2C90"/>
    <w:rsid w:val="000D3CB1"/>
    <w:rsid w:val="000D63CE"/>
    <w:rsid w:val="000D72EC"/>
    <w:rsid w:val="000E2151"/>
    <w:rsid w:val="000E261F"/>
    <w:rsid w:val="00105B0E"/>
    <w:rsid w:val="0010661C"/>
    <w:rsid w:val="0011274B"/>
    <w:rsid w:val="001138EF"/>
    <w:rsid w:val="001142B6"/>
    <w:rsid w:val="001177D0"/>
    <w:rsid w:val="0012114F"/>
    <w:rsid w:val="00122E7B"/>
    <w:rsid w:val="00124003"/>
    <w:rsid w:val="00124196"/>
    <w:rsid w:val="001255E7"/>
    <w:rsid w:val="00126147"/>
    <w:rsid w:val="00130C7F"/>
    <w:rsid w:val="00131522"/>
    <w:rsid w:val="001316B3"/>
    <w:rsid w:val="00133FFA"/>
    <w:rsid w:val="0013472C"/>
    <w:rsid w:val="001355E7"/>
    <w:rsid w:val="001358EF"/>
    <w:rsid w:val="00136B1E"/>
    <w:rsid w:val="001418D3"/>
    <w:rsid w:val="00144B01"/>
    <w:rsid w:val="001507FA"/>
    <w:rsid w:val="00150C45"/>
    <w:rsid w:val="0015281B"/>
    <w:rsid w:val="00153532"/>
    <w:rsid w:val="00154C43"/>
    <w:rsid w:val="00155941"/>
    <w:rsid w:val="00160B1A"/>
    <w:rsid w:val="00165639"/>
    <w:rsid w:val="0016772C"/>
    <w:rsid w:val="0017245A"/>
    <w:rsid w:val="001728E0"/>
    <w:rsid w:val="0017525C"/>
    <w:rsid w:val="00177D3A"/>
    <w:rsid w:val="0017816B"/>
    <w:rsid w:val="0018068D"/>
    <w:rsid w:val="00186C9A"/>
    <w:rsid w:val="0019009F"/>
    <w:rsid w:val="00190E59"/>
    <w:rsid w:val="00191C46"/>
    <w:rsid w:val="00191F69"/>
    <w:rsid w:val="001945B4"/>
    <w:rsid w:val="001A3A78"/>
    <w:rsid w:val="001A5335"/>
    <w:rsid w:val="001A5D48"/>
    <w:rsid w:val="001B1B50"/>
    <w:rsid w:val="001B490C"/>
    <w:rsid w:val="001B4F87"/>
    <w:rsid w:val="001B75CD"/>
    <w:rsid w:val="001C46DB"/>
    <w:rsid w:val="001C5A80"/>
    <w:rsid w:val="001C5CBB"/>
    <w:rsid w:val="001C6742"/>
    <w:rsid w:val="001D4198"/>
    <w:rsid w:val="001E3C01"/>
    <w:rsid w:val="001F1D8F"/>
    <w:rsid w:val="001F3318"/>
    <w:rsid w:val="001F69E2"/>
    <w:rsid w:val="001F72AD"/>
    <w:rsid w:val="00202DEA"/>
    <w:rsid w:val="00204A2F"/>
    <w:rsid w:val="00205AA6"/>
    <w:rsid w:val="0020630A"/>
    <w:rsid w:val="00206AC9"/>
    <w:rsid w:val="002070B5"/>
    <w:rsid w:val="00207199"/>
    <w:rsid w:val="00210141"/>
    <w:rsid w:val="0021192B"/>
    <w:rsid w:val="00212A7E"/>
    <w:rsid w:val="00215201"/>
    <w:rsid w:val="0021593E"/>
    <w:rsid w:val="002206AA"/>
    <w:rsid w:val="0022238E"/>
    <w:rsid w:val="002233D1"/>
    <w:rsid w:val="00223454"/>
    <w:rsid w:val="00224740"/>
    <w:rsid w:val="00224A8A"/>
    <w:rsid w:val="00231926"/>
    <w:rsid w:val="002332EE"/>
    <w:rsid w:val="0023681B"/>
    <w:rsid w:val="002412AF"/>
    <w:rsid w:val="00243532"/>
    <w:rsid w:val="0024571D"/>
    <w:rsid w:val="00246865"/>
    <w:rsid w:val="0024700A"/>
    <w:rsid w:val="0025149E"/>
    <w:rsid w:val="00251CE5"/>
    <w:rsid w:val="00252EA0"/>
    <w:rsid w:val="00263836"/>
    <w:rsid w:val="00265E07"/>
    <w:rsid w:val="0026677B"/>
    <w:rsid w:val="00266E16"/>
    <w:rsid w:val="002679D3"/>
    <w:rsid w:val="002709FE"/>
    <w:rsid w:val="00272280"/>
    <w:rsid w:val="00272E26"/>
    <w:rsid w:val="00274B0C"/>
    <w:rsid w:val="00276F1E"/>
    <w:rsid w:val="00281BC1"/>
    <w:rsid w:val="0028294B"/>
    <w:rsid w:val="002842EF"/>
    <w:rsid w:val="002871E2"/>
    <w:rsid w:val="00290CB4"/>
    <w:rsid w:val="00294872"/>
    <w:rsid w:val="00295657"/>
    <w:rsid w:val="00296D24"/>
    <w:rsid w:val="002A11EC"/>
    <w:rsid w:val="002A30FA"/>
    <w:rsid w:val="002A3102"/>
    <w:rsid w:val="002B4340"/>
    <w:rsid w:val="002B5167"/>
    <w:rsid w:val="002B670B"/>
    <w:rsid w:val="002C0C50"/>
    <w:rsid w:val="002C101C"/>
    <w:rsid w:val="002C4352"/>
    <w:rsid w:val="002C56D2"/>
    <w:rsid w:val="002C60CD"/>
    <w:rsid w:val="002E0DD7"/>
    <w:rsid w:val="002E1FE1"/>
    <w:rsid w:val="002E4152"/>
    <w:rsid w:val="002E4821"/>
    <w:rsid w:val="002F1CEB"/>
    <w:rsid w:val="002F26B9"/>
    <w:rsid w:val="002F31B2"/>
    <w:rsid w:val="002F5672"/>
    <w:rsid w:val="002F6094"/>
    <w:rsid w:val="002F65B5"/>
    <w:rsid w:val="002F68C0"/>
    <w:rsid w:val="003011D9"/>
    <w:rsid w:val="003043D9"/>
    <w:rsid w:val="00304F6D"/>
    <w:rsid w:val="00305658"/>
    <w:rsid w:val="003076FF"/>
    <w:rsid w:val="00311051"/>
    <w:rsid w:val="0031169F"/>
    <w:rsid w:val="003127A8"/>
    <w:rsid w:val="003129B3"/>
    <w:rsid w:val="00313F45"/>
    <w:rsid w:val="003143E7"/>
    <w:rsid w:val="0031489D"/>
    <w:rsid w:val="0032245F"/>
    <w:rsid w:val="00323F02"/>
    <w:rsid w:val="00324A3F"/>
    <w:rsid w:val="00324ED4"/>
    <w:rsid w:val="00330E9B"/>
    <w:rsid w:val="0033131C"/>
    <w:rsid w:val="00332B70"/>
    <w:rsid w:val="00332EE1"/>
    <w:rsid w:val="00334759"/>
    <w:rsid w:val="00334787"/>
    <w:rsid w:val="0033529E"/>
    <w:rsid w:val="0033574C"/>
    <w:rsid w:val="003362F0"/>
    <w:rsid w:val="00343863"/>
    <w:rsid w:val="00357B98"/>
    <w:rsid w:val="00361266"/>
    <w:rsid w:val="00361491"/>
    <w:rsid w:val="00362F2C"/>
    <w:rsid w:val="003633D3"/>
    <w:rsid w:val="003642F2"/>
    <w:rsid w:val="00374486"/>
    <w:rsid w:val="00377570"/>
    <w:rsid w:val="00381562"/>
    <w:rsid w:val="00381DE0"/>
    <w:rsid w:val="003858D8"/>
    <w:rsid w:val="00393101"/>
    <w:rsid w:val="00397B5E"/>
    <w:rsid w:val="003A15DB"/>
    <w:rsid w:val="003A4F8C"/>
    <w:rsid w:val="003A6977"/>
    <w:rsid w:val="003B0D46"/>
    <w:rsid w:val="003B3F50"/>
    <w:rsid w:val="003B4852"/>
    <w:rsid w:val="003B4ADC"/>
    <w:rsid w:val="003B52B7"/>
    <w:rsid w:val="003B55F6"/>
    <w:rsid w:val="003B5D80"/>
    <w:rsid w:val="003B6577"/>
    <w:rsid w:val="003B7856"/>
    <w:rsid w:val="003C0189"/>
    <w:rsid w:val="003C0D7F"/>
    <w:rsid w:val="003C4312"/>
    <w:rsid w:val="003C731E"/>
    <w:rsid w:val="003C7CF2"/>
    <w:rsid w:val="003D07D9"/>
    <w:rsid w:val="003D167C"/>
    <w:rsid w:val="003D2B70"/>
    <w:rsid w:val="003D331B"/>
    <w:rsid w:val="003D6033"/>
    <w:rsid w:val="003D60B9"/>
    <w:rsid w:val="003E016A"/>
    <w:rsid w:val="003E0F6C"/>
    <w:rsid w:val="003E62ED"/>
    <w:rsid w:val="003F2D89"/>
    <w:rsid w:val="00402315"/>
    <w:rsid w:val="00404E86"/>
    <w:rsid w:val="00405E4C"/>
    <w:rsid w:val="004077E1"/>
    <w:rsid w:val="00411CF9"/>
    <w:rsid w:val="004122BA"/>
    <w:rsid w:val="00415347"/>
    <w:rsid w:val="00415A02"/>
    <w:rsid w:val="00416512"/>
    <w:rsid w:val="00416F35"/>
    <w:rsid w:val="00421081"/>
    <w:rsid w:val="004233D7"/>
    <w:rsid w:val="00424F89"/>
    <w:rsid w:val="0043094E"/>
    <w:rsid w:val="00435DEF"/>
    <w:rsid w:val="00437F3F"/>
    <w:rsid w:val="004414A8"/>
    <w:rsid w:val="00441EC6"/>
    <w:rsid w:val="00442017"/>
    <w:rsid w:val="00442D90"/>
    <w:rsid w:val="0044596D"/>
    <w:rsid w:val="00450162"/>
    <w:rsid w:val="0045618A"/>
    <w:rsid w:val="00460698"/>
    <w:rsid w:val="00460C79"/>
    <w:rsid w:val="00461B39"/>
    <w:rsid w:val="004628EC"/>
    <w:rsid w:val="00464315"/>
    <w:rsid w:val="0046762C"/>
    <w:rsid w:val="00470168"/>
    <w:rsid w:val="00471618"/>
    <w:rsid w:val="00471642"/>
    <w:rsid w:val="00473020"/>
    <w:rsid w:val="0047424D"/>
    <w:rsid w:val="00476D0D"/>
    <w:rsid w:val="00482900"/>
    <w:rsid w:val="004841FB"/>
    <w:rsid w:val="0048509A"/>
    <w:rsid w:val="00485E75"/>
    <w:rsid w:val="00485FED"/>
    <w:rsid w:val="00487B32"/>
    <w:rsid w:val="00487D09"/>
    <w:rsid w:val="0049363B"/>
    <w:rsid w:val="00493A21"/>
    <w:rsid w:val="0049461C"/>
    <w:rsid w:val="00495863"/>
    <w:rsid w:val="004A10B5"/>
    <w:rsid w:val="004A2694"/>
    <w:rsid w:val="004A405C"/>
    <w:rsid w:val="004A4944"/>
    <w:rsid w:val="004A7BC4"/>
    <w:rsid w:val="004B12E1"/>
    <w:rsid w:val="004B3AFA"/>
    <w:rsid w:val="004B3D73"/>
    <w:rsid w:val="004B3D74"/>
    <w:rsid w:val="004B3ED9"/>
    <w:rsid w:val="004B584C"/>
    <w:rsid w:val="004C1272"/>
    <w:rsid w:val="004C1C4D"/>
    <w:rsid w:val="004C584C"/>
    <w:rsid w:val="004C7718"/>
    <w:rsid w:val="004D065C"/>
    <w:rsid w:val="004D0F30"/>
    <w:rsid w:val="004E2F5B"/>
    <w:rsid w:val="004E3A7D"/>
    <w:rsid w:val="004E4F4C"/>
    <w:rsid w:val="004E6A48"/>
    <w:rsid w:val="004F2657"/>
    <w:rsid w:val="004F701D"/>
    <w:rsid w:val="00502F57"/>
    <w:rsid w:val="005069CF"/>
    <w:rsid w:val="00506FD5"/>
    <w:rsid w:val="0051098E"/>
    <w:rsid w:val="00511976"/>
    <w:rsid w:val="005119B7"/>
    <w:rsid w:val="00522934"/>
    <w:rsid w:val="00524E95"/>
    <w:rsid w:val="00524FB9"/>
    <w:rsid w:val="005254BC"/>
    <w:rsid w:val="0052767B"/>
    <w:rsid w:val="00532954"/>
    <w:rsid w:val="00533CA8"/>
    <w:rsid w:val="00536EED"/>
    <w:rsid w:val="00540FEC"/>
    <w:rsid w:val="00541A5A"/>
    <w:rsid w:val="0054430B"/>
    <w:rsid w:val="00545FB2"/>
    <w:rsid w:val="005513EA"/>
    <w:rsid w:val="00552019"/>
    <w:rsid w:val="00556548"/>
    <w:rsid w:val="00560998"/>
    <w:rsid w:val="005665B7"/>
    <w:rsid w:val="005670E9"/>
    <w:rsid w:val="00571547"/>
    <w:rsid w:val="005740DE"/>
    <w:rsid w:val="00575F97"/>
    <w:rsid w:val="00577545"/>
    <w:rsid w:val="00577DFB"/>
    <w:rsid w:val="0058172A"/>
    <w:rsid w:val="0058297A"/>
    <w:rsid w:val="00582CE5"/>
    <w:rsid w:val="005841B5"/>
    <w:rsid w:val="005841BF"/>
    <w:rsid w:val="00584CD0"/>
    <w:rsid w:val="00584D04"/>
    <w:rsid w:val="005858C3"/>
    <w:rsid w:val="00587278"/>
    <w:rsid w:val="00592866"/>
    <w:rsid w:val="00595399"/>
    <w:rsid w:val="00595B37"/>
    <w:rsid w:val="005972E9"/>
    <w:rsid w:val="00597BC8"/>
    <w:rsid w:val="005A01A8"/>
    <w:rsid w:val="005A27BF"/>
    <w:rsid w:val="005A5855"/>
    <w:rsid w:val="005A6014"/>
    <w:rsid w:val="005A67D5"/>
    <w:rsid w:val="005B02AF"/>
    <w:rsid w:val="005B1024"/>
    <w:rsid w:val="005B2213"/>
    <w:rsid w:val="005B372A"/>
    <w:rsid w:val="005B50CA"/>
    <w:rsid w:val="005B5E19"/>
    <w:rsid w:val="005B6DBC"/>
    <w:rsid w:val="005B752E"/>
    <w:rsid w:val="005B7B27"/>
    <w:rsid w:val="005C034A"/>
    <w:rsid w:val="005C076D"/>
    <w:rsid w:val="005C0B46"/>
    <w:rsid w:val="005C39A2"/>
    <w:rsid w:val="005C43CA"/>
    <w:rsid w:val="005C53AA"/>
    <w:rsid w:val="005C5F96"/>
    <w:rsid w:val="005C64D4"/>
    <w:rsid w:val="005D28B6"/>
    <w:rsid w:val="005D28FB"/>
    <w:rsid w:val="005D32F5"/>
    <w:rsid w:val="005E6274"/>
    <w:rsid w:val="005E7C09"/>
    <w:rsid w:val="005F0B04"/>
    <w:rsid w:val="005F1C31"/>
    <w:rsid w:val="005F1C41"/>
    <w:rsid w:val="005F3170"/>
    <w:rsid w:val="005F55ED"/>
    <w:rsid w:val="00601162"/>
    <w:rsid w:val="00602190"/>
    <w:rsid w:val="0060338D"/>
    <w:rsid w:val="006036CF"/>
    <w:rsid w:val="00603A7A"/>
    <w:rsid w:val="00604F93"/>
    <w:rsid w:val="006066E7"/>
    <w:rsid w:val="00610F32"/>
    <w:rsid w:val="006135E3"/>
    <w:rsid w:val="00614A9E"/>
    <w:rsid w:val="0061572B"/>
    <w:rsid w:val="00621C2A"/>
    <w:rsid w:val="00625A4E"/>
    <w:rsid w:val="006260F1"/>
    <w:rsid w:val="00634199"/>
    <w:rsid w:val="006425D7"/>
    <w:rsid w:val="00643EC1"/>
    <w:rsid w:val="0064663C"/>
    <w:rsid w:val="00651AA6"/>
    <w:rsid w:val="006534A2"/>
    <w:rsid w:val="00653A94"/>
    <w:rsid w:val="006565C0"/>
    <w:rsid w:val="00656807"/>
    <w:rsid w:val="00656819"/>
    <w:rsid w:val="006610E9"/>
    <w:rsid w:val="00661121"/>
    <w:rsid w:val="00671A71"/>
    <w:rsid w:val="0067347A"/>
    <w:rsid w:val="00681BDB"/>
    <w:rsid w:val="006821C0"/>
    <w:rsid w:val="0068420F"/>
    <w:rsid w:val="00686421"/>
    <w:rsid w:val="00687B9A"/>
    <w:rsid w:val="00690D64"/>
    <w:rsid w:val="00691EF7"/>
    <w:rsid w:val="006924A8"/>
    <w:rsid w:val="00692C5B"/>
    <w:rsid w:val="00695CA1"/>
    <w:rsid w:val="006A29E8"/>
    <w:rsid w:val="006A4092"/>
    <w:rsid w:val="006A590B"/>
    <w:rsid w:val="006A5CD4"/>
    <w:rsid w:val="006A7190"/>
    <w:rsid w:val="006B06A9"/>
    <w:rsid w:val="006B0B42"/>
    <w:rsid w:val="006B7B37"/>
    <w:rsid w:val="006C19F0"/>
    <w:rsid w:val="006C6C81"/>
    <w:rsid w:val="006D186F"/>
    <w:rsid w:val="006D1955"/>
    <w:rsid w:val="006D97DC"/>
    <w:rsid w:val="006E1F83"/>
    <w:rsid w:val="006E5AAD"/>
    <w:rsid w:val="006F0762"/>
    <w:rsid w:val="006F13FD"/>
    <w:rsid w:val="006F16CE"/>
    <w:rsid w:val="006F1CA4"/>
    <w:rsid w:val="006F2024"/>
    <w:rsid w:val="006F28F7"/>
    <w:rsid w:val="006F3E0E"/>
    <w:rsid w:val="006F797B"/>
    <w:rsid w:val="00702C06"/>
    <w:rsid w:val="00702DA1"/>
    <w:rsid w:val="00704348"/>
    <w:rsid w:val="00704F59"/>
    <w:rsid w:val="00705568"/>
    <w:rsid w:val="00705B91"/>
    <w:rsid w:val="00706184"/>
    <w:rsid w:val="007061FB"/>
    <w:rsid w:val="0070781D"/>
    <w:rsid w:val="00710554"/>
    <w:rsid w:val="00710DBB"/>
    <w:rsid w:val="007203B5"/>
    <w:rsid w:val="00722D13"/>
    <w:rsid w:val="007311CB"/>
    <w:rsid w:val="00732416"/>
    <w:rsid w:val="00734770"/>
    <w:rsid w:val="00734F6C"/>
    <w:rsid w:val="00736DDE"/>
    <w:rsid w:val="007416AD"/>
    <w:rsid w:val="00742568"/>
    <w:rsid w:val="00744111"/>
    <w:rsid w:val="00745B57"/>
    <w:rsid w:val="00751A92"/>
    <w:rsid w:val="00752D27"/>
    <w:rsid w:val="007551E4"/>
    <w:rsid w:val="00760599"/>
    <w:rsid w:val="00761A38"/>
    <w:rsid w:val="007658DD"/>
    <w:rsid w:val="00766C8B"/>
    <w:rsid w:val="007678EF"/>
    <w:rsid w:val="00767D48"/>
    <w:rsid w:val="00772A36"/>
    <w:rsid w:val="0077346E"/>
    <w:rsid w:val="00774951"/>
    <w:rsid w:val="00783465"/>
    <w:rsid w:val="0078419D"/>
    <w:rsid w:val="00784C0C"/>
    <w:rsid w:val="007901C0"/>
    <w:rsid w:val="007961F5"/>
    <w:rsid w:val="00797230"/>
    <w:rsid w:val="007A0506"/>
    <w:rsid w:val="007A15EC"/>
    <w:rsid w:val="007A4ED1"/>
    <w:rsid w:val="007B040C"/>
    <w:rsid w:val="007B31FD"/>
    <w:rsid w:val="007B3B95"/>
    <w:rsid w:val="007B541A"/>
    <w:rsid w:val="007B751D"/>
    <w:rsid w:val="007C1F2E"/>
    <w:rsid w:val="007C272A"/>
    <w:rsid w:val="007C752E"/>
    <w:rsid w:val="007C7F7E"/>
    <w:rsid w:val="007D1121"/>
    <w:rsid w:val="007D2068"/>
    <w:rsid w:val="007D2FAC"/>
    <w:rsid w:val="007D568E"/>
    <w:rsid w:val="007D7294"/>
    <w:rsid w:val="007D79CA"/>
    <w:rsid w:val="007E0DBF"/>
    <w:rsid w:val="007E2D08"/>
    <w:rsid w:val="007E719C"/>
    <w:rsid w:val="007E7499"/>
    <w:rsid w:val="007E7ECF"/>
    <w:rsid w:val="007F401F"/>
    <w:rsid w:val="0080008C"/>
    <w:rsid w:val="00801B5F"/>
    <w:rsid w:val="00801E76"/>
    <w:rsid w:val="00803C50"/>
    <w:rsid w:val="008053AF"/>
    <w:rsid w:val="008054AA"/>
    <w:rsid w:val="0080709C"/>
    <w:rsid w:val="0081304E"/>
    <w:rsid w:val="00820C27"/>
    <w:rsid w:val="00820FF4"/>
    <w:rsid w:val="00825C7A"/>
    <w:rsid w:val="008262BF"/>
    <w:rsid w:val="00831770"/>
    <w:rsid w:val="00831904"/>
    <w:rsid w:val="00831939"/>
    <w:rsid w:val="0083349B"/>
    <w:rsid w:val="00833D5C"/>
    <w:rsid w:val="00835392"/>
    <w:rsid w:val="0083550E"/>
    <w:rsid w:val="00835591"/>
    <w:rsid w:val="00837BFE"/>
    <w:rsid w:val="00840A34"/>
    <w:rsid w:val="00844524"/>
    <w:rsid w:val="0084558B"/>
    <w:rsid w:val="0084570E"/>
    <w:rsid w:val="00851359"/>
    <w:rsid w:val="0085341A"/>
    <w:rsid w:val="00855F12"/>
    <w:rsid w:val="00856AD3"/>
    <w:rsid w:val="00856F87"/>
    <w:rsid w:val="00863639"/>
    <w:rsid w:val="00867139"/>
    <w:rsid w:val="00872357"/>
    <w:rsid w:val="00875725"/>
    <w:rsid w:val="00876311"/>
    <w:rsid w:val="008805FC"/>
    <w:rsid w:val="00880B53"/>
    <w:rsid w:val="008815AD"/>
    <w:rsid w:val="00881FBD"/>
    <w:rsid w:val="00883795"/>
    <w:rsid w:val="00883C51"/>
    <w:rsid w:val="00885BA5"/>
    <w:rsid w:val="00891EAD"/>
    <w:rsid w:val="00892114"/>
    <w:rsid w:val="0089238E"/>
    <w:rsid w:val="00896038"/>
    <w:rsid w:val="008A35BD"/>
    <w:rsid w:val="008A4349"/>
    <w:rsid w:val="008A49A6"/>
    <w:rsid w:val="008A4D4E"/>
    <w:rsid w:val="008A4FD9"/>
    <w:rsid w:val="008A554F"/>
    <w:rsid w:val="008B0259"/>
    <w:rsid w:val="008B02EB"/>
    <w:rsid w:val="008B178B"/>
    <w:rsid w:val="008B5876"/>
    <w:rsid w:val="008B6829"/>
    <w:rsid w:val="008B75C0"/>
    <w:rsid w:val="008C0109"/>
    <w:rsid w:val="008C0705"/>
    <w:rsid w:val="008C0B50"/>
    <w:rsid w:val="008C492B"/>
    <w:rsid w:val="008C5D51"/>
    <w:rsid w:val="008D01A4"/>
    <w:rsid w:val="008E0A5F"/>
    <w:rsid w:val="008E0B81"/>
    <w:rsid w:val="008E1534"/>
    <w:rsid w:val="008E5B0E"/>
    <w:rsid w:val="008F06BE"/>
    <w:rsid w:val="008F15ED"/>
    <w:rsid w:val="008F5DCF"/>
    <w:rsid w:val="00900396"/>
    <w:rsid w:val="00900A9A"/>
    <w:rsid w:val="0090231E"/>
    <w:rsid w:val="00904946"/>
    <w:rsid w:val="0090549D"/>
    <w:rsid w:val="00910153"/>
    <w:rsid w:val="0091092C"/>
    <w:rsid w:val="009124BC"/>
    <w:rsid w:val="00912769"/>
    <w:rsid w:val="00915CF7"/>
    <w:rsid w:val="00917A2A"/>
    <w:rsid w:val="00921611"/>
    <w:rsid w:val="009225A8"/>
    <w:rsid w:val="0092479F"/>
    <w:rsid w:val="009256E9"/>
    <w:rsid w:val="00927A6A"/>
    <w:rsid w:val="00937395"/>
    <w:rsid w:val="0094022C"/>
    <w:rsid w:val="00940CC6"/>
    <w:rsid w:val="00943B87"/>
    <w:rsid w:val="00943F41"/>
    <w:rsid w:val="009447C2"/>
    <w:rsid w:val="009455F8"/>
    <w:rsid w:val="00946D86"/>
    <w:rsid w:val="00946D8D"/>
    <w:rsid w:val="00947948"/>
    <w:rsid w:val="009563B7"/>
    <w:rsid w:val="00961874"/>
    <w:rsid w:val="00967851"/>
    <w:rsid w:val="00974781"/>
    <w:rsid w:val="00975903"/>
    <w:rsid w:val="009759D4"/>
    <w:rsid w:val="0097A09F"/>
    <w:rsid w:val="009802BE"/>
    <w:rsid w:val="009838FF"/>
    <w:rsid w:val="00985A53"/>
    <w:rsid w:val="00986224"/>
    <w:rsid w:val="00987DFB"/>
    <w:rsid w:val="009904F4"/>
    <w:rsid w:val="00994D64"/>
    <w:rsid w:val="0099627A"/>
    <w:rsid w:val="0099658C"/>
    <w:rsid w:val="00996CFC"/>
    <w:rsid w:val="00996F14"/>
    <w:rsid w:val="009A0318"/>
    <w:rsid w:val="009A274C"/>
    <w:rsid w:val="009A4914"/>
    <w:rsid w:val="009A51CB"/>
    <w:rsid w:val="009A5275"/>
    <w:rsid w:val="009A5740"/>
    <w:rsid w:val="009A582E"/>
    <w:rsid w:val="009B0EC5"/>
    <w:rsid w:val="009B7F5A"/>
    <w:rsid w:val="009C07E9"/>
    <w:rsid w:val="009C0D6D"/>
    <w:rsid w:val="009C1067"/>
    <w:rsid w:val="009C217D"/>
    <w:rsid w:val="009C32A1"/>
    <w:rsid w:val="009C44E3"/>
    <w:rsid w:val="009C6210"/>
    <w:rsid w:val="009D1BA4"/>
    <w:rsid w:val="009D57D9"/>
    <w:rsid w:val="009D6A33"/>
    <w:rsid w:val="009D6EC9"/>
    <w:rsid w:val="009E0783"/>
    <w:rsid w:val="009E1644"/>
    <w:rsid w:val="009E6932"/>
    <w:rsid w:val="009E69E9"/>
    <w:rsid w:val="009F09D5"/>
    <w:rsid w:val="009F2241"/>
    <w:rsid w:val="009F227B"/>
    <w:rsid w:val="009F5E5B"/>
    <w:rsid w:val="00A00024"/>
    <w:rsid w:val="00A0058A"/>
    <w:rsid w:val="00A01A9F"/>
    <w:rsid w:val="00A03296"/>
    <w:rsid w:val="00A03E73"/>
    <w:rsid w:val="00A05688"/>
    <w:rsid w:val="00A0627B"/>
    <w:rsid w:val="00A07BAF"/>
    <w:rsid w:val="00A107FA"/>
    <w:rsid w:val="00A17B3F"/>
    <w:rsid w:val="00A20C83"/>
    <w:rsid w:val="00A214CE"/>
    <w:rsid w:val="00A246E4"/>
    <w:rsid w:val="00A33153"/>
    <w:rsid w:val="00A33DF7"/>
    <w:rsid w:val="00A35C14"/>
    <w:rsid w:val="00A36A40"/>
    <w:rsid w:val="00A4284F"/>
    <w:rsid w:val="00A44AC5"/>
    <w:rsid w:val="00A5289F"/>
    <w:rsid w:val="00A57C18"/>
    <w:rsid w:val="00A60657"/>
    <w:rsid w:val="00A60C00"/>
    <w:rsid w:val="00A61680"/>
    <w:rsid w:val="00A61B46"/>
    <w:rsid w:val="00A62B37"/>
    <w:rsid w:val="00A66015"/>
    <w:rsid w:val="00A6721A"/>
    <w:rsid w:val="00A67B00"/>
    <w:rsid w:val="00A71AF3"/>
    <w:rsid w:val="00A74C47"/>
    <w:rsid w:val="00A772CB"/>
    <w:rsid w:val="00A80B3D"/>
    <w:rsid w:val="00A81B63"/>
    <w:rsid w:val="00A83822"/>
    <w:rsid w:val="00A8593F"/>
    <w:rsid w:val="00A87B41"/>
    <w:rsid w:val="00A90B39"/>
    <w:rsid w:val="00A90E79"/>
    <w:rsid w:val="00A94A56"/>
    <w:rsid w:val="00A9769B"/>
    <w:rsid w:val="00AA05AA"/>
    <w:rsid w:val="00AA1519"/>
    <w:rsid w:val="00AA314A"/>
    <w:rsid w:val="00AA6932"/>
    <w:rsid w:val="00AA7C32"/>
    <w:rsid w:val="00AB0F19"/>
    <w:rsid w:val="00AC058E"/>
    <w:rsid w:val="00AC2D04"/>
    <w:rsid w:val="00AC34D1"/>
    <w:rsid w:val="00AC40C0"/>
    <w:rsid w:val="00AC475C"/>
    <w:rsid w:val="00AC6DFA"/>
    <w:rsid w:val="00AC73EC"/>
    <w:rsid w:val="00AC77DD"/>
    <w:rsid w:val="00AD0DD3"/>
    <w:rsid w:val="00AD25AD"/>
    <w:rsid w:val="00AD40E0"/>
    <w:rsid w:val="00AD6D19"/>
    <w:rsid w:val="00AD6DAA"/>
    <w:rsid w:val="00AE1AB3"/>
    <w:rsid w:val="00AE3082"/>
    <w:rsid w:val="00AF0363"/>
    <w:rsid w:val="00AF0D58"/>
    <w:rsid w:val="00AF5F6B"/>
    <w:rsid w:val="00AF674F"/>
    <w:rsid w:val="00B01CE8"/>
    <w:rsid w:val="00B040CC"/>
    <w:rsid w:val="00B0518E"/>
    <w:rsid w:val="00B05A2B"/>
    <w:rsid w:val="00B10040"/>
    <w:rsid w:val="00B10F97"/>
    <w:rsid w:val="00B1220A"/>
    <w:rsid w:val="00B13442"/>
    <w:rsid w:val="00B14263"/>
    <w:rsid w:val="00B155C8"/>
    <w:rsid w:val="00B17355"/>
    <w:rsid w:val="00B20CBF"/>
    <w:rsid w:val="00B255C5"/>
    <w:rsid w:val="00B25CD7"/>
    <w:rsid w:val="00B31A27"/>
    <w:rsid w:val="00B32AAF"/>
    <w:rsid w:val="00B33E4A"/>
    <w:rsid w:val="00B34E66"/>
    <w:rsid w:val="00B34EC5"/>
    <w:rsid w:val="00B36525"/>
    <w:rsid w:val="00B37100"/>
    <w:rsid w:val="00B374B8"/>
    <w:rsid w:val="00B4011C"/>
    <w:rsid w:val="00B40543"/>
    <w:rsid w:val="00B40CC6"/>
    <w:rsid w:val="00B428E6"/>
    <w:rsid w:val="00B44480"/>
    <w:rsid w:val="00B44902"/>
    <w:rsid w:val="00B44BC6"/>
    <w:rsid w:val="00B50A0E"/>
    <w:rsid w:val="00B5140C"/>
    <w:rsid w:val="00B523B5"/>
    <w:rsid w:val="00B541D5"/>
    <w:rsid w:val="00B62A30"/>
    <w:rsid w:val="00B62A72"/>
    <w:rsid w:val="00B62B67"/>
    <w:rsid w:val="00B642F4"/>
    <w:rsid w:val="00B70352"/>
    <w:rsid w:val="00B71C01"/>
    <w:rsid w:val="00B739AF"/>
    <w:rsid w:val="00B74026"/>
    <w:rsid w:val="00B75A77"/>
    <w:rsid w:val="00B76DFD"/>
    <w:rsid w:val="00B80579"/>
    <w:rsid w:val="00B80C45"/>
    <w:rsid w:val="00B87EBB"/>
    <w:rsid w:val="00BA039E"/>
    <w:rsid w:val="00BA273A"/>
    <w:rsid w:val="00BA3A24"/>
    <w:rsid w:val="00BA519D"/>
    <w:rsid w:val="00BA531C"/>
    <w:rsid w:val="00BA635E"/>
    <w:rsid w:val="00BB0D01"/>
    <w:rsid w:val="00BB2C4E"/>
    <w:rsid w:val="00BB4A04"/>
    <w:rsid w:val="00BB7C9D"/>
    <w:rsid w:val="00BC003F"/>
    <w:rsid w:val="00BC0FE3"/>
    <w:rsid w:val="00BC1F24"/>
    <w:rsid w:val="00BC3D0C"/>
    <w:rsid w:val="00BC43F8"/>
    <w:rsid w:val="00BC50F6"/>
    <w:rsid w:val="00BC5213"/>
    <w:rsid w:val="00BC67B0"/>
    <w:rsid w:val="00BC7260"/>
    <w:rsid w:val="00BC7DBE"/>
    <w:rsid w:val="00BD2843"/>
    <w:rsid w:val="00BD5B69"/>
    <w:rsid w:val="00BD6666"/>
    <w:rsid w:val="00BE0243"/>
    <w:rsid w:val="00BE0D8A"/>
    <w:rsid w:val="00BE0F20"/>
    <w:rsid w:val="00BE1023"/>
    <w:rsid w:val="00BE2B82"/>
    <w:rsid w:val="00BE3463"/>
    <w:rsid w:val="00BE3F2D"/>
    <w:rsid w:val="00BE4622"/>
    <w:rsid w:val="00BE51BC"/>
    <w:rsid w:val="00BE56EE"/>
    <w:rsid w:val="00BF0AC6"/>
    <w:rsid w:val="00BF148C"/>
    <w:rsid w:val="00BF540F"/>
    <w:rsid w:val="00BF54C2"/>
    <w:rsid w:val="00BF75D9"/>
    <w:rsid w:val="00C00C0E"/>
    <w:rsid w:val="00C0478F"/>
    <w:rsid w:val="00C05D7B"/>
    <w:rsid w:val="00C1121F"/>
    <w:rsid w:val="00C11AF8"/>
    <w:rsid w:val="00C21FE3"/>
    <w:rsid w:val="00C25A5C"/>
    <w:rsid w:val="00C3420A"/>
    <w:rsid w:val="00C36E92"/>
    <w:rsid w:val="00C4014C"/>
    <w:rsid w:val="00C42286"/>
    <w:rsid w:val="00C505E1"/>
    <w:rsid w:val="00C514BC"/>
    <w:rsid w:val="00C5323B"/>
    <w:rsid w:val="00C5524C"/>
    <w:rsid w:val="00C5694E"/>
    <w:rsid w:val="00C60198"/>
    <w:rsid w:val="00C63469"/>
    <w:rsid w:val="00C6346F"/>
    <w:rsid w:val="00C66161"/>
    <w:rsid w:val="00C66ADB"/>
    <w:rsid w:val="00C70D33"/>
    <w:rsid w:val="00C80CE9"/>
    <w:rsid w:val="00C87BF8"/>
    <w:rsid w:val="00C90760"/>
    <w:rsid w:val="00C90C8F"/>
    <w:rsid w:val="00C91706"/>
    <w:rsid w:val="00C91830"/>
    <w:rsid w:val="00C9186F"/>
    <w:rsid w:val="00C934F8"/>
    <w:rsid w:val="00C94631"/>
    <w:rsid w:val="00C94ADC"/>
    <w:rsid w:val="00CA0A42"/>
    <w:rsid w:val="00CA4647"/>
    <w:rsid w:val="00CA609B"/>
    <w:rsid w:val="00CA612D"/>
    <w:rsid w:val="00CA63EF"/>
    <w:rsid w:val="00CB0EBA"/>
    <w:rsid w:val="00CB3C35"/>
    <w:rsid w:val="00CB3CE5"/>
    <w:rsid w:val="00CB5333"/>
    <w:rsid w:val="00CB6D6C"/>
    <w:rsid w:val="00CB7AE0"/>
    <w:rsid w:val="00CC57A5"/>
    <w:rsid w:val="00CD4628"/>
    <w:rsid w:val="00CD5155"/>
    <w:rsid w:val="00CE01F3"/>
    <w:rsid w:val="00CE0516"/>
    <w:rsid w:val="00CE0683"/>
    <w:rsid w:val="00CE212F"/>
    <w:rsid w:val="00CE5E0D"/>
    <w:rsid w:val="00CE67EE"/>
    <w:rsid w:val="00CE6B74"/>
    <w:rsid w:val="00CE7BC2"/>
    <w:rsid w:val="00CF00BC"/>
    <w:rsid w:val="00CF0180"/>
    <w:rsid w:val="00CF1F3B"/>
    <w:rsid w:val="00CF5C8F"/>
    <w:rsid w:val="00D05CDF"/>
    <w:rsid w:val="00D07EFB"/>
    <w:rsid w:val="00D110DA"/>
    <w:rsid w:val="00D120D9"/>
    <w:rsid w:val="00D12D61"/>
    <w:rsid w:val="00D21A9C"/>
    <w:rsid w:val="00D23532"/>
    <w:rsid w:val="00D237F1"/>
    <w:rsid w:val="00D260E7"/>
    <w:rsid w:val="00D26509"/>
    <w:rsid w:val="00D3018E"/>
    <w:rsid w:val="00D307DC"/>
    <w:rsid w:val="00D32DFE"/>
    <w:rsid w:val="00D332BC"/>
    <w:rsid w:val="00D405ED"/>
    <w:rsid w:val="00D4187E"/>
    <w:rsid w:val="00D42D22"/>
    <w:rsid w:val="00D50788"/>
    <w:rsid w:val="00D52344"/>
    <w:rsid w:val="00D603D5"/>
    <w:rsid w:val="00D6159C"/>
    <w:rsid w:val="00D61DAF"/>
    <w:rsid w:val="00D62E5A"/>
    <w:rsid w:val="00D761DF"/>
    <w:rsid w:val="00D76675"/>
    <w:rsid w:val="00D80ED4"/>
    <w:rsid w:val="00D81972"/>
    <w:rsid w:val="00D81C48"/>
    <w:rsid w:val="00D82556"/>
    <w:rsid w:val="00D82D17"/>
    <w:rsid w:val="00D90B1A"/>
    <w:rsid w:val="00D91ACE"/>
    <w:rsid w:val="00D92223"/>
    <w:rsid w:val="00D923A7"/>
    <w:rsid w:val="00D92FC7"/>
    <w:rsid w:val="00D93121"/>
    <w:rsid w:val="00D93D6E"/>
    <w:rsid w:val="00D95C63"/>
    <w:rsid w:val="00D95E0B"/>
    <w:rsid w:val="00D966B8"/>
    <w:rsid w:val="00DA5D32"/>
    <w:rsid w:val="00DA67D5"/>
    <w:rsid w:val="00DA6865"/>
    <w:rsid w:val="00DA6A45"/>
    <w:rsid w:val="00DA726A"/>
    <w:rsid w:val="00DB0521"/>
    <w:rsid w:val="00DB48AF"/>
    <w:rsid w:val="00DC3488"/>
    <w:rsid w:val="00DC3800"/>
    <w:rsid w:val="00DC3D8A"/>
    <w:rsid w:val="00DC6621"/>
    <w:rsid w:val="00DC6B63"/>
    <w:rsid w:val="00DC7A5C"/>
    <w:rsid w:val="00DC7DED"/>
    <w:rsid w:val="00DD1865"/>
    <w:rsid w:val="00DD1E3D"/>
    <w:rsid w:val="00DD5BF7"/>
    <w:rsid w:val="00DD7B08"/>
    <w:rsid w:val="00DE2FDA"/>
    <w:rsid w:val="00DE3078"/>
    <w:rsid w:val="00DE34C4"/>
    <w:rsid w:val="00DE733E"/>
    <w:rsid w:val="00DE7369"/>
    <w:rsid w:val="00DF0048"/>
    <w:rsid w:val="00DF318B"/>
    <w:rsid w:val="00DF752A"/>
    <w:rsid w:val="00DF79FE"/>
    <w:rsid w:val="00E0158A"/>
    <w:rsid w:val="00E01638"/>
    <w:rsid w:val="00E02271"/>
    <w:rsid w:val="00E02C73"/>
    <w:rsid w:val="00E07844"/>
    <w:rsid w:val="00E14301"/>
    <w:rsid w:val="00E1767F"/>
    <w:rsid w:val="00E221DD"/>
    <w:rsid w:val="00E22EA1"/>
    <w:rsid w:val="00E24FC2"/>
    <w:rsid w:val="00E27617"/>
    <w:rsid w:val="00E34B80"/>
    <w:rsid w:val="00E42B2B"/>
    <w:rsid w:val="00E45049"/>
    <w:rsid w:val="00E54E1E"/>
    <w:rsid w:val="00E56BF5"/>
    <w:rsid w:val="00E57122"/>
    <w:rsid w:val="00E63A1E"/>
    <w:rsid w:val="00E64106"/>
    <w:rsid w:val="00E6613D"/>
    <w:rsid w:val="00E70D65"/>
    <w:rsid w:val="00E74446"/>
    <w:rsid w:val="00E74454"/>
    <w:rsid w:val="00E74540"/>
    <w:rsid w:val="00E847E3"/>
    <w:rsid w:val="00E9065C"/>
    <w:rsid w:val="00E906A5"/>
    <w:rsid w:val="00E93B92"/>
    <w:rsid w:val="00E97206"/>
    <w:rsid w:val="00EA13E5"/>
    <w:rsid w:val="00EA231F"/>
    <w:rsid w:val="00EA2547"/>
    <w:rsid w:val="00EA40E1"/>
    <w:rsid w:val="00EA459B"/>
    <w:rsid w:val="00EB1184"/>
    <w:rsid w:val="00EB28FD"/>
    <w:rsid w:val="00EB3A31"/>
    <w:rsid w:val="00EB45A0"/>
    <w:rsid w:val="00EB64FF"/>
    <w:rsid w:val="00EC0788"/>
    <w:rsid w:val="00EC0D9E"/>
    <w:rsid w:val="00EC5DC0"/>
    <w:rsid w:val="00ED09CC"/>
    <w:rsid w:val="00ED0BD1"/>
    <w:rsid w:val="00ED4867"/>
    <w:rsid w:val="00ED5051"/>
    <w:rsid w:val="00ED6D7D"/>
    <w:rsid w:val="00ED7EED"/>
    <w:rsid w:val="00EE02A3"/>
    <w:rsid w:val="00EE0860"/>
    <w:rsid w:val="00EE0FA0"/>
    <w:rsid w:val="00EE3DE8"/>
    <w:rsid w:val="00EE4BF4"/>
    <w:rsid w:val="00EE5B84"/>
    <w:rsid w:val="00EE6A47"/>
    <w:rsid w:val="00EF0123"/>
    <w:rsid w:val="00EF12E4"/>
    <w:rsid w:val="00EF4DD3"/>
    <w:rsid w:val="00EF71CA"/>
    <w:rsid w:val="00EF742B"/>
    <w:rsid w:val="00F03027"/>
    <w:rsid w:val="00F0529C"/>
    <w:rsid w:val="00F05B9D"/>
    <w:rsid w:val="00F06A6A"/>
    <w:rsid w:val="00F0716B"/>
    <w:rsid w:val="00F107C3"/>
    <w:rsid w:val="00F10B27"/>
    <w:rsid w:val="00F11DF7"/>
    <w:rsid w:val="00F13C89"/>
    <w:rsid w:val="00F15E2A"/>
    <w:rsid w:val="00F16483"/>
    <w:rsid w:val="00F17107"/>
    <w:rsid w:val="00F20822"/>
    <w:rsid w:val="00F31880"/>
    <w:rsid w:val="00F33C7B"/>
    <w:rsid w:val="00F364A6"/>
    <w:rsid w:val="00F3654C"/>
    <w:rsid w:val="00F3741C"/>
    <w:rsid w:val="00F41E82"/>
    <w:rsid w:val="00F43A4E"/>
    <w:rsid w:val="00F447EF"/>
    <w:rsid w:val="00F44CF4"/>
    <w:rsid w:val="00F45123"/>
    <w:rsid w:val="00F456D4"/>
    <w:rsid w:val="00F46E4B"/>
    <w:rsid w:val="00F46F76"/>
    <w:rsid w:val="00F50842"/>
    <w:rsid w:val="00F54403"/>
    <w:rsid w:val="00F55E6E"/>
    <w:rsid w:val="00F712F1"/>
    <w:rsid w:val="00F7307D"/>
    <w:rsid w:val="00F7384B"/>
    <w:rsid w:val="00F7418B"/>
    <w:rsid w:val="00F74BE9"/>
    <w:rsid w:val="00F76DC3"/>
    <w:rsid w:val="00F77418"/>
    <w:rsid w:val="00F84F58"/>
    <w:rsid w:val="00F85038"/>
    <w:rsid w:val="00F851EE"/>
    <w:rsid w:val="00F914DF"/>
    <w:rsid w:val="00F952C5"/>
    <w:rsid w:val="00F95DCA"/>
    <w:rsid w:val="00FA3803"/>
    <w:rsid w:val="00FA40A9"/>
    <w:rsid w:val="00FA4CF9"/>
    <w:rsid w:val="00FB2ADA"/>
    <w:rsid w:val="00FB5A69"/>
    <w:rsid w:val="00FC0AC1"/>
    <w:rsid w:val="00FC3668"/>
    <w:rsid w:val="00FC3F83"/>
    <w:rsid w:val="00FC6464"/>
    <w:rsid w:val="00FC752E"/>
    <w:rsid w:val="00FD0E41"/>
    <w:rsid w:val="00FD109B"/>
    <w:rsid w:val="00FD1EDA"/>
    <w:rsid w:val="00FD3BBE"/>
    <w:rsid w:val="00FE08D7"/>
    <w:rsid w:val="00FE38A6"/>
    <w:rsid w:val="00FE3DFB"/>
    <w:rsid w:val="00FE47B8"/>
    <w:rsid w:val="00FE4A26"/>
    <w:rsid w:val="00FE6A66"/>
    <w:rsid w:val="00FE7190"/>
    <w:rsid w:val="00FF26E6"/>
    <w:rsid w:val="00FF36F4"/>
    <w:rsid w:val="00FF68C1"/>
    <w:rsid w:val="011B4F17"/>
    <w:rsid w:val="011C596C"/>
    <w:rsid w:val="014470E2"/>
    <w:rsid w:val="0292DAA4"/>
    <w:rsid w:val="029B62B0"/>
    <w:rsid w:val="02AEC6B1"/>
    <w:rsid w:val="02C92672"/>
    <w:rsid w:val="02DBA598"/>
    <w:rsid w:val="0325CFD4"/>
    <w:rsid w:val="0344BC0B"/>
    <w:rsid w:val="03721BAC"/>
    <w:rsid w:val="03AD8C84"/>
    <w:rsid w:val="03C535F4"/>
    <w:rsid w:val="042A1D73"/>
    <w:rsid w:val="0448F6D7"/>
    <w:rsid w:val="044C7E77"/>
    <w:rsid w:val="0509E021"/>
    <w:rsid w:val="06265DD8"/>
    <w:rsid w:val="06492383"/>
    <w:rsid w:val="067253A6"/>
    <w:rsid w:val="06A6DF72"/>
    <w:rsid w:val="06B5EA17"/>
    <w:rsid w:val="06D12DCD"/>
    <w:rsid w:val="06DA1677"/>
    <w:rsid w:val="08584852"/>
    <w:rsid w:val="09140F7D"/>
    <w:rsid w:val="0989BE34"/>
    <w:rsid w:val="0A0E3DF8"/>
    <w:rsid w:val="0A18A345"/>
    <w:rsid w:val="0AB16EB2"/>
    <w:rsid w:val="0AF5C3CE"/>
    <w:rsid w:val="0B02B7A5"/>
    <w:rsid w:val="0B14D485"/>
    <w:rsid w:val="0B258E95"/>
    <w:rsid w:val="0B6B3821"/>
    <w:rsid w:val="0B790234"/>
    <w:rsid w:val="0BB02F10"/>
    <w:rsid w:val="0BBF14B3"/>
    <w:rsid w:val="0C0683F7"/>
    <w:rsid w:val="0C0A65A0"/>
    <w:rsid w:val="0CB1E5DD"/>
    <w:rsid w:val="0D450F05"/>
    <w:rsid w:val="0D512FDC"/>
    <w:rsid w:val="0D730090"/>
    <w:rsid w:val="0DDFF8BC"/>
    <w:rsid w:val="0DE1B417"/>
    <w:rsid w:val="0E39E438"/>
    <w:rsid w:val="0EA007D1"/>
    <w:rsid w:val="0F9B7C44"/>
    <w:rsid w:val="0FB9CFA0"/>
    <w:rsid w:val="1014B4B5"/>
    <w:rsid w:val="109285D6"/>
    <w:rsid w:val="10A9A11C"/>
    <w:rsid w:val="10CABAB9"/>
    <w:rsid w:val="116982B0"/>
    <w:rsid w:val="11C94FCD"/>
    <w:rsid w:val="11DCCB58"/>
    <w:rsid w:val="12535255"/>
    <w:rsid w:val="12C621DF"/>
    <w:rsid w:val="132EA7F4"/>
    <w:rsid w:val="13785343"/>
    <w:rsid w:val="13CA2698"/>
    <w:rsid w:val="14D273C9"/>
    <w:rsid w:val="14EB9C7D"/>
    <w:rsid w:val="153AF49C"/>
    <w:rsid w:val="1560D386"/>
    <w:rsid w:val="157FE1D8"/>
    <w:rsid w:val="15865D08"/>
    <w:rsid w:val="15AAB8D2"/>
    <w:rsid w:val="15E5CA2F"/>
    <w:rsid w:val="16143EE5"/>
    <w:rsid w:val="16A15E89"/>
    <w:rsid w:val="16CEF125"/>
    <w:rsid w:val="16D2F56E"/>
    <w:rsid w:val="172D93D3"/>
    <w:rsid w:val="1733366A"/>
    <w:rsid w:val="174E2ECC"/>
    <w:rsid w:val="175E151B"/>
    <w:rsid w:val="18067AF2"/>
    <w:rsid w:val="18786F63"/>
    <w:rsid w:val="187B356D"/>
    <w:rsid w:val="18D6F0AF"/>
    <w:rsid w:val="194C9690"/>
    <w:rsid w:val="1A33DB5D"/>
    <w:rsid w:val="1A8D6722"/>
    <w:rsid w:val="1AA473AB"/>
    <w:rsid w:val="1AE7BAA0"/>
    <w:rsid w:val="1BD92CDB"/>
    <w:rsid w:val="1BEA9988"/>
    <w:rsid w:val="1C40EE6F"/>
    <w:rsid w:val="1C43B479"/>
    <w:rsid w:val="1CE3088B"/>
    <w:rsid w:val="1D0227BD"/>
    <w:rsid w:val="1D1A7271"/>
    <w:rsid w:val="1D1B8C88"/>
    <w:rsid w:val="1D85EE7D"/>
    <w:rsid w:val="1DB64D13"/>
    <w:rsid w:val="1DBE0658"/>
    <w:rsid w:val="1E2E3E13"/>
    <w:rsid w:val="1ED002A7"/>
    <w:rsid w:val="1EF75922"/>
    <w:rsid w:val="1F10B67C"/>
    <w:rsid w:val="1F5A2AAE"/>
    <w:rsid w:val="202761E1"/>
    <w:rsid w:val="20780B70"/>
    <w:rsid w:val="20BBE603"/>
    <w:rsid w:val="20E40B94"/>
    <w:rsid w:val="20FC0501"/>
    <w:rsid w:val="20FDF66E"/>
    <w:rsid w:val="212503EC"/>
    <w:rsid w:val="214862CE"/>
    <w:rsid w:val="214B3D49"/>
    <w:rsid w:val="21C9A9E9"/>
    <w:rsid w:val="22494668"/>
    <w:rsid w:val="2302A696"/>
    <w:rsid w:val="23200E71"/>
    <w:rsid w:val="234BF4C3"/>
    <w:rsid w:val="234ECCEF"/>
    <w:rsid w:val="235F7DF9"/>
    <w:rsid w:val="23EA18C5"/>
    <w:rsid w:val="242539A0"/>
    <w:rsid w:val="242EAD95"/>
    <w:rsid w:val="249686E9"/>
    <w:rsid w:val="2525CBA7"/>
    <w:rsid w:val="2528A3D3"/>
    <w:rsid w:val="2551AFD6"/>
    <w:rsid w:val="261B44CC"/>
    <w:rsid w:val="26B66FF9"/>
    <w:rsid w:val="26C34CF5"/>
    <w:rsid w:val="271FD8AA"/>
    <w:rsid w:val="272D54DB"/>
    <w:rsid w:val="2744497D"/>
    <w:rsid w:val="27B9F793"/>
    <w:rsid w:val="27E7A9A0"/>
    <w:rsid w:val="281D1F20"/>
    <w:rsid w:val="2870A8F6"/>
    <w:rsid w:val="28FF710A"/>
    <w:rsid w:val="290F184A"/>
    <w:rsid w:val="295572E6"/>
    <w:rsid w:val="29560A5E"/>
    <w:rsid w:val="2A43B669"/>
    <w:rsid w:val="2A6822C2"/>
    <w:rsid w:val="2A96A34C"/>
    <w:rsid w:val="2AD8E880"/>
    <w:rsid w:val="2AF51F19"/>
    <w:rsid w:val="2B431393"/>
    <w:rsid w:val="2B524AC3"/>
    <w:rsid w:val="2BB0AF08"/>
    <w:rsid w:val="2BCB8BCA"/>
    <w:rsid w:val="2BD06C38"/>
    <w:rsid w:val="2BD905E0"/>
    <w:rsid w:val="2C090352"/>
    <w:rsid w:val="2C0A4E73"/>
    <w:rsid w:val="2C114F55"/>
    <w:rsid w:val="2CAB1C73"/>
    <w:rsid w:val="2CAF4A58"/>
    <w:rsid w:val="2D10A33E"/>
    <w:rsid w:val="2D2C02AB"/>
    <w:rsid w:val="2D58EC58"/>
    <w:rsid w:val="2D818924"/>
    <w:rsid w:val="2E6D5C09"/>
    <w:rsid w:val="2E7881C3"/>
    <w:rsid w:val="2F16B643"/>
    <w:rsid w:val="2F5538EA"/>
    <w:rsid w:val="2F5899FE"/>
    <w:rsid w:val="2F6A54BF"/>
    <w:rsid w:val="2FB18BC6"/>
    <w:rsid w:val="2FDBFE9F"/>
    <w:rsid w:val="30E29B93"/>
    <w:rsid w:val="30EBDED5"/>
    <w:rsid w:val="30FF11E7"/>
    <w:rsid w:val="31F442C8"/>
    <w:rsid w:val="324AAC59"/>
    <w:rsid w:val="324D7263"/>
    <w:rsid w:val="3256427C"/>
    <w:rsid w:val="326E23C4"/>
    <w:rsid w:val="3270FBF0"/>
    <w:rsid w:val="328E24CD"/>
    <w:rsid w:val="336E2D7D"/>
    <w:rsid w:val="33AD9629"/>
    <w:rsid w:val="33C255C0"/>
    <w:rsid w:val="3431EEF5"/>
    <w:rsid w:val="34344A31"/>
    <w:rsid w:val="352CE628"/>
    <w:rsid w:val="354E4D0B"/>
    <w:rsid w:val="355231CA"/>
    <w:rsid w:val="358C186A"/>
    <w:rsid w:val="359BCC5B"/>
    <w:rsid w:val="35A5685C"/>
    <w:rsid w:val="35AFC1AA"/>
    <w:rsid w:val="3630028B"/>
    <w:rsid w:val="364B9AB8"/>
    <w:rsid w:val="36827DFE"/>
    <w:rsid w:val="36A8D28F"/>
    <w:rsid w:val="36BAE5A5"/>
    <w:rsid w:val="36F199B9"/>
    <w:rsid w:val="376195F0"/>
    <w:rsid w:val="37A33F82"/>
    <w:rsid w:val="37E16B6B"/>
    <w:rsid w:val="37F867BE"/>
    <w:rsid w:val="384AF14C"/>
    <w:rsid w:val="385F6A72"/>
    <w:rsid w:val="386F545D"/>
    <w:rsid w:val="395ADBC6"/>
    <w:rsid w:val="39A93D2F"/>
    <w:rsid w:val="39ABEDF5"/>
    <w:rsid w:val="39BA276D"/>
    <w:rsid w:val="39F1CB54"/>
    <w:rsid w:val="39F37490"/>
    <w:rsid w:val="3A71519B"/>
    <w:rsid w:val="3AA1C648"/>
    <w:rsid w:val="3B0B0732"/>
    <w:rsid w:val="3BB5B426"/>
    <w:rsid w:val="3BCA856A"/>
    <w:rsid w:val="3C58A1DC"/>
    <w:rsid w:val="3CD4E38C"/>
    <w:rsid w:val="3D4A119A"/>
    <w:rsid w:val="3D4E92B2"/>
    <w:rsid w:val="3D9AF73B"/>
    <w:rsid w:val="3DA1AEE3"/>
    <w:rsid w:val="3E0DFDC3"/>
    <w:rsid w:val="3E2E4A2C"/>
    <w:rsid w:val="3E97F03A"/>
    <w:rsid w:val="3F2DA873"/>
    <w:rsid w:val="3F5FC848"/>
    <w:rsid w:val="3F723440"/>
    <w:rsid w:val="3FD354F3"/>
    <w:rsid w:val="4053385F"/>
    <w:rsid w:val="40819D65"/>
    <w:rsid w:val="40C0F0C8"/>
    <w:rsid w:val="4177B1AA"/>
    <w:rsid w:val="41A3B64D"/>
    <w:rsid w:val="426FE36E"/>
    <w:rsid w:val="42A81736"/>
    <w:rsid w:val="42A88E3C"/>
    <w:rsid w:val="434AE3A6"/>
    <w:rsid w:val="434FDCCA"/>
    <w:rsid w:val="43605785"/>
    <w:rsid w:val="440AE081"/>
    <w:rsid w:val="440DC1DB"/>
    <w:rsid w:val="442429A3"/>
    <w:rsid w:val="447313B6"/>
    <w:rsid w:val="447719F3"/>
    <w:rsid w:val="44B06B29"/>
    <w:rsid w:val="44DC0B16"/>
    <w:rsid w:val="458F556A"/>
    <w:rsid w:val="466933C1"/>
    <w:rsid w:val="46A0E2F6"/>
    <w:rsid w:val="46D0CC3F"/>
    <w:rsid w:val="473BCCAD"/>
    <w:rsid w:val="47F45887"/>
    <w:rsid w:val="48A55E1F"/>
    <w:rsid w:val="49547362"/>
    <w:rsid w:val="4A050B87"/>
    <w:rsid w:val="4A1647BA"/>
    <w:rsid w:val="4A7B07E7"/>
    <w:rsid w:val="4B17CE02"/>
    <w:rsid w:val="4B6CF6C1"/>
    <w:rsid w:val="4BF604B4"/>
    <w:rsid w:val="4C190EBF"/>
    <w:rsid w:val="4CE03807"/>
    <w:rsid w:val="4D1BBCA9"/>
    <w:rsid w:val="4D25C573"/>
    <w:rsid w:val="4D805181"/>
    <w:rsid w:val="4DE00D41"/>
    <w:rsid w:val="4E8C675D"/>
    <w:rsid w:val="4EE230F9"/>
    <w:rsid w:val="4F545865"/>
    <w:rsid w:val="4F6AE6C8"/>
    <w:rsid w:val="4F827B8E"/>
    <w:rsid w:val="4F9A32C0"/>
    <w:rsid w:val="4FA0C3F1"/>
    <w:rsid w:val="4FB5FAD7"/>
    <w:rsid w:val="4FC9DF86"/>
    <w:rsid w:val="5035DD48"/>
    <w:rsid w:val="50737D09"/>
    <w:rsid w:val="50AA02BD"/>
    <w:rsid w:val="50CD780D"/>
    <w:rsid w:val="50FA117F"/>
    <w:rsid w:val="51BF7210"/>
    <w:rsid w:val="51F93696"/>
    <w:rsid w:val="52311BED"/>
    <w:rsid w:val="531359AD"/>
    <w:rsid w:val="5328D4FD"/>
    <w:rsid w:val="534E7355"/>
    <w:rsid w:val="539C1518"/>
    <w:rsid w:val="53F31127"/>
    <w:rsid w:val="55049EB3"/>
    <w:rsid w:val="553BA544"/>
    <w:rsid w:val="5557210E"/>
    <w:rsid w:val="5579EA93"/>
    <w:rsid w:val="55C311F7"/>
    <w:rsid w:val="56565115"/>
    <w:rsid w:val="57122104"/>
    <w:rsid w:val="5749C550"/>
    <w:rsid w:val="57B506F6"/>
    <w:rsid w:val="57DF079E"/>
    <w:rsid w:val="580A6052"/>
    <w:rsid w:val="582439DB"/>
    <w:rsid w:val="582DEA70"/>
    <w:rsid w:val="5836F2A4"/>
    <w:rsid w:val="58532D13"/>
    <w:rsid w:val="588BCD73"/>
    <w:rsid w:val="58983B63"/>
    <w:rsid w:val="58F736E8"/>
    <w:rsid w:val="59A721B2"/>
    <w:rsid w:val="59D9FBE7"/>
    <w:rsid w:val="5A3398A3"/>
    <w:rsid w:val="5A53783C"/>
    <w:rsid w:val="5AE2903C"/>
    <w:rsid w:val="5B5CA3F8"/>
    <w:rsid w:val="5B85998F"/>
    <w:rsid w:val="5BD4842C"/>
    <w:rsid w:val="5C2A8916"/>
    <w:rsid w:val="5C2C3C61"/>
    <w:rsid w:val="5C589671"/>
    <w:rsid w:val="5D3DE768"/>
    <w:rsid w:val="5D810D91"/>
    <w:rsid w:val="5DA2965B"/>
    <w:rsid w:val="5DECC494"/>
    <w:rsid w:val="5DF25ADA"/>
    <w:rsid w:val="5E545219"/>
    <w:rsid w:val="5E62F117"/>
    <w:rsid w:val="5E8477C4"/>
    <w:rsid w:val="5EBC61C1"/>
    <w:rsid w:val="5F3E66BC"/>
    <w:rsid w:val="5F686763"/>
    <w:rsid w:val="5F9283E1"/>
    <w:rsid w:val="602005A4"/>
    <w:rsid w:val="60731FEC"/>
    <w:rsid w:val="61DB45BA"/>
    <w:rsid w:val="622ED573"/>
    <w:rsid w:val="6323F74C"/>
    <w:rsid w:val="6445A807"/>
    <w:rsid w:val="645A7921"/>
    <w:rsid w:val="64685A5E"/>
    <w:rsid w:val="64C0D6B4"/>
    <w:rsid w:val="64E26156"/>
    <w:rsid w:val="654950AF"/>
    <w:rsid w:val="657DE12E"/>
    <w:rsid w:val="662B053C"/>
    <w:rsid w:val="66519F0C"/>
    <w:rsid w:val="674340B3"/>
    <w:rsid w:val="6758097A"/>
    <w:rsid w:val="677CE422"/>
    <w:rsid w:val="67B0A19D"/>
    <w:rsid w:val="67C92FFA"/>
    <w:rsid w:val="67D2EBAD"/>
    <w:rsid w:val="67F66077"/>
    <w:rsid w:val="68192219"/>
    <w:rsid w:val="684EAD06"/>
    <w:rsid w:val="68BFA7A0"/>
    <w:rsid w:val="68D7E55A"/>
    <w:rsid w:val="68E16B71"/>
    <w:rsid w:val="69197941"/>
    <w:rsid w:val="692778C7"/>
    <w:rsid w:val="692D5760"/>
    <w:rsid w:val="696EBC0E"/>
    <w:rsid w:val="6A740E35"/>
    <w:rsid w:val="6A8E681E"/>
    <w:rsid w:val="6AD2D9A3"/>
    <w:rsid w:val="6B006C3F"/>
    <w:rsid w:val="6B229BC4"/>
    <w:rsid w:val="6BE1A125"/>
    <w:rsid w:val="6C67B998"/>
    <w:rsid w:val="6C7C8ADC"/>
    <w:rsid w:val="6DBB7809"/>
    <w:rsid w:val="6DE900D6"/>
    <w:rsid w:val="6E01B7EA"/>
    <w:rsid w:val="6E31B495"/>
    <w:rsid w:val="6E3ECA72"/>
    <w:rsid w:val="6E49BF68"/>
    <w:rsid w:val="6EA20BE2"/>
    <w:rsid w:val="6F5FBDB8"/>
    <w:rsid w:val="6F7330BE"/>
    <w:rsid w:val="6F73A7F9"/>
    <w:rsid w:val="6FFA366C"/>
    <w:rsid w:val="6FFD1404"/>
    <w:rsid w:val="70118AE2"/>
    <w:rsid w:val="701433FE"/>
    <w:rsid w:val="70FE481B"/>
    <w:rsid w:val="716B2279"/>
    <w:rsid w:val="71998675"/>
    <w:rsid w:val="71DE7D64"/>
    <w:rsid w:val="72237453"/>
    <w:rsid w:val="72344700"/>
    <w:rsid w:val="726FFF32"/>
    <w:rsid w:val="736072AE"/>
    <w:rsid w:val="7374E51A"/>
    <w:rsid w:val="73809C21"/>
    <w:rsid w:val="73DD83A9"/>
    <w:rsid w:val="74410FB3"/>
    <w:rsid w:val="74466693"/>
    <w:rsid w:val="748B98D0"/>
    <w:rsid w:val="74B4BF3B"/>
    <w:rsid w:val="74C61FAB"/>
    <w:rsid w:val="7542D42D"/>
    <w:rsid w:val="75999367"/>
    <w:rsid w:val="759C41CB"/>
    <w:rsid w:val="75A67125"/>
    <w:rsid w:val="75B43DF5"/>
    <w:rsid w:val="75FAE52F"/>
    <w:rsid w:val="7621F3EF"/>
    <w:rsid w:val="7629C38E"/>
    <w:rsid w:val="765F5A61"/>
    <w:rsid w:val="76900AB3"/>
    <w:rsid w:val="76B62F00"/>
    <w:rsid w:val="77A74DFE"/>
    <w:rsid w:val="78EED867"/>
    <w:rsid w:val="78F19E71"/>
    <w:rsid w:val="79841E01"/>
    <w:rsid w:val="79AD4BAB"/>
    <w:rsid w:val="79C97680"/>
    <w:rsid w:val="79F4FCCE"/>
    <w:rsid w:val="79FF2AD6"/>
    <w:rsid w:val="7A09D9E8"/>
    <w:rsid w:val="7AD96B06"/>
    <w:rsid w:val="7B8FAD73"/>
    <w:rsid w:val="7BA5431A"/>
    <w:rsid w:val="7BD01815"/>
    <w:rsid w:val="7BD393CD"/>
    <w:rsid w:val="7C077D2E"/>
    <w:rsid w:val="7C1376CA"/>
    <w:rsid w:val="7CBE85C0"/>
    <w:rsid w:val="7CD19BA3"/>
    <w:rsid w:val="7D25F568"/>
    <w:rsid w:val="7D456C21"/>
    <w:rsid w:val="7D4F9B7B"/>
    <w:rsid w:val="7DA5F062"/>
    <w:rsid w:val="7DBA5F87"/>
    <w:rsid w:val="7E1817CE"/>
    <w:rsid w:val="7E320001"/>
    <w:rsid w:val="7E596653"/>
    <w:rsid w:val="7E5DA798"/>
    <w:rsid w:val="7E7212D2"/>
    <w:rsid w:val="7E7BE4D0"/>
    <w:rsid w:val="7EE1A344"/>
    <w:rsid w:val="7F3534C6"/>
    <w:rsid w:val="7F5B39E1"/>
    <w:rsid w:val="7FDDC240"/>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8B68F-E90B-468B-A94D-B0CE7DF95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92B"/>
  </w:style>
  <w:style w:type="paragraph" w:styleId="1">
    <w:name w:val="heading 1"/>
    <w:basedOn w:val="a"/>
    <w:next w:val="a"/>
    <w:link w:val="10"/>
    <w:uiPriority w:val="9"/>
    <w:qFormat/>
    <w:rsid w:val="00851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946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772C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35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C9463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A772CB"/>
    <w:rPr>
      <w:rFonts w:asciiTheme="majorHAnsi" w:eastAsiaTheme="majorEastAsia" w:hAnsiTheme="majorHAnsi" w:cstheme="majorBidi"/>
      <w:color w:val="1F3763" w:themeColor="accent1" w:themeShade="7F"/>
      <w:sz w:val="24"/>
      <w:szCs w:val="24"/>
    </w:rPr>
  </w:style>
  <w:style w:type="paragraph" w:styleId="a3">
    <w:name w:val="List Paragraph"/>
    <w:aliases w:val="Akapit z listą BS,Bullet1,Bullets,IBL List Paragraph,List Paragraph (numbered (a)),List Paragraph 1,List Paragraph nowy,List_Paragraph,Multilevel para_II,NUMBERED PARAGRAPH,Numbered List Paragraph,Numbered list,Абзац списка1,NumberedParas"/>
    <w:basedOn w:val="a"/>
    <w:link w:val="a4"/>
    <w:uiPriority w:val="34"/>
    <w:qFormat/>
    <w:rsid w:val="00BD6666"/>
    <w:pPr>
      <w:ind w:left="720"/>
      <w:contextualSpacing/>
    </w:pPr>
  </w:style>
  <w:style w:type="character" w:customStyle="1" w:styleId="a4">
    <w:name w:val="Абзац списка Знак"/>
    <w:aliases w:val="Akapit z listą BS Знак,Bullet1 Знак,Bullets Знак,IBL List Paragraph Знак,List Paragraph (numbered (a)) Знак,List Paragraph 1 Знак,List Paragraph nowy Знак,List_Paragraph Знак,Multilevel para_II Знак,NUMBERED PARAGRAPH Знак"/>
    <w:link w:val="a3"/>
    <w:uiPriority w:val="34"/>
    <w:locked/>
    <w:rsid w:val="009C6210"/>
  </w:style>
  <w:style w:type="table" w:styleId="a5">
    <w:name w:val="Table Grid"/>
    <w:aliases w:val="DPC_Table Grid"/>
    <w:basedOn w:val="a1"/>
    <w:uiPriority w:val="39"/>
    <w:rsid w:val="009F2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OC Heading"/>
    <w:basedOn w:val="1"/>
    <w:next w:val="a"/>
    <w:uiPriority w:val="39"/>
    <w:unhideWhenUsed/>
    <w:qFormat/>
    <w:rsid w:val="00BC5213"/>
    <w:pPr>
      <w:outlineLvl w:val="9"/>
    </w:pPr>
    <w:rPr>
      <w:lang w:eastAsia="fi-FI"/>
    </w:rPr>
  </w:style>
  <w:style w:type="paragraph" w:styleId="11">
    <w:name w:val="toc 1"/>
    <w:basedOn w:val="a"/>
    <w:next w:val="a"/>
    <w:autoRedefine/>
    <w:uiPriority w:val="39"/>
    <w:unhideWhenUsed/>
    <w:rsid w:val="00BC5213"/>
    <w:pPr>
      <w:spacing w:after="100"/>
    </w:pPr>
  </w:style>
  <w:style w:type="character" w:styleId="a7">
    <w:name w:val="Hyperlink"/>
    <w:basedOn w:val="a0"/>
    <w:uiPriority w:val="99"/>
    <w:unhideWhenUsed/>
    <w:rsid w:val="00BC5213"/>
    <w:rPr>
      <w:color w:val="0563C1" w:themeColor="hyperlink"/>
      <w:u w:val="single"/>
    </w:rPr>
  </w:style>
  <w:style w:type="character" w:customStyle="1" w:styleId="c1">
    <w:name w:val="c1"/>
    <w:basedOn w:val="a0"/>
    <w:rsid w:val="00587278"/>
  </w:style>
  <w:style w:type="paragraph" w:styleId="31">
    <w:name w:val="toc 3"/>
    <w:basedOn w:val="a"/>
    <w:next w:val="a"/>
    <w:autoRedefine/>
    <w:uiPriority w:val="39"/>
    <w:unhideWhenUsed/>
    <w:rsid w:val="00A772CB"/>
    <w:pPr>
      <w:spacing w:after="100"/>
      <w:ind w:left="440"/>
    </w:pPr>
  </w:style>
  <w:style w:type="paragraph" w:styleId="a8">
    <w:name w:val="Normal (Web)"/>
    <w:basedOn w:val="a"/>
    <w:uiPriority w:val="99"/>
    <w:unhideWhenUsed/>
    <w:rsid w:val="00B01CE8"/>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paragraph" w:customStyle="1" w:styleId="paragraph">
    <w:name w:val="paragraph"/>
    <w:basedOn w:val="a"/>
    <w:rsid w:val="00A81B63"/>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normaltextrun">
    <w:name w:val="normaltextrun"/>
    <w:basedOn w:val="a0"/>
    <w:rsid w:val="00A81B63"/>
  </w:style>
  <w:style w:type="character" w:customStyle="1" w:styleId="eop">
    <w:name w:val="eop"/>
    <w:basedOn w:val="a0"/>
    <w:rsid w:val="00A81B63"/>
  </w:style>
  <w:style w:type="paragraph" w:styleId="a9">
    <w:name w:val="header"/>
    <w:basedOn w:val="a"/>
    <w:link w:val="aa"/>
    <w:uiPriority w:val="99"/>
    <w:unhideWhenUsed/>
    <w:rsid w:val="00150C45"/>
    <w:pPr>
      <w:tabs>
        <w:tab w:val="center" w:pos="4819"/>
        <w:tab w:val="right" w:pos="9638"/>
      </w:tabs>
      <w:spacing w:after="0" w:line="240" w:lineRule="auto"/>
    </w:pPr>
  </w:style>
  <w:style w:type="character" w:customStyle="1" w:styleId="aa">
    <w:name w:val="Верхний колонтитул Знак"/>
    <w:basedOn w:val="a0"/>
    <w:link w:val="a9"/>
    <w:uiPriority w:val="99"/>
    <w:rsid w:val="00150C45"/>
  </w:style>
  <w:style w:type="paragraph" w:styleId="ab">
    <w:name w:val="footer"/>
    <w:basedOn w:val="a"/>
    <w:link w:val="ac"/>
    <w:uiPriority w:val="99"/>
    <w:unhideWhenUsed/>
    <w:rsid w:val="00150C45"/>
    <w:pPr>
      <w:tabs>
        <w:tab w:val="center" w:pos="4819"/>
        <w:tab w:val="right" w:pos="9638"/>
      </w:tabs>
      <w:spacing w:after="0" w:line="240" w:lineRule="auto"/>
    </w:pPr>
  </w:style>
  <w:style w:type="character" w:customStyle="1" w:styleId="ac">
    <w:name w:val="Нижний колонтитул Знак"/>
    <w:basedOn w:val="a0"/>
    <w:link w:val="ab"/>
    <w:uiPriority w:val="99"/>
    <w:rsid w:val="00150C45"/>
  </w:style>
  <w:style w:type="paragraph" w:styleId="ad">
    <w:name w:val="annotation text"/>
    <w:basedOn w:val="a"/>
    <w:link w:val="ae"/>
    <w:uiPriority w:val="99"/>
    <w:semiHidden/>
    <w:unhideWhenUsed/>
    <w:rsid w:val="00C90C8F"/>
    <w:pPr>
      <w:spacing w:line="240" w:lineRule="auto"/>
    </w:pPr>
    <w:rPr>
      <w:sz w:val="20"/>
      <w:szCs w:val="20"/>
    </w:rPr>
  </w:style>
  <w:style w:type="character" w:customStyle="1" w:styleId="ae">
    <w:name w:val="Текст примечания Знак"/>
    <w:basedOn w:val="a0"/>
    <w:link w:val="ad"/>
    <w:uiPriority w:val="99"/>
    <w:semiHidden/>
    <w:rsid w:val="00C90C8F"/>
    <w:rPr>
      <w:sz w:val="20"/>
      <w:szCs w:val="20"/>
    </w:rPr>
  </w:style>
  <w:style w:type="character" w:styleId="af">
    <w:name w:val="annotation reference"/>
    <w:basedOn w:val="a0"/>
    <w:uiPriority w:val="99"/>
    <w:semiHidden/>
    <w:unhideWhenUsed/>
    <w:rsid w:val="00C90C8F"/>
    <w:rPr>
      <w:sz w:val="16"/>
      <w:szCs w:val="16"/>
    </w:rPr>
  </w:style>
  <w:style w:type="paragraph" w:styleId="af0">
    <w:name w:val="annotation subject"/>
    <w:basedOn w:val="ad"/>
    <w:next w:val="ad"/>
    <w:link w:val="af1"/>
    <w:uiPriority w:val="99"/>
    <w:semiHidden/>
    <w:unhideWhenUsed/>
    <w:rsid w:val="00415A02"/>
    <w:rPr>
      <w:b/>
      <w:bCs/>
    </w:rPr>
  </w:style>
  <w:style w:type="character" w:customStyle="1" w:styleId="af1">
    <w:name w:val="Тема примечания Знак"/>
    <w:basedOn w:val="ae"/>
    <w:link w:val="af0"/>
    <w:uiPriority w:val="99"/>
    <w:semiHidden/>
    <w:rsid w:val="00415A02"/>
    <w:rPr>
      <w:b/>
      <w:bCs/>
      <w:sz w:val="20"/>
      <w:szCs w:val="20"/>
    </w:rPr>
  </w:style>
  <w:style w:type="paragraph" w:styleId="21">
    <w:name w:val="toc 2"/>
    <w:basedOn w:val="a"/>
    <w:next w:val="a"/>
    <w:autoRedefine/>
    <w:uiPriority w:val="39"/>
    <w:unhideWhenUsed/>
    <w:rsid w:val="00056249"/>
    <w:pPr>
      <w:spacing w:after="100"/>
      <w:ind w:left="220"/>
    </w:pPr>
  </w:style>
  <w:style w:type="paragraph" w:styleId="af2">
    <w:name w:val="Title"/>
    <w:basedOn w:val="a"/>
    <w:next w:val="a"/>
    <w:link w:val="af3"/>
    <w:uiPriority w:val="10"/>
    <w:qFormat/>
    <w:rsid w:val="000D2C90"/>
    <w:pPr>
      <w:keepNext/>
      <w:keepLines/>
      <w:spacing w:before="480" w:after="120"/>
      <w:jc w:val="both"/>
    </w:pPr>
    <w:rPr>
      <w:rFonts w:ascii="Calibri" w:eastAsia="Calibri" w:hAnsi="Calibri" w:cs="Calibri"/>
      <w:b/>
      <w:spacing w:val="-8"/>
      <w:sz w:val="72"/>
      <w:szCs w:val="72"/>
      <w:lang w:val="ru-RU" w:eastAsia="ru-RU"/>
    </w:rPr>
  </w:style>
  <w:style w:type="character" w:customStyle="1" w:styleId="af3">
    <w:name w:val="Название Знак"/>
    <w:basedOn w:val="a0"/>
    <w:link w:val="af2"/>
    <w:uiPriority w:val="10"/>
    <w:rsid w:val="000D2C90"/>
    <w:rPr>
      <w:rFonts w:ascii="Calibri" w:eastAsia="Calibri" w:hAnsi="Calibri" w:cs="Calibri"/>
      <w:b/>
      <w:spacing w:val="-8"/>
      <w:sz w:val="72"/>
      <w:szCs w:val="72"/>
      <w:lang w:val="ru-RU" w:eastAsia="ru-RU"/>
    </w:rPr>
  </w:style>
  <w:style w:type="character" w:customStyle="1" w:styleId="layout">
    <w:name w:val="layout"/>
    <w:basedOn w:val="a0"/>
    <w:rsid w:val="00AA05AA"/>
  </w:style>
  <w:style w:type="character" w:customStyle="1" w:styleId="apple-tab-span">
    <w:name w:val="apple-tab-span"/>
    <w:basedOn w:val="a0"/>
    <w:rsid w:val="00D603D5"/>
  </w:style>
  <w:style w:type="character" w:customStyle="1" w:styleId="af4">
    <w:name w:val="Текст выноски Знак"/>
    <w:basedOn w:val="a0"/>
    <w:link w:val="af5"/>
    <w:uiPriority w:val="99"/>
    <w:semiHidden/>
    <w:rsid w:val="00D603D5"/>
    <w:rPr>
      <w:rFonts w:ascii="Segoe UI" w:hAnsi="Segoe UI" w:cs="Segoe UI"/>
      <w:sz w:val="18"/>
      <w:szCs w:val="18"/>
      <w:lang w:val="ru-RU"/>
    </w:rPr>
  </w:style>
  <w:style w:type="paragraph" w:styleId="af5">
    <w:name w:val="Balloon Text"/>
    <w:basedOn w:val="a"/>
    <w:link w:val="af4"/>
    <w:uiPriority w:val="99"/>
    <w:semiHidden/>
    <w:unhideWhenUsed/>
    <w:rsid w:val="00D603D5"/>
    <w:pPr>
      <w:spacing w:after="0" w:line="240" w:lineRule="auto"/>
    </w:pPr>
    <w:rPr>
      <w:rFonts w:ascii="Segoe UI" w:hAnsi="Segoe UI" w:cs="Segoe UI"/>
      <w:sz w:val="18"/>
      <w:szCs w:val="18"/>
      <w:lang w:val="ru-RU"/>
    </w:rPr>
  </w:style>
  <w:style w:type="paragraph" w:styleId="af6">
    <w:name w:val="No Spacing"/>
    <w:uiPriority w:val="1"/>
    <w:qFormat/>
    <w:rsid w:val="009A51CB"/>
    <w:pPr>
      <w:spacing w:after="0" w:line="240" w:lineRule="auto"/>
    </w:pPr>
    <w:rPr>
      <w:rFonts w:ascii="Calibri" w:eastAsia="Calibri" w:hAnsi="Calibri" w:cs="Calibri"/>
      <w:lang w:val="en-GB" w:eastAsia="ru-RU"/>
    </w:rPr>
  </w:style>
  <w:style w:type="table" w:customStyle="1" w:styleId="DPCTableGrid181">
    <w:name w:val="DPC_Table Grid181"/>
    <w:basedOn w:val="a1"/>
    <w:next w:val="a5"/>
    <w:uiPriority w:val="39"/>
    <w:rsid w:val="00E63A1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03174">
      <w:bodyDiv w:val="1"/>
      <w:marLeft w:val="0"/>
      <w:marRight w:val="0"/>
      <w:marTop w:val="0"/>
      <w:marBottom w:val="0"/>
      <w:divBdr>
        <w:top w:val="none" w:sz="0" w:space="0" w:color="auto"/>
        <w:left w:val="none" w:sz="0" w:space="0" w:color="auto"/>
        <w:bottom w:val="none" w:sz="0" w:space="0" w:color="auto"/>
        <w:right w:val="none" w:sz="0" w:space="0" w:color="auto"/>
      </w:divBdr>
    </w:div>
    <w:div w:id="86235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5de00d-de55-4f6a-be40-c2411b6299b9" xsi:nil="true"/>
    <lcf76f155ced4ddcb4097134ff3c332f xmlns="d8114708-c046-48f4-9e7f-8bb37c2eecc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8F57500CA6245D4BA68AEC025B3CEE22" ma:contentTypeVersion="16" ma:contentTypeDescription="Luo uusi asiakirja." ma:contentTypeScope="" ma:versionID="e26ef09c3afbebf9e015fa4e477a01c7">
  <xsd:schema xmlns:xsd="http://www.w3.org/2001/XMLSchema" xmlns:xs="http://www.w3.org/2001/XMLSchema" xmlns:p="http://schemas.microsoft.com/office/2006/metadata/properties" xmlns:ns2="d8114708-c046-48f4-9e7f-8bb37c2eecc0" xmlns:ns3="7f5de00d-de55-4f6a-be40-c2411b6299b9" targetNamespace="http://schemas.microsoft.com/office/2006/metadata/properties" ma:root="true" ma:fieldsID="a3c1825cfc1e2bac406a6bb03ce035bf" ns2:_="" ns3:_="">
    <xsd:import namespace="d8114708-c046-48f4-9e7f-8bb37c2eecc0"/>
    <xsd:import namespace="7f5de00d-de55-4f6a-be40-c2411b6299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114708-c046-48f4-9e7f-8bb37c2ee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Kuvien tunnisteet" ma:readOnly="false" ma:fieldId="{5cf76f15-5ced-4ddc-b409-7134ff3c332f}" ma:taxonomyMulti="true" ma:sspId="e1c13e40-b2b1-49b8-8663-ef592bdcc8c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5de00d-de55-4f6a-be40-c2411b6299b9" elementFormDefault="qualified">
    <xsd:import namespace="http://schemas.microsoft.com/office/2006/documentManagement/types"/>
    <xsd:import namespace="http://schemas.microsoft.com/office/infopath/2007/PartnerControls"/>
    <xsd:element name="SharedWithUsers" ma:index="16"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Jakamisen tiedot" ma:internalName="SharedWithDetails" ma:readOnly="true">
      <xsd:simpleType>
        <xsd:restriction base="dms:Note">
          <xsd:maxLength value="255"/>
        </xsd:restriction>
      </xsd:simpleType>
    </xsd:element>
    <xsd:element name="TaxCatchAll" ma:index="21" nillable="true" ma:displayName="Taxonomy Catch All Column" ma:hidden="true" ma:list="{c7bf96d2-a36f-4a5c-bbe7-e70ac1761463}" ma:internalName="TaxCatchAll" ma:showField="CatchAllData" ma:web="7f5de00d-de55-4f6a-be40-c2411b6299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9FFE197-D4D1-4C03-B826-BA2FDAAB87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3B844D-A580-4FAD-A20B-FD823092E2C1}"/>
</file>

<file path=customXml/itemProps3.xml><?xml version="1.0" encoding="utf-8"?>
<ds:datastoreItem xmlns:ds="http://schemas.openxmlformats.org/officeDocument/2006/customXml" ds:itemID="{2C14A237-A5F7-463D-9DF4-5A0AEDB58AD5}">
  <ds:schemaRefs>
    <ds:schemaRef ds:uri="http://schemas.microsoft.com/sharepoint/v3/contenttype/forms"/>
  </ds:schemaRefs>
</ds:datastoreItem>
</file>

<file path=customXml/itemProps4.xml><?xml version="1.0" encoding="utf-8"?>
<ds:datastoreItem xmlns:ds="http://schemas.openxmlformats.org/officeDocument/2006/customXml" ds:itemID="{47B587A4-8720-4D5A-8A86-3892F5FB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26795</Words>
  <Characters>152733</Characters>
  <Application>Microsoft Office Word</Application>
  <DocSecurity>0</DocSecurity>
  <Lines>1272</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Maunonen-Eskelinen Irmeli</dc:creator>
  <cp:lastModifiedBy>Учетная запись Майкрософт</cp:lastModifiedBy>
  <cp:revision>72</cp:revision>
  <cp:lastPrinted>2023-04-13T23:01:00Z</cp:lastPrinted>
  <dcterms:created xsi:type="dcterms:W3CDTF">2023-04-06T03:20:00Z</dcterms:created>
  <dcterms:modified xsi:type="dcterms:W3CDTF">2023-06-10T10:28:00Z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