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0C45" w:rsidRPr="00A42BFE" w:rsidRDefault="00AD7D84" w:rsidP="00AA329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426"/>
          <w:tab w:val="left" w:pos="2070"/>
          <w:tab w:val="left" w:pos="8820"/>
        </w:tabs>
        <w:spacing w:after="120" w:line="240" w:lineRule="auto"/>
        <w:ind w:right="116"/>
        <w:rPr>
          <w:rFonts w:ascii="Times New Roman" w:eastAsia="Times New Roman" w:hAnsi="Times New Roman" w:cs="Times New Roman"/>
          <w:b/>
          <w:smallCaps/>
          <w:sz w:val="28"/>
          <w:szCs w:val="28"/>
          <w:lang w:val="ru-RU"/>
        </w:rPr>
      </w:pPr>
      <w:r w:rsidRPr="00A42BFE">
        <w:rPr>
          <w:rFonts w:ascii="Times New Roman" w:eastAsia="Times New Roman" w:hAnsi="Times New Roman" w:cs="Times New Roman"/>
          <w:b/>
          <w:smallCaps/>
          <w:sz w:val="28"/>
          <w:szCs w:val="28"/>
          <w:lang w:val="ru-RU"/>
        </w:rPr>
        <w:t xml:space="preserve">       </w:t>
      </w:r>
    </w:p>
    <w:p w:rsidR="00150C45" w:rsidRPr="00A42BFE" w:rsidRDefault="00150C45" w:rsidP="00AA329A">
      <w:pPr>
        <w:tabs>
          <w:tab w:val="left" w:pos="284"/>
          <w:tab w:val="left" w:pos="426"/>
          <w:tab w:val="left" w:pos="2070"/>
          <w:tab w:val="left" w:pos="8820"/>
        </w:tabs>
        <w:spacing w:after="120" w:line="240" w:lineRule="auto"/>
        <w:ind w:right="116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150C45" w:rsidRPr="00A42BFE" w:rsidRDefault="00150C45" w:rsidP="00AA329A">
      <w:pPr>
        <w:tabs>
          <w:tab w:val="left" w:pos="284"/>
          <w:tab w:val="left" w:pos="426"/>
          <w:tab w:val="left" w:pos="2070"/>
          <w:tab w:val="left" w:pos="8820"/>
        </w:tabs>
        <w:spacing w:after="120" w:line="240" w:lineRule="auto"/>
        <w:ind w:right="116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150C45" w:rsidRPr="00A42BFE" w:rsidRDefault="00150C45" w:rsidP="00AA329A">
      <w:pPr>
        <w:tabs>
          <w:tab w:val="left" w:pos="284"/>
          <w:tab w:val="left" w:pos="426"/>
          <w:tab w:val="left" w:pos="2070"/>
          <w:tab w:val="left" w:pos="8820"/>
        </w:tabs>
        <w:spacing w:after="120" w:line="240" w:lineRule="auto"/>
        <w:ind w:right="116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150C45" w:rsidRPr="00A42BFE" w:rsidRDefault="00150C45" w:rsidP="00AA329A">
      <w:pPr>
        <w:tabs>
          <w:tab w:val="left" w:pos="284"/>
          <w:tab w:val="left" w:pos="426"/>
          <w:tab w:val="left" w:pos="2070"/>
          <w:tab w:val="left" w:pos="8820"/>
        </w:tabs>
        <w:spacing w:after="120" w:line="240" w:lineRule="auto"/>
        <w:ind w:right="116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150C45" w:rsidRPr="00A42BFE" w:rsidRDefault="00150C45" w:rsidP="00AA329A">
      <w:pPr>
        <w:tabs>
          <w:tab w:val="left" w:pos="284"/>
          <w:tab w:val="left" w:pos="426"/>
          <w:tab w:val="left" w:pos="2070"/>
          <w:tab w:val="left" w:pos="8820"/>
        </w:tabs>
        <w:spacing w:after="120" w:line="240" w:lineRule="auto"/>
        <w:ind w:right="116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150C45" w:rsidRPr="00A42BFE" w:rsidRDefault="00150C45" w:rsidP="00AA329A">
      <w:pPr>
        <w:tabs>
          <w:tab w:val="left" w:pos="284"/>
          <w:tab w:val="left" w:pos="426"/>
          <w:tab w:val="left" w:pos="2070"/>
          <w:tab w:val="left" w:pos="8820"/>
        </w:tabs>
        <w:spacing w:after="120" w:line="240" w:lineRule="auto"/>
        <w:ind w:right="116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150C45" w:rsidRPr="00A42BFE" w:rsidRDefault="00150C45" w:rsidP="00AA329A">
      <w:pPr>
        <w:tabs>
          <w:tab w:val="left" w:pos="284"/>
          <w:tab w:val="left" w:pos="426"/>
          <w:tab w:val="left" w:pos="2070"/>
          <w:tab w:val="left" w:pos="8820"/>
        </w:tabs>
        <w:spacing w:after="120" w:line="240" w:lineRule="auto"/>
        <w:ind w:right="116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150C45" w:rsidRPr="00A42BFE" w:rsidRDefault="00150C45" w:rsidP="00AA329A">
      <w:pPr>
        <w:tabs>
          <w:tab w:val="left" w:pos="284"/>
          <w:tab w:val="left" w:pos="426"/>
          <w:tab w:val="left" w:pos="2070"/>
          <w:tab w:val="left" w:pos="8820"/>
        </w:tabs>
        <w:spacing w:after="120" w:line="240" w:lineRule="auto"/>
        <w:ind w:right="116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150C45" w:rsidRPr="008B3BC9" w:rsidRDefault="00150C45" w:rsidP="00AA329A">
      <w:pPr>
        <w:tabs>
          <w:tab w:val="left" w:pos="284"/>
          <w:tab w:val="left" w:pos="426"/>
          <w:tab w:val="left" w:pos="2070"/>
          <w:tab w:val="left" w:pos="8820"/>
        </w:tabs>
        <w:spacing w:after="120" w:line="240" w:lineRule="auto"/>
        <w:ind w:right="116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150C45" w:rsidRPr="008B3BC9" w:rsidRDefault="00150C45" w:rsidP="00AA329A">
      <w:pPr>
        <w:tabs>
          <w:tab w:val="left" w:pos="284"/>
          <w:tab w:val="left" w:pos="426"/>
          <w:tab w:val="left" w:pos="2070"/>
          <w:tab w:val="left" w:pos="8820"/>
        </w:tabs>
        <w:spacing w:after="120" w:line="240" w:lineRule="auto"/>
        <w:ind w:right="116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150C45" w:rsidRPr="008B3BC9" w:rsidRDefault="00150C45" w:rsidP="00AA329A">
      <w:pPr>
        <w:tabs>
          <w:tab w:val="left" w:pos="284"/>
          <w:tab w:val="left" w:pos="426"/>
          <w:tab w:val="left" w:pos="2070"/>
          <w:tab w:val="left" w:pos="8820"/>
        </w:tabs>
        <w:spacing w:after="120" w:line="240" w:lineRule="auto"/>
        <w:ind w:right="116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150C45" w:rsidRPr="008B3BC9" w:rsidRDefault="00150C45" w:rsidP="00AA329A">
      <w:pPr>
        <w:tabs>
          <w:tab w:val="left" w:pos="284"/>
          <w:tab w:val="left" w:pos="426"/>
          <w:tab w:val="left" w:pos="2070"/>
          <w:tab w:val="left" w:pos="8820"/>
        </w:tabs>
        <w:spacing w:after="120" w:line="240" w:lineRule="auto"/>
        <w:ind w:right="116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150C45" w:rsidRPr="004C3D78" w:rsidRDefault="00552019" w:rsidP="00AA329A">
      <w:pPr>
        <w:pBdr>
          <w:top w:val="nil"/>
          <w:left w:val="nil"/>
          <w:bottom w:val="single" w:sz="4" w:space="4" w:color="4472C4"/>
          <w:right w:val="nil"/>
          <w:between w:val="nil"/>
        </w:pBdr>
        <w:tabs>
          <w:tab w:val="left" w:pos="284"/>
          <w:tab w:val="left" w:pos="426"/>
          <w:tab w:val="left" w:pos="2070"/>
          <w:tab w:val="left" w:pos="8820"/>
        </w:tabs>
        <w:spacing w:before="200" w:after="120" w:line="240" w:lineRule="auto"/>
        <w:ind w:right="11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4C3D78">
        <w:rPr>
          <w:rFonts w:ascii="Times New Roman" w:eastAsia="Times New Roman" w:hAnsi="Times New Roman" w:cs="Times New Roman"/>
          <w:b/>
          <w:smallCaps/>
          <w:sz w:val="28"/>
          <w:szCs w:val="28"/>
        </w:rPr>
        <w:t xml:space="preserve">ФОРМА ПРЕДЛОЖЕНИЯ ПО ОБРАЗОВАТЕЛЬНОЙ ПРОГРАММЕ </w:t>
      </w:r>
    </w:p>
    <w:p w:rsidR="00150C45" w:rsidRPr="004C3D78" w:rsidRDefault="008B3BC9" w:rsidP="00AA329A">
      <w:pPr>
        <w:tabs>
          <w:tab w:val="left" w:pos="284"/>
          <w:tab w:val="left" w:pos="426"/>
          <w:tab w:val="left" w:pos="2070"/>
          <w:tab w:val="left" w:pos="8820"/>
        </w:tabs>
        <w:spacing w:after="120" w:line="240" w:lineRule="auto"/>
        <w:ind w:right="116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C3D78">
        <w:rPr>
          <w:rFonts w:ascii="Times New Roman" w:hAnsi="Times New Roman" w:cs="Times New Roman"/>
          <w:b/>
          <w:sz w:val="28"/>
          <w:szCs w:val="28"/>
          <w:lang w:val="kk-KZ"/>
        </w:rPr>
        <w:t xml:space="preserve">ХУДОЖЕСТВЕННОЕ </w:t>
      </w:r>
      <w:r w:rsidRPr="004C3D78">
        <w:rPr>
          <w:rFonts w:ascii="Times New Roman" w:hAnsi="Times New Roman" w:cs="Times New Roman"/>
          <w:b/>
          <w:sz w:val="28"/>
          <w:szCs w:val="28"/>
        </w:rPr>
        <w:t>ОБРАЗОВАНИ</w:t>
      </w:r>
      <w:r w:rsidRPr="004C3D78">
        <w:rPr>
          <w:rFonts w:ascii="Times New Roman" w:hAnsi="Times New Roman" w:cs="Times New Roman"/>
          <w:b/>
          <w:sz w:val="28"/>
          <w:szCs w:val="28"/>
          <w:lang w:val="ru-RU"/>
        </w:rPr>
        <w:t>Е</w:t>
      </w:r>
    </w:p>
    <w:p w:rsidR="008B3BC9" w:rsidRPr="004C3D78" w:rsidRDefault="008B3BC9" w:rsidP="00AA329A">
      <w:pPr>
        <w:tabs>
          <w:tab w:val="left" w:pos="284"/>
          <w:tab w:val="left" w:pos="426"/>
          <w:tab w:val="left" w:pos="2070"/>
          <w:tab w:val="left" w:pos="8820"/>
        </w:tabs>
        <w:spacing w:after="120" w:line="240" w:lineRule="auto"/>
        <w:ind w:right="116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150C45" w:rsidRPr="004C3D78" w:rsidRDefault="00105D83" w:rsidP="00AA329A">
      <w:pPr>
        <w:tabs>
          <w:tab w:val="left" w:pos="284"/>
          <w:tab w:val="left" w:pos="426"/>
          <w:tab w:val="left" w:pos="2070"/>
          <w:tab w:val="left" w:pos="8820"/>
        </w:tabs>
        <w:spacing w:after="120" w:line="240" w:lineRule="auto"/>
        <w:ind w:right="116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C3D78">
        <w:rPr>
          <w:rFonts w:ascii="Times New Roman" w:eastAsia="Times New Roman" w:hAnsi="Times New Roman" w:cs="Times New Roman"/>
          <w:sz w:val="28"/>
          <w:szCs w:val="28"/>
        </w:rPr>
        <w:t>Утверждена на 2023-2027 годы</w:t>
      </w:r>
    </w:p>
    <w:p w:rsidR="00150C45" w:rsidRPr="004C3D78" w:rsidRDefault="00150C45" w:rsidP="00AA329A">
      <w:pPr>
        <w:tabs>
          <w:tab w:val="left" w:pos="284"/>
          <w:tab w:val="left" w:pos="426"/>
          <w:tab w:val="left" w:pos="2070"/>
          <w:tab w:val="left" w:pos="8820"/>
        </w:tabs>
        <w:spacing w:after="120" w:line="240" w:lineRule="auto"/>
        <w:ind w:right="116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150C45" w:rsidRPr="004C3D78" w:rsidRDefault="00150C45" w:rsidP="00AA329A">
      <w:pPr>
        <w:tabs>
          <w:tab w:val="left" w:pos="284"/>
          <w:tab w:val="left" w:pos="426"/>
          <w:tab w:val="left" w:pos="2070"/>
          <w:tab w:val="left" w:pos="8820"/>
        </w:tabs>
        <w:spacing w:after="120" w:line="240" w:lineRule="auto"/>
        <w:ind w:right="11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50C45" w:rsidRPr="004C3D78" w:rsidRDefault="00150C45" w:rsidP="00AA329A">
      <w:pPr>
        <w:tabs>
          <w:tab w:val="left" w:pos="284"/>
          <w:tab w:val="left" w:pos="426"/>
          <w:tab w:val="left" w:pos="2070"/>
          <w:tab w:val="left" w:pos="8820"/>
        </w:tabs>
        <w:spacing w:after="120" w:line="240" w:lineRule="auto"/>
        <w:ind w:right="11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50C45" w:rsidRPr="004C3D78" w:rsidRDefault="00150C45" w:rsidP="00AA329A">
      <w:pPr>
        <w:tabs>
          <w:tab w:val="left" w:pos="284"/>
          <w:tab w:val="left" w:pos="426"/>
          <w:tab w:val="left" w:pos="2070"/>
          <w:tab w:val="left" w:pos="8820"/>
        </w:tabs>
        <w:spacing w:after="120" w:line="240" w:lineRule="auto"/>
        <w:ind w:right="11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50C45" w:rsidRPr="004C3D78" w:rsidRDefault="00150C45" w:rsidP="00AA329A">
      <w:pPr>
        <w:tabs>
          <w:tab w:val="left" w:pos="284"/>
          <w:tab w:val="left" w:pos="426"/>
          <w:tab w:val="left" w:pos="2070"/>
          <w:tab w:val="left" w:pos="8820"/>
        </w:tabs>
        <w:spacing w:after="120" w:line="240" w:lineRule="auto"/>
        <w:ind w:right="11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50C45" w:rsidRPr="004C3D78" w:rsidRDefault="00150C45" w:rsidP="00AA329A">
      <w:pPr>
        <w:tabs>
          <w:tab w:val="left" w:pos="284"/>
          <w:tab w:val="left" w:pos="426"/>
          <w:tab w:val="left" w:pos="2070"/>
          <w:tab w:val="left" w:pos="8820"/>
        </w:tabs>
        <w:spacing w:after="120" w:line="240" w:lineRule="auto"/>
        <w:ind w:right="11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50C45" w:rsidRPr="004C3D78" w:rsidRDefault="00150C45" w:rsidP="00AA329A">
      <w:pPr>
        <w:tabs>
          <w:tab w:val="left" w:pos="284"/>
          <w:tab w:val="left" w:pos="426"/>
          <w:tab w:val="left" w:pos="2070"/>
          <w:tab w:val="left" w:pos="8820"/>
        </w:tabs>
        <w:spacing w:after="120" w:line="240" w:lineRule="auto"/>
        <w:ind w:right="11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50C45" w:rsidRPr="004C3D78" w:rsidRDefault="00150C45" w:rsidP="00AA329A">
      <w:pPr>
        <w:tabs>
          <w:tab w:val="left" w:pos="284"/>
          <w:tab w:val="left" w:pos="426"/>
          <w:tab w:val="left" w:pos="2070"/>
          <w:tab w:val="left" w:pos="8820"/>
        </w:tabs>
        <w:spacing w:after="120" w:line="240" w:lineRule="auto"/>
        <w:ind w:right="11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50C45" w:rsidRPr="004C3D78" w:rsidRDefault="00150C45" w:rsidP="00AA329A">
      <w:pPr>
        <w:tabs>
          <w:tab w:val="left" w:pos="284"/>
          <w:tab w:val="left" w:pos="426"/>
          <w:tab w:val="left" w:pos="2070"/>
          <w:tab w:val="left" w:pos="8820"/>
        </w:tabs>
        <w:spacing w:after="120" w:line="240" w:lineRule="auto"/>
        <w:ind w:right="11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50C45" w:rsidRPr="004C3D78" w:rsidRDefault="00150C45" w:rsidP="00AA329A">
      <w:pPr>
        <w:tabs>
          <w:tab w:val="left" w:pos="284"/>
          <w:tab w:val="left" w:pos="426"/>
          <w:tab w:val="left" w:pos="2070"/>
          <w:tab w:val="left" w:pos="8820"/>
        </w:tabs>
        <w:spacing w:after="120" w:line="240" w:lineRule="auto"/>
        <w:ind w:right="11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56249" w:rsidRPr="004C3D78" w:rsidRDefault="00056249" w:rsidP="00AA329A">
      <w:pPr>
        <w:tabs>
          <w:tab w:val="left" w:pos="284"/>
          <w:tab w:val="left" w:pos="426"/>
          <w:tab w:val="left" w:pos="2070"/>
          <w:tab w:val="left" w:pos="8820"/>
        </w:tabs>
        <w:spacing w:after="120" w:line="240" w:lineRule="auto"/>
        <w:ind w:right="11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56249" w:rsidRPr="004C3D78" w:rsidRDefault="00056249" w:rsidP="00AA329A">
      <w:pPr>
        <w:tabs>
          <w:tab w:val="left" w:pos="284"/>
          <w:tab w:val="left" w:pos="426"/>
          <w:tab w:val="left" w:pos="2070"/>
          <w:tab w:val="left" w:pos="8820"/>
        </w:tabs>
        <w:spacing w:after="120" w:line="240" w:lineRule="auto"/>
        <w:ind w:right="11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56249" w:rsidRPr="004C3D78" w:rsidRDefault="00056249" w:rsidP="00AA329A">
      <w:pPr>
        <w:tabs>
          <w:tab w:val="left" w:pos="284"/>
          <w:tab w:val="left" w:pos="426"/>
          <w:tab w:val="left" w:pos="2070"/>
          <w:tab w:val="left" w:pos="8820"/>
        </w:tabs>
        <w:spacing w:after="120" w:line="240" w:lineRule="auto"/>
        <w:ind w:right="11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56249" w:rsidRPr="004C3D78" w:rsidRDefault="00056249" w:rsidP="00AA329A">
      <w:pPr>
        <w:tabs>
          <w:tab w:val="left" w:pos="284"/>
          <w:tab w:val="left" w:pos="426"/>
          <w:tab w:val="left" w:pos="2070"/>
          <w:tab w:val="left" w:pos="8820"/>
        </w:tabs>
        <w:spacing w:after="120" w:line="240" w:lineRule="auto"/>
        <w:ind w:right="11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sdt>
      <w:sdtP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id w:val="-492726607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:rsidR="00056249" w:rsidRPr="004C3D78" w:rsidRDefault="00056249" w:rsidP="00AA329A">
          <w:pPr>
            <w:pStyle w:val="a6"/>
            <w:tabs>
              <w:tab w:val="left" w:pos="284"/>
              <w:tab w:val="left" w:pos="426"/>
              <w:tab w:val="left" w:pos="2070"/>
              <w:tab w:val="left" w:pos="8820"/>
            </w:tabs>
            <w:spacing w:after="120" w:line="240" w:lineRule="auto"/>
            <w:ind w:right="116"/>
            <w:rPr>
              <w:rFonts w:ascii="Times New Roman" w:hAnsi="Times New Roman" w:cs="Times New Roman"/>
              <w:color w:val="auto"/>
              <w:sz w:val="28"/>
              <w:szCs w:val="28"/>
            </w:rPr>
          </w:pPr>
          <w:r w:rsidRPr="004C3D78">
            <w:rPr>
              <w:rFonts w:ascii="Times New Roman" w:eastAsiaTheme="minorHAnsi" w:hAnsi="Times New Roman" w:cs="Times New Roman"/>
              <w:color w:val="auto"/>
              <w:sz w:val="28"/>
              <w:szCs w:val="28"/>
              <w:lang w:val="ru-RU" w:eastAsia="en-US"/>
            </w:rPr>
            <w:t>Содержание</w:t>
          </w:r>
        </w:p>
        <w:p w:rsidR="00056249" w:rsidRPr="004C3D78" w:rsidRDefault="00056249" w:rsidP="00AA329A">
          <w:pPr>
            <w:tabs>
              <w:tab w:val="left" w:pos="284"/>
              <w:tab w:val="left" w:pos="426"/>
              <w:tab w:val="left" w:pos="2070"/>
              <w:tab w:val="left" w:pos="8820"/>
            </w:tabs>
            <w:spacing w:after="120" w:line="240" w:lineRule="auto"/>
            <w:ind w:right="116"/>
            <w:rPr>
              <w:rFonts w:ascii="Times New Roman" w:hAnsi="Times New Roman" w:cs="Times New Roman"/>
              <w:sz w:val="28"/>
              <w:szCs w:val="28"/>
              <w:lang w:eastAsia="fi-FI"/>
            </w:rPr>
          </w:pPr>
        </w:p>
        <w:p w:rsidR="003A3AE3" w:rsidRDefault="00452480">
          <w:pPr>
            <w:pStyle w:val="11"/>
            <w:tabs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r w:rsidRPr="004C3D78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056249" w:rsidRPr="004C3D78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4C3D78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37339874" w:history="1">
            <w:r w:rsidR="003A3AE3" w:rsidRPr="0048082C">
              <w:rPr>
                <w:rStyle w:val="a7"/>
                <w:rFonts w:ascii="Times New Roman" w:hAnsi="Times New Roman" w:cs="Times New Roman"/>
                <w:noProof/>
              </w:rPr>
              <w:t>1. Общая информация</w:t>
            </w:r>
            <w:r w:rsidR="003A3AE3">
              <w:rPr>
                <w:noProof/>
                <w:webHidden/>
              </w:rPr>
              <w:tab/>
            </w:r>
            <w:r w:rsidR="003A3AE3">
              <w:rPr>
                <w:noProof/>
                <w:webHidden/>
              </w:rPr>
              <w:fldChar w:fldCharType="begin"/>
            </w:r>
            <w:r w:rsidR="003A3AE3">
              <w:rPr>
                <w:noProof/>
                <w:webHidden/>
              </w:rPr>
              <w:instrText xml:space="preserve"> PAGEREF _Toc137339874 \h </w:instrText>
            </w:r>
            <w:r w:rsidR="003A3AE3">
              <w:rPr>
                <w:noProof/>
                <w:webHidden/>
              </w:rPr>
            </w:r>
            <w:r w:rsidR="003A3AE3">
              <w:rPr>
                <w:noProof/>
                <w:webHidden/>
              </w:rPr>
              <w:fldChar w:fldCharType="separate"/>
            </w:r>
            <w:r w:rsidR="003A3AE3">
              <w:rPr>
                <w:noProof/>
                <w:webHidden/>
              </w:rPr>
              <w:t>3</w:t>
            </w:r>
            <w:r w:rsidR="003A3AE3">
              <w:rPr>
                <w:noProof/>
                <w:webHidden/>
              </w:rPr>
              <w:fldChar w:fldCharType="end"/>
            </w:r>
          </w:hyperlink>
        </w:p>
        <w:p w:rsidR="003A3AE3" w:rsidRDefault="003A3AE3">
          <w:pPr>
            <w:pStyle w:val="11"/>
            <w:tabs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137339875" w:history="1">
            <w:r w:rsidRPr="0048082C">
              <w:rPr>
                <w:rStyle w:val="a7"/>
                <w:rFonts w:ascii="Times New Roman" w:hAnsi="Times New Roman" w:cs="Times New Roman"/>
                <w:bCs/>
                <w:noProof/>
              </w:rPr>
              <w:t>2. Обоснование программы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_Toc137339875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A3AE3" w:rsidRDefault="003A3AE3">
          <w:pPr>
            <w:pStyle w:val="11"/>
            <w:tabs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137339876" w:history="1">
            <w:r w:rsidRPr="0048082C">
              <w:rPr>
                <w:rStyle w:val="a7"/>
                <w:rFonts w:ascii="Times New Roman" w:hAnsi="Times New Roman" w:cs="Times New Roman"/>
                <w:bCs/>
                <w:noProof/>
                <w:lang w:val="ru"/>
              </w:rPr>
              <w:t>3. Профессиональные компетенции педагогов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_Toc137339876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A3AE3" w:rsidRDefault="003A3AE3">
          <w:pPr>
            <w:pStyle w:val="11"/>
            <w:tabs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137339877" w:history="1">
            <w:r w:rsidRPr="0048082C">
              <w:rPr>
                <w:rStyle w:val="a7"/>
                <w:rFonts w:ascii="Times New Roman" w:hAnsi="Times New Roman" w:cs="Times New Roman"/>
                <w:bCs/>
                <w:noProof/>
              </w:rPr>
              <w:t>4. Структура программы и результаты обучения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_Toc137339877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A3AE3" w:rsidRDefault="003A3AE3">
          <w:pPr>
            <w:pStyle w:val="22"/>
            <w:tabs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137339878" w:history="1">
            <w:r w:rsidRPr="0048082C">
              <w:rPr>
                <w:rStyle w:val="a7"/>
                <w:rFonts w:ascii="Times New Roman" w:hAnsi="Times New Roman" w:cs="Times New Roman"/>
                <w:noProof/>
                <w:lang w:val="ru"/>
              </w:rPr>
              <w:t>4.1. Структура педагогического компонента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_Toc137339878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A3AE3" w:rsidRDefault="003A3AE3">
          <w:pPr>
            <w:pStyle w:val="22"/>
            <w:tabs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137339879" w:history="1">
            <w:r w:rsidRPr="0048082C">
              <w:rPr>
                <w:rStyle w:val="a7"/>
                <w:rFonts w:ascii="Times New Roman" w:hAnsi="Times New Roman" w:cs="Times New Roman"/>
                <w:noProof/>
              </w:rPr>
              <w:t>4.2 Структура предметного компонента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_Toc137339879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A3AE3" w:rsidRDefault="003A3AE3">
          <w:pPr>
            <w:pStyle w:val="22"/>
            <w:tabs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137339880" w:history="1">
            <w:r w:rsidRPr="0048082C">
              <w:rPr>
                <w:rStyle w:val="a7"/>
                <w:rFonts w:ascii="Times New Roman" w:hAnsi="Times New Roman" w:cs="Times New Roman"/>
                <w:noProof/>
                <w:lang w:val="ru"/>
              </w:rPr>
              <w:t>4.3 Структура обязательного компонента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_Toc137339880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A3AE3" w:rsidRDefault="003A3AE3">
          <w:pPr>
            <w:pStyle w:val="22"/>
            <w:tabs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137339881" w:history="1">
            <w:r w:rsidRPr="0048082C">
              <w:rPr>
                <w:rStyle w:val="a7"/>
                <w:rFonts w:ascii="Times New Roman" w:hAnsi="Times New Roman" w:cs="Times New Roman"/>
                <w:noProof/>
                <w:lang w:val="ru"/>
              </w:rPr>
              <w:t>4.4 Прогресс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_Toc137339881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A3AE3" w:rsidRDefault="003A3AE3">
          <w:pPr>
            <w:pStyle w:val="22"/>
            <w:tabs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137339882" w:history="1">
            <w:r w:rsidRPr="0048082C">
              <w:rPr>
                <w:rStyle w:val="a7"/>
                <w:rFonts w:ascii="Times New Roman" w:eastAsiaTheme="majorEastAsia" w:hAnsi="Times New Roman" w:cs="Times New Roman"/>
                <w:noProof/>
                <w:lang w:val="ru"/>
              </w:rPr>
              <w:t xml:space="preserve">4.5 Требования для </w:t>
            </w:r>
            <w:r w:rsidRPr="0048082C">
              <w:rPr>
                <w:rStyle w:val="a7"/>
                <w:rFonts w:ascii="Times New Roman" w:eastAsiaTheme="majorEastAsia" w:hAnsi="Times New Roman" w:cs="Times New Roman"/>
                <w:noProof/>
              </w:rPr>
              <w:t>успешного завершения образовательной программы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_Toc137339882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A3AE3" w:rsidRDefault="003A3AE3">
          <w:pPr>
            <w:pStyle w:val="11"/>
            <w:tabs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137339883" w:history="1">
            <w:r w:rsidRPr="0048082C">
              <w:rPr>
                <w:rStyle w:val="a7"/>
                <w:rFonts w:ascii="Times New Roman" w:hAnsi="Times New Roman"/>
                <w:bCs/>
                <w:noProof/>
                <w:lang w:val="ru"/>
              </w:rPr>
              <w:t>5. Описание работы студента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_Toc137339883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A3AE3" w:rsidRDefault="003A3AE3">
          <w:pPr>
            <w:pStyle w:val="11"/>
            <w:tabs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137339884" w:history="1">
            <w:r w:rsidRPr="0048082C">
              <w:rPr>
                <w:rStyle w:val="a7"/>
                <w:rFonts w:ascii="Times New Roman" w:hAnsi="Times New Roman"/>
                <w:bCs/>
                <w:noProof/>
                <w:lang w:val="ru"/>
              </w:rPr>
              <w:t>6. Методы оценки/оценивание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_Toc137339884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A3AE3" w:rsidRDefault="003A3AE3">
          <w:pPr>
            <w:pStyle w:val="22"/>
            <w:tabs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137339885" w:history="1">
            <w:r w:rsidRPr="0048082C">
              <w:rPr>
                <w:rStyle w:val="a7"/>
                <w:rFonts w:ascii="Times New Roman" w:hAnsi="Times New Roman"/>
                <w:noProof/>
                <w:lang w:val="ru"/>
              </w:rPr>
              <w:t>6.1 Оценивание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_Toc137339885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A3AE3" w:rsidRDefault="003A3AE3">
          <w:pPr>
            <w:pStyle w:val="22"/>
            <w:tabs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137339886" w:history="1">
            <w:r w:rsidRPr="0048082C">
              <w:rPr>
                <w:rStyle w:val="a7"/>
                <w:rFonts w:ascii="Times New Roman" w:hAnsi="Times New Roman"/>
                <w:noProof/>
                <w:lang w:val="ru"/>
              </w:rPr>
              <w:t>6.2 Внешняя оценка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_Toc137339886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A3AE3" w:rsidRDefault="003A3AE3">
          <w:pPr>
            <w:pStyle w:val="11"/>
            <w:tabs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137339887" w:history="1">
            <w:r w:rsidRPr="0048082C">
              <w:rPr>
                <w:rStyle w:val="a7"/>
                <w:rFonts w:ascii="Times New Roman" w:hAnsi="Times New Roman"/>
                <w:bCs/>
                <w:noProof/>
                <w:lang w:val="ru"/>
              </w:rPr>
              <w:t>7. Требования к профессорско-преподавательскому составу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_Toc137339887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A3AE3" w:rsidRDefault="003A3AE3">
          <w:pPr>
            <w:pStyle w:val="22"/>
            <w:tabs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137339888" w:history="1">
            <w:r w:rsidRPr="0048082C">
              <w:rPr>
                <w:rStyle w:val="a7"/>
                <w:rFonts w:ascii="Times New Roman" w:hAnsi="Times New Roman"/>
                <w:noProof/>
                <w:lang w:val="ru"/>
              </w:rPr>
              <w:t>7.1 Требования к профессорско-преподавательскому составу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_Toc137339888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A3AE3" w:rsidRDefault="003A3AE3">
          <w:pPr>
            <w:pStyle w:val="22"/>
            <w:tabs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137339889" w:history="1">
            <w:r w:rsidRPr="0048082C">
              <w:rPr>
                <w:rStyle w:val="a7"/>
                <w:rFonts w:ascii="Times New Roman" w:hAnsi="Times New Roman"/>
                <w:noProof/>
                <w:lang w:val="ru"/>
              </w:rPr>
              <w:t>7.2 Дополнительно требуемый профессорско-преподавательский состав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_Toc137339889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A3AE3" w:rsidRDefault="003A3AE3">
          <w:pPr>
            <w:pStyle w:val="22"/>
            <w:tabs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137339890" w:history="1">
            <w:r w:rsidRPr="0048082C">
              <w:rPr>
                <w:rStyle w:val="a7"/>
                <w:rFonts w:ascii="Times New Roman" w:hAnsi="Times New Roman"/>
                <w:noProof/>
                <w:lang w:val="ru"/>
              </w:rPr>
              <w:t>7.3 Необходимое повышение квалификации профессорско-преподавательского состава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_Toc137339890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A3AE3" w:rsidRDefault="003A3AE3">
          <w:pPr>
            <w:pStyle w:val="22"/>
            <w:tabs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137339891" w:history="1">
            <w:r w:rsidRPr="0048082C">
              <w:rPr>
                <w:rStyle w:val="a7"/>
                <w:rFonts w:ascii="Times New Roman" w:hAnsi="Times New Roman"/>
                <w:noProof/>
                <w:lang w:val="ru"/>
              </w:rPr>
              <w:t>7.4 Требуется дополнительный административный персонал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_Toc137339891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A3AE3" w:rsidRDefault="003A3AE3">
          <w:pPr>
            <w:pStyle w:val="11"/>
            <w:tabs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137339892" w:history="1">
            <w:r w:rsidRPr="0048082C">
              <w:rPr>
                <w:rStyle w:val="a7"/>
                <w:rFonts w:ascii="Times New Roman" w:hAnsi="Times New Roman"/>
                <w:noProof/>
                <w:lang w:val="ru"/>
              </w:rPr>
              <w:t>8. Ресурсы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_Toc137339892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A3AE3" w:rsidRDefault="003A3AE3">
          <w:pPr>
            <w:pStyle w:val="22"/>
            <w:tabs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137339893" w:history="1">
            <w:r w:rsidRPr="0048082C">
              <w:rPr>
                <w:rStyle w:val="a7"/>
                <w:rFonts w:ascii="Times New Roman" w:hAnsi="Times New Roman"/>
                <w:noProof/>
                <w:lang w:val="ru"/>
              </w:rPr>
              <w:t>8.1.  Библиотечный ресурс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_Toc137339893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A3AE3" w:rsidRDefault="003A3AE3">
          <w:pPr>
            <w:pStyle w:val="22"/>
            <w:tabs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137339894" w:history="1">
            <w:r w:rsidRPr="0048082C">
              <w:rPr>
                <w:rStyle w:val="a7"/>
                <w:rFonts w:ascii="Times New Roman" w:hAnsi="Times New Roman"/>
                <w:noProof/>
                <w:lang w:val="ru"/>
              </w:rPr>
              <w:t>8.2. IT-ресурсы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_Toc137339894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A3AE3" w:rsidRDefault="003A3AE3">
          <w:pPr>
            <w:pStyle w:val="22"/>
            <w:tabs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137339895" w:history="1">
            <w:r w:rsidRPr="0048082C">
              <w:rPr>
                <w:rStyle w:val="a7"/>
                <w:rFonts w:ascii="Times New Roman" w:hAnsi="Times New Roman"/>
                <w:noProof/>
                <w:lang w:val="ru"/>
              </w:rPr>
              <w:t>8.3 Инфраструктура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_Toc137339895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A3AE3" w:rsidRDefault="003A3AE3">
          <w:pPr>
            <w:pStyle w:val="11"/>
            <w:tabs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137339896" w:history="1">
            <w:r w:rsidRPr="0048082C">
              <w:rPr>
                <w:rStyle w:val="a7"/>
                <w:rFonts w:ascii="Times New Roman" w:hAnsi="Times New Roman"/>
                <w:noProof/>
                <w:lang w:val="ru"/>
              </w:rPr>
              <w:t>9. Дополнительная информация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_Toc137339896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A3AE3" w:rsidRDefault="003A3AE3">
          <w:pPr>
            <w:pStyle w:val="22"/>
            <w:tabs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137339897" w:history="1">
            <w:r w:rsidRPr="0048082C">
              <w:rPr>
                <w:rStyle w:val="a7"/>
                <w:rFonts w:ascii="Times New Roman" w:hAnsi="Times New Roman"/>
                <w:noProof/>
                <w:lang w:val="ru"/>
              </w:rPr>
              <w:t>9.1 Дополнительные материалы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_Toc137339897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A3AE3" w:rsidRDefault="003A3AE3">
          <w:pPr>
            <w:pStyle w:val="22"/>
            <w:tabs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137339898" w:history="1">
            <w:r w:rsidRPr="0048082C">
              <w:rPr>
                <w:rStyle w:val="a7"/>
                <w:rFonts w:ascii="Times New Roman" w:hAnsi="Times New Roman"/>
                <w:noProof/>
                <w:lang w:val="ru"/>
              </w:rPr>
              <w:t>9.2 Электронное обучение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_Toc137339898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A3AE3" w:rsidRDefault="003A3AE3">
          <w:pPr>
            <w:pStyle w:val="11"/>
            <w:tabs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137339899" w:history="1">
            <w:r w:rsidRPr="0048082C">
              <w:rPr>
                <w:rStyle w:val="a7"/>
                <w:rFonts w:ascii="Times New Roman" w:hAnsi="Times New Roman"/>
                <w:noProof/>
                <w:lang w:val="ru"/>
              </w:rPr>
              <w:t>10. Утверждение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_Toc137339899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A3AE3" w:rsidRDefault="003A3AE3">
          <w:pPr>
            <w:pStyle w:val="11"/>
            <w:tabs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137339900" w:history="1">
            <w:r w:rsidRPr="0048082C">
              <w:rPr>
                <w:rStyle w:val="a7"/>
                <w:rFonts w:ascii="Times New Roman" w:hAnsi="Times New Roman"/>
                <w:b/>
                <w:bCs/>
                <w:noProof/>
                <w:lang w:val="ru"/>
              </w:rPr>
              <w:t>ПРИЛОЖЕНИЕ 1:</w:t>
            </w:r>
            <w:r w:rsidRPr="0048082C">
              <w:rPr>
                <w:rStyle w:val="a7"/>
                <w:rFonts w:ascii="Times New Roman" w:hAnsi="Times New Roman"/>
                <w:noProof/>
                <w:lang w:val="ru"/>
              </w:rPr>
              <w:t xml:space="preserve"> Основные принципы образовательной программы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_Toc137339900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A3AE3" w:rsidRDefault="003A3AE3">
          <w:pPr>
            <w:pStyle w:val="11"/>
            <w:tabs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137339901" w:history="1">
            <w:r w:rsidRPr="0048082C">
              <w:rPr>
                <w:rStyle w:val="a7"/>
                <w:rFonts w:ascii="Times New Roman" w:hAnsi="Times New Roman"/>
                <w:b/>
                <w:bCs/>
                <w:noProof/>
                <w:lang w:val="kk-KZ"/>
              </w:rPr>
              <w:t>Список литературы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_Toc137339901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56249" w:rsidRPr="004C3D78" w:rsidRDefault="00452480" w:rsidP="00AA329A">
          <w:pPr>
            <w:tabs>
              <w:tab w:val="left" w:pos="284"/>
              <w:tab w:val="left" w:pos="426"/>
              <w:tab w:val="left" w:pos="2070"/>
              <w:tab w:val="left" w:pos="8820"/>
            </w:tabs>
            <w:spacing w:after="120" w:line="240" w:lineRule="auto"/>
            <w:ind w:right="116"/>
            <w:rPr>
              <w:rFonts w:ascii="Times New Roman" w:hAnsi="Times New Roman" w:cs="Times New Roman"/>
              <w:b/>
              <w:bCs/>
              <w:noProof/>
              <w:sz w:val="28"/>
              <w:szCs w:val="28"/>
            </w:rPr>
          </w:pPr>
          <w:r w:rsidRPr="004C3D78">
            <w:rPr>
              <w:rFonts w:ascii="Times New Roman" w:hAnsi="Times New Roman" w:cs="Times New Roman"/>
              <w:b/>
              <w:bCs/>
              <w:noProof/>
              <w:sz w:val="28"/>
              <w:szCs w:val="28"/>
            </w:rPr>
            <w:fldChar w:fldCharType="end"/>
          </w:r>
        </w:p>
      </w:sdtContent>
    </w:sdt>
    <w:p w:rsidR="00056249" w:rsidRPr="004C3D78" w:rsidRDefault="00056249" w:rsidP="00AA329A">
      <w:pPr>
        <w:tabs>
          <w:tab w:val="left" w:pos="284"/>
          <w:tab w:val="left" w:pos="426"/>
          <w:tab w:val="left" w:pos="2070"/>
          <w:tab w:val="left" w:pos="8820"/>
        </w:tabs>
        <w:spacing w:after="120" w:line="240" w:lineRule="auto"/>
        <w:ind w:right="11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50C45" w:rsidRPr="004C3D78" w:rsidRDefault="00150C45" w:rsidP="00AA329A">
      <w:pPr>
        <w:tabs>
          <w:tab w:val="left" w:pos="284"/>
          <w:tab w:val="left" w:pos="426"/>
          <w:tab w:val="left" w:pos="2070"/>
          <w:tab w:val="left" w:pos="8820"/>
        </w:tabs>
        <w:spacing w:after="120" w:line="240" w:lineRule="auto"/>
        <w:ind w:right="11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50C45" w:rsidRPr="004C3D78" w:rsidRDefault="00150C45" w:rsidP="00AA329A">
      <w:pPr>
        <w:tabs>
          <w:tab w:val="left" w:pos="284"/>
          <w:tab w:val="left" w:pos="426"/>
          <w:tab w:val="left" w:pos="2070"/>
          <w:tab w:val="left" w:pos="8820"/>
        </w:tabs>
        <w:spacing w:after="120" w:line="240" w:lineRule="auto"/>
        <w:ind w:right="11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50C45" w:rsidRPr="004C3D78" w:rsidRDefault="00150C45" w:rsidP="00AA329A">
      <w:pPr>
        <w:tabs>
          <w:tab w:val="left" w:pos="284"/>
          <w:tab w:val="left" w:pos="426"/>
          <w:tab w:val="left" w:pos="2070"/>
          <w:tab w:val="left" w:pos="8820"/>
        </w:tabs>
        <w:spacing w:after="120" w:line="240" w:lineRule="auto"/>
        <w:ind w:right="11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6B229BC4" w:rsidRPr="004C3D78" w:rsidRDefault="00552019" w:rsidP="00AA329A">
      <w:pPr>
        <w:pStyle w:val="1"/>
        <w:tabs>
          <w:tab w:val="left" w:pos="284"/>
          <w:tab w:val="left" w:pos="426"/>
        </w:tabs>
        <w:spacing w:after="120" w:line="240" w:lineRule="auto"/>
        <w:rPr>
          <w:rFonts w:ascii="Times New Roman" w:eastAsia="Yu Gothic Light" w:hAnsi="Times New Roman" w:cs="Times New Roman"/>
          <w:sz w:val="28"/>
          <w:szCs w:val="28"/>
          <w:lang w:val="en-US"/>
        </w:rPr>
      </w:pPr>
      <w:r w:rsidRPr="004C3D78">
        <w:br w:type="page"/>
      </w:r>
      <w:bookmarkStart w:id="0" w:name="_Toc95726084"/>
      <w:bookmarkStart w:id="1" w:name="_Toc137339874"/>
      <w:r w:rsidRPr="004C3D78">
        <w:rPr>
          <w:rFonts w:ascii="Times New Roman" w:hAnsi="Times New Roman" w:cs="Times New Roman"/>
          <w:sz w:val="28"/>
          <w:szCs w:val="28"/>
        </w:rPr>
        <w:lastRenderedPageBreak/>
        <w:t>1. Общая информация</w:t>
      </w:r>
      <w:bookmarkEnd w:id="0"/>
      <w:bookmarkEnd w:id="1"/>
    </w:p>
    <w:p w:rsidR="6B229BC4" w:rsidRPr="004C3D78" w:rsidRDefault="6B229BC4" w:rsidP="00AA329A">
      <w:pPr>
        <w:tabs>
          <w:tab w:val="left" w:pos="284"/>
          <w:tab w:val="left" w:pos="426"/>
          <w:tab w:val="left" w:pos="2070"/>
          <w:tab w:val="left" w:pos="8820"/>
        </w:tabs>
        <w:spacing w:after="120" w:line="240" w:lineRule="auto"/>
        <w:ind w:right="116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W w:w="9152" w:type="dxa"/>
        <w:tblLayout w:type="fixed"/>
        <w:tblLook w:val="0400" w:firstRow="0" w:lastRow="0" w:firstColumn="0" w:lastColumn="0" w:noHBand="0" w:noVBand="1"/>
      </w:tblPr>
      <w:tblGrid>
        <w:gridCol w:w="2632"/>
        <w:gridCol w:w="6520"/>
      </w:tblGrid>
      <w:tr w:rsidR="00124003" w:rsidRPr="004C3D78" w:rsidTr="765F5A61">
        <w:tc>
          <w:tcPr>
            <w:tcW w:w="263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BFBFBF" w:themeColor="background1" w:themeShade="BF"/>
            </w:tcBorders>
            <w:shd w:val="clear" w:color="auto" w:fill="D9D9D9" w:themeFill="background1" w:themeFillShade="D9"/>
          </w:tcPr>
          <w:p w:rsidR="6B229BC4" w:rsidRPr="004C3D78" w:rsidRDefault="00552019" w:rsidP="00AA329A">
            <w:pPr>
              <w:tabs>
                <w:tab w:val="left" w:pos="284"/>
                <w:tab w:val="left" w:pos="426"/>
                <w:tab w:val="left" w:pos="709"/>
                <w:tab w:val="left" w:pos="2070"/>
                <w:tab w:val="left" w:pos="8820"/>
              </w:tabs>
              <w:spacing w:after="120" w:line="240" w:lineRule="auto"/>
              <w:ind w:right="11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C3D7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1.1. </w:t>
            </w:r>
            <w:r w:rsidR="00C2760C" w:rsidRPr="004C3D7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ru"/>
              </w:rPr>
              <w:t>На</w:t>
            </w:r>
            <w:r w:rsidR="00C2760C" w:rsidRPr="004C3D7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ru-RU"/>
              </w:rPr>
              <w:t>именование</w:t>
            </w:r>
            <w:r w:rsidR="00C2760C" w:rsidRPr="004C3D7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ru"/>
              </w:rPr>
              <w:t xml:space="preserve"> образовательной программы</w:t>
            </w:r>
          </w:p>
        </w:tc>
        <w:tc>
          <w:tcPr>
            <w:tcW w:w="6520" w:type="dxa"/>
            <w:tcBorders>
              <w:top w:val="single" w:sz="8" w:space="0" w:color="000000" w:themeColor="text1"/>
              <w:left w:val="single" w:sz="8" w:space="0" w:color="BFBFBF" w:themeColor="background1" w:themeShade="BF"/>
              <w:bottom w:val="single" w:sz="8" w:space="0" w:color="000000" w:themeColor="text1"/>
              <w:right w:val="single" w:sz="8" w:space="0" w:color="000000" w:themeColor="text1"/>
            </w:tcBorders>
          </w:tcPr>
          <w:p w:rsidR="008B3BC9" w:rsidRPr="004C3D78" w:rsidRDefault="008B3BC9" w:rsidP="00AA329A">
            <w:pPr>
              <w:tabs>
                <w:tab w:val="left" w:pos="284"/>
                <w:tab w:val="left" w:pos="426"/>
                <w:tab w:val="left" w:pos="2070"/>
                <w:tab w:val="left" w:pos="8820"/>
              </w:tabs>
              <w:spacing w:after="120" w:line="240" w:lineRule="auto"/>
              <w:ind w:right="11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4C3D78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ХУДОЖЕСТВЕННОЕ </w:t>
            </w:r>
            <w:r w:rsidRPr="004C3D78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ОБРАЗОВАНИ</w:t>
            </w:r>
            <w:r w:rsidRPr="004C3D78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Е</w:t>
            </w:r>
          </w:p>
          <w:p w:rsidR="6B229BC4" w:rsidRPr="004C3D78" w:rsidRDefault="6B229BC4" w:rsidP="00AA329A">
            <w:pPr>
              <w:tabs>
                <w:tab w:val="left" w:pos="284"/>
                <w:tab w:val="left" w:pos="426"/>
                <w:tab w:val="left" w:pos="709"/>
                <w:tab w:val="left" w:pos="2070"/>
                <w:tab w:val="left" w:pos="8820"/>
              </w:tabs>
              <w:spacing w:after="120" w:line="240" w:lineRule="auto"/>
              <w:ind w:right="116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124003" w:rsidRPr="004C3D78" w:rsidTr="765F5A61">
        <w:trPr>
          <w:trHeight w:val="3285"/>
        </w:trPr>
        <w:tc>
          <w:tcPr>
            <w:tcW w:w="263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BFBFBF" w:themeColor="background1" w:themeShade="BF"/>
            </w:tcBorders>
            <w:shd w:val="clear" w:color="auto" w:fill="D9D9D9" w:themeFill="background1" w:themeFillShade="D9"/>
          </w:tcPr>
          <w:p w:rsidR="6B229BC4" w:rsidRPr="004C3D78" w:rsidRDefault="00552019" w:rsidP="00AA329A">
            <w:pPr>
              <w:tabs>
                <w:tab w:val="left" w:pos="284"/>
                <w:tab w:val="left" w:pos="426"/>
                <w:tab w:val="left" w:pos="709"/>
                <w:tab w:val="left" w:pos="2070"/>
                <w:tab w:val="left" w:pos="8820"/>
              </w:tabs>
              <w:spacing w:after="120" w:line="240" w:lineRule="auto"/>
              <w:ind w:right="116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4C3D7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1.2. Команда по разработке образовательной программы: </w:t>
            </w:r>
          </w:p>
          <w:p w:rsidR="6B229BC4" w:rsidRPr="004C3D78" w:rsidRDefault="6B229BC4" w:rsidP="00AA329A">
            <w:pPr>
              <w:tabs>
                <w:tab w:val="left" w:pos="284"/>
                <w:tab w:val="left" w:pos="426"/>
                <w:tab w:val="left" w:pos="709"/>
                <w:tab w:val="left" w:pos="2070"/>
                <w:tab w:val="left" w:pos="8820"/>
              </w:tabs>
              <w:spacing w:after="120" w:line="240" w:lineRule="auto"/>
              <w:ind w:right="11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6520" w:type="dxa"/>
            <w:tcBorders>
              <w:top w:val="single" w:sz="8" w:space="0" w:color="000000" w:themeColor="text1"/>
              <w:left w:val="single" w:sz="8" w:space="0" w:color="BFBFBF" w:themeColor="background1" w:themeShade="BF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tbl>
            <w:tblPr>
              <w:tblW w:w="6335" w:type="dxa"/>
              <w:tblLayout w:type="fixed"/>
              <w:tblLook w:val="0400" w:firstRow="0" w:lastRow="0" w:firstColumn="0" w:lastColumn="0" w:noHBand="0" w:noVBand="1"/>
            </w:tblPr>
            <w:tblGrid>
              <w:gridCol w:w="3225"/>
              <w:gridCol w:w="3110"/>
            </w:tblGrid>
            <w:tr w:rsidR="00124003" w:rsidRPr="004C3D78" w:rsidTr="765F5A61">
              <w:tc>
                <w:tcPr>
                  <w:tcW w:w="3225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  <w:shd w:val="clear" w:color="auto" w:fill="D9D9D9" w:themeFill="background1" w:themeFillShade="D9"/>
                </w:tcPr>
                <w:p w:rsidR="6B229BC4" w:rsidRPr="004C3D78" w:rsidRDefault="00552019" w:rsidP="00AA329A">
                  <w:pPr>
                    <w:tabs>
                      <w:tab w:val="left" w:pos="284"/>
                      <w:tab w:val="left" w:pos="426"/>
                      <w:tab w:val="left" w:pos="709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  <w:t>Ведущий университет</w:t>
                  </w:r>
                </w:p>
              </w:tc>
              <w:tc>
                <w:tcPr>
                  <w:tcW w:w="3110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  <w:shd w:val="clear" w:color="auto" w:fill="D9D9D9" w:themeFill="background1" w:themeFillShade="D9"/>
                </w:tcPr>
                <w:p w:rsidR="6B229BC4" w:rsidRPr="004C3D78" w:rsidRDefault="00552019" w:rsidP="00AA329A">
                  <w:pPr>
                    <w:tabs>
                      <w:tab w:val="left" w:pos="284"/>
                      <w:tab w:val="left" w:pos="426"/>
                      <w:tab w:val="left" w:pos="709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  <w:t>Университеты-участники</w:t>
                  </w:r>
                </w:p>
              </w:tc>
            </w:tr>
            <w:tr w:rsidR="00124003" w:rsidRPr="004C3D78" w:rsidTr="00104E19">
              <w:trPr>
                <w:trHeight w:val="1555"/>
              </w:trPr>
              <w:tc>
                <w:tcPr>
                  <w:tcW w:w="3225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6B229BC4" w:rsidRPr="004C3D78" w:rsidRDefault="00DF6CA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Казахский национальный педагогический университет имени </w:t>
                  </w:r>
                  <w:r w:rsidR="0002606E"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Абая</w:t>
                  </w:r>
                </w:p>
              </w:tc>
              <w:tc>
                <w:tcPr>
                  <w:tcW w:w="3110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6B229BC4" w:rsidRPr="004C3D78" w:rsidRDefault="00E65C78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Кокшетауский университет имени Ш. Уалиханова</w:t>
                  </w:r>
                </w:p>
              </w:tc>
            </w:tr>
            <w:tr w:rsidR="00124003" w:rsidRPr="004C3D78" w:rsidTr="765F5A61">
              <w:tc>
                <w:tcPr>
                  <w:tcW w:w="3225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6B229BC4" w:rsidRPr="004C3D78" w:rsidRDefault="6B229BC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3110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6B229BC4" w:rsidRPr="004C3D78" w:rsidRDefault="00E65C78" w:rsidP="00AA329A">
                  <w:pPr>
                    <w:tabs>
                      <w:tab w:val="left" w:pos="284"/>
                      <w:tab w:val="left" w:pos="426"/>
                      <w:tab w:val="left" w:pos="709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u w:val="single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Атырауский ун</w:t>
                  </w:r>
                  <w:r w:rsidR="0002606E"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иверситет имени Х.Досмухамедова</w:t>
                  </w:r>
                </w:p>
              </w:tc>
            </w:tr>
          </w:tbl>
          <w:p w:rsidR="00381DE0" w:rsidRPr="004C3D78" w:rsidRDefault="00381DE0" w:rsidP="00AA329A">
            <w:pPr>
              <w:tabs>
                <w:tab w:val="left" w:pos="284"/>
                <w:tab w:val="left" w:pos="426"/>
                <w:tab w:val="left" w:pos="2070"/>
                <w:tab w:val="left" w:pos="8820"/>
              </w:tabs>
              <w:spacing w:after="120" w:line="240" w:lineRule="auto"/>
              <w:ind w:right="11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124003" w:rsidRPr="004C3D78" w:rsidTr="765F5A61">
        <w:trPr>
          <w:trHeight w:val="2565"/>
        </w:trPr>
        <w:tc>
          <w:tcPr>
            <w:tcW w:w="263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BFBFBF" w:themeColor="background1" w:themeShade="BF"/>
            </w:tcBorders>
            <w:shd w:val="clear" w:color="auto" w:fill="D9D9D9" w:themeFill="background1" w:themeFillShade="D9"/>
          </w:tcPr>
          <w:p w:rsidR="6B229BC4" w:rsidRPr="004C3D78" w:rsidRDefault="00552019" w:rsidP="00AA329A">
            <w:pPr>
              <w:tabs>
                <w:tab w:val="left" w:pos="284"/>
                <w:tab w:val="left" w:pos="426"/>
                <w:tab w:val="left" w:pos="709"/>
                <w:tab w:val="left" w:pos="2070"/>
                <w:tab w:val="left" w:pos="8820"/>
              </w:tabs>
              <w:spacing w:after="120" w:line="240" w:lineRule="auto"/>
              <w:ind w:right="116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4C3D7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1.3. Тип образовательной программы</w:t>
            </w:r>
          </w:p>
          <w:p w:rsidR="6B229BC4" w:rsidRPr="004C3D78" w:rsidRDefault="00552019" w:rsidP="00AA329A">
            <w:pPr>
              <w:tabs>
                <w:tab w:val="left" w:pos="284"/>
                <w:tab w:val="left" w:pos="426"/>
                <w:tab w:val="left" w:pos="709"/>
                <w:tab w:val="left" w:pos="2070"/>
                <w:tab w:val="left" w:pos="8820"/>
              </w:tabs>
              <w:spacing w:after="120" w:line="240" w:lineRule="auto"/>
              <w:ind w:right="11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C3D78">
              <w:rPr>
                <w:rFonts w:ascii="Times New Roman" w:eastAsia="Times New Roman" w:hAnsi="Times New Roman" w:cs="Times New Roman"/>
                <w:sz w:val="28"/>
                <w:szCs w:val="28"/>
              </w:rPr>
              <w:t>(в соответствии с Национальн</w:t>
            </w:r>
            <w:r w:rsidR="00470168" w:rsidRPr="004C3D78">
              <w:rPr>
                <w:rFonts w:ascii="Times New Roman" w:eastAsia="Times New Roman" w:hAnsi="Times New Roman" w:cs="Times New Roman"/>
                <w:sz w:val="28"/>
                <w:szCs w:val="28"/>
              </w:rPr>
              <w:t>ыми рамками</w:t>
            </w:r>
            <w:r w:rsidRPr="004C3D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квалификаций</w:t>
            </w:r>
          </w:p>
        </w:tc>
        <w:tc>
          <w:tcPr>
            <w:tcW w:w="6520" w:type="dxa"/>
            <w:tcBorders>
              <w:top w:val="single" w:sz="8" w:space="0" w:color="000000" w:themeColor="text1"/>
              <w:left w:val="single" w:sz="8" w:space="0" w:color="BFBFBF" w:themeColor="background1" w:themeShade="BF"/>
              <w:bottom w:val="single" w:sz="8" w:space="0" w:color="000000" w:themeColor="text1"/>
              <w:right w:val="single" w:sz="8" w:space="0" w:color="000000" w:themeColor="text1"/>
            </w:tcBorders>
          </w:tcPr>
          <w:p w:rsidR="6B229BC4" w:rsidRPr="004C3D78" w:rsidRDefault="6B229BC4" w:rsidP="00AA329A">
            <w:pPr>
              <w:tabs>
                <w:tab w:val="left" w:pos="284"/>
                <w:tab w:val="left" w:pos="426"/>
                <w:tab w:val="left" w:pos="2070"/>
                <w:tab w:val="left" w:pos="8820"/>
              </w:tabs>
              <w:spacing w:after="120" w:line="240" w:lineRule="auto"/>
              <w:ind w:right="11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C62AA" w:rsidRPr="004C3D78" w:rsidRDefault="00FC62AA" w:rsidP="00AA329A">
            <w:pPr>
              <w:tabs>
                <w:tab w:val="left" w:pos="284"/>
                <w:tab w:val="left" w:pos="426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" w:eastAsia="ru-RU"/>
              </w:rPr>
            </w:pPr>
            <w:r w:rsidRPr="004C3D78">
              <w:rPr>
                <w:rFonts w:ascii="Times New Roman" w:eastAsia="Times New Roman" w:hAnsi="Times New Roman" w:cs="Times New Roman"/>
                <w:sz w:val="28"/>
                <w:szCs w:val="28"/>
                <w:lang w:val="en" w:eastAsia="ru-RU"/>
              </w:rPr>
              <w:t>Бакалавриат, уровень 6</w:t>
            </w:r>
          </w:p>
          <w:p w:rsidR="6B229BC4" w:rsidRPr="004C3D78" w:rsidRDefault="6B229BC4" w:rsidP="00AA329A">
            <w:pPr>
              <w:tabs>
                <w:tab w:val="left" w:pos="284"/>
                <w:tab w:val="left" w:pos="426"/>
                <w:tab w:val="left" w:pos="709"/>
                <w:tab w:val="left" w:pos="2070"/>
                <w:tab w:val="left" w:pos="8820"/>
              </w:tabs>
              <w:spacing w:after="120" w:line="240" w:lineRule="auto"/>
              <w:ind w:right="11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124003" w:rsidRPr="004C3D78" w:rsidTr="765F5A61">
        <w:tc>
          <w:tcPr>
            <w:tcW w:w="263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BFBFBF" w:themeColor="background1" w:themeShade="BF"/>
            </w:tcBorders>
            <w:shd w:val="clear" w:color="auto" w:fill="D9D9D9" w:themeFill="background1" w:themeFillShade="D9"/>
          </w:tcPr>
          <w:p w:rsidR="6B229BC4" w:rsidRPr="004C3D78" w:rsidRDefault="00552019" w:rsidP="00AA329A">
            <w:pPr>
              <w:tabs>
                <w:tab w:val="left" w:pos="284"/>
                <w:tab w:val="left" w:pos="426"/>
                <w:tab w:val="left" w:pos="709"/>
                <w:tab w:val="left" w:pos="2070"/>
                <w:tab w:val="left" w:pos="8820"/>
              </w:tabs>
              <w:spacing w:after="120" w:line="240" w:lineRule="auto"/>
              <w:ind w:right="11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C3D7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1.4. Общее количество </w:t>
            </w:r>
            <w:r w:rsidR="00B7747B" w:rsidRPr="004C3D7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академических кредитов</w:t>
            </w:r>
          </w:p>
        </w:tc>
        <w:tc>
          <w:tcPr>
            <w:tcW w:w="6520" w:type="dxa"/>
            <w:tcBorders>
              <w:top w:val="single" w:sz="8" w:space="0" w:color="000000" w:themeColor="text1"/>
              <w:left w:val="single" w:sz="8" w:space="0" w:color="BFBFBF" w:themeColor="background1" w:themeShade="BF"/>
              <w:bottom w:val="single" w:sz="8" w:space="0" w:color="000000" w:themeColor="text1"/>
              <w:right w:val="single" w:sz="8" w:space="0" w:color="000000" w:themeColor="text1"/>
            </w:tcBorders>
          </w:tcPr>
          <w:p w:rsidR="6B229BC4" w:rsidRPr="004C3D78" w:rsidRDefault="000C0905" w:rsidP="00AA329A">
            <w:pPr>
              <w:tabs>
                <w:tab w:val="left" w:pos="284"/>
                <w:tab w:val="left" w:pos="426"/>
                <w:tab w:val="left" w:pos="709"/>
                <w:tab w:val="left" w:pos="2070"/>
                <w:tab w:val="left" w:pos="8820"/>
              </w:tabs>
              <w:spacing w:after="120" w:line="240" w:lineRule="auto"/>
              <w:ind w:right="11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C3D78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240 </w:t>
            </w:r>
          </w:p>
        </w:tc>
      </w:tr>
      <w:tr w:rsidR="00531FE3" w:rsidRPr="004C3D78" w:rsidTr="765F5A61">
        <w:tc>
          <w:tcPr>
            <w:tcW w:w="263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BFBFBF" w:themeColor="background1" w:themeShade="BF"/>
            </w:tcBorders>
            <w:shd w:val="clear" w:color="auto" w:fill="D9D9D9" w:themeFill="background1" w:themeFillShade="D9"/>
          </w:tcPr>
          <w:p w:rsidR="00531FE3" w:rsidRPr="004C3D78" w:rsidRDefault="00531FE3" w:rsidP="00AA329A">
            <w:pPr>
              <w:tabs>
                <w:tab w:val="left" w:pos="284"/>
                <w:tab w:val="left" w:pos="426"/>
                <w:tab w:val="left" w:pos="709"/>
                <w:tab w:val="left" w:pos="2070"/>
                <w:tab w:val="left" w:pos="8820"/>
              </w:tabs>
              <w:spacing w:after="120" w:line="240" w:lineRule="auto"/>
              <w:ind w:right="11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C3D7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1.5. </w:t>
            </w:r>
            <w:r w:rsidR="005B42F4" w:rsidRPr="004C3D7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ru"/>
              </w:rPr>
              <w:t>Форма обучения</w:t>
            </w:r>
          </w:p>
        </w:tc>
        <w:tc>
          <w:tcPr>
            <w:tcW w:w="6520" w:type="dxa"/>
            <w:tcBorders>
              <w:top w:val="single" w:sz="8" w:space="0" w:color="000000" w:themeColor="text1"/>
              <w:left w:val="single" w:sz="8" w:space="0" w:color="BFBFBF" w:themeColor="background1" w:themeShade="BF"/>
              <w:bottom w:val="single" w:sz="8" w:space="0" w:color="000000" w:themeColor="text1"/>
              <w:right w:val="single" w:sz="8" w:space="0" w:color="000000" w:themeColor="text1"/>
            </w:tcBorders>
          </w:tcPr>
          <w:p w:rsidR="00531FE3" w:rsidRPr="004C3D78" w:rsidRDefault="00C2760C" w:rsidP="00AA329A">
            <w:pPr>
              <w:tabs>
                <w:tab w:val="left" w:pos="284"/>
                <w:tab w:val="left" w:pos="426"/>
                <w:tab w:val="left" w:pos="709"/>
                <w:tab w:val="left" w:pos="2070"/>
                <w:tab w:val="left" w:pos="8820"/>
              </w:tabs>
              <w:spacing w:after="120" w:line="240" w:lineRule="auto"/>
              <w:ind w:right="11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C3D78">
              <w:rPr>
                <w:rFonts w:ascii="Times New Roman" w:eastAsia="Times New Roman" w:hAnsi="Times New Roman" w:cs="Times New Roman"/>
                <w:sz w:val="28"/>
                <w:szCs w:val="28"/>
              </w:rPr>
              <w:t>очное/ дневное обучение</w:t>
            </w:r>
          </w:p>
        </w:tc>
      </w:tr>
      <w:tr w:rsidR="00531FE3" w:rsidRPr="004C3D78" w:rsidTr="765F5A61">
        <w:tc>
          <w:tcPr>
            <w:tcW w:w="263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BFBFBF" w:themeColor="background1" w:themeShade="BF"/>
            </w:tcBorders>
            <w:shd w:val="clear" w:color="auto" w:fill="D9D9D9" w:themeFill="background1" w:themeFillShade="D9"/>
          </w:tcPr>
          <w:p w:rsidR="00531FE3" w:rsidRPr="004C3D78" w:rsidRDefault="00531FE3" w:rsidP="00AA329A">
            <w:pPr>
              <w:tabs>
                <w:tab w:val="left" w:pos="284"/>
                <w:tab w:val="left" w:pos="426"/>
                <w:tab w:val="left" w:pos="709"/>
                <w:tab w:val="left" w:pos="2070"/>
                <w:tab w:val="left" w:pos="8820"/>
              </w:tabs>
              <w:spacing w:after="120" w:line="240" w:lineRule="auto"/>
              <w:ind w:right="11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C3D7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1.6. Ожидаемая продолжительность программы</w:t>
            </w:r>
          </w:p>
        </w:tc>
        <w:tc>
          <w:tcPr>
            <w:tcW w:w="6520" w:type="dxa"/>
            <w:tcBorders>
              <w:top w:val="single" w:sz="8" w:space="0" w:color="000000" w:themeColor="text1"/>
              <w:left w:val="single" w:sz="8" w:space="0" w:color="BFBFBF" w:themeColor="background1" w:themeShade="BF"/>
              <w:bottom w:val="single" w:sz="8" w:space="0" w:color="000000" w:themeColor="text1"/>
              <w:right w:val="single" w:sz="8" w:space="0" w:color="000000" w:themeColor="text1"/>
            </w:tcBorders>
          </w:tcPr>
          <w:p w:rsidR="00531FE3" w:rsidRPr="004C3D78" w:rsidRDefault="00531FE3" w:rsidP="00AA329A">
            <w:pPr>
              <w:tabs>
                <w:tab w:val="left" w:pos="284"/>
                <w:tab w:val="left" w:pos="426"/>
                <w:tab w:val="left" w:pos="709"/>
                <w:tab w:val="left" w:pos="2070"/>
                <w:tab w:val="left" w:pos="8820"/>
              </w:tabs>
              <w:spacing w:after="120" w:line="240" w:lineRule="auto"/>
              <w:ind w:right="116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C3D78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ru-RU"/>
              </w:rPr>
              <w:t>4 года</w:t>
            </w:r>
            <w:r w:rsidR="00E65C78" w:rsidRPr="004C3D78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ru-RU"/>
              </w:rPr>
              <w:t xml:space="preserve"> </w:t>
            </w:r>
          </w:p>
        </w:tc>
      </w:tr>
      <w:tr w:rsidR="00531FE3" w:rsidRPr="004C3D78" w:rsidTr="00BC67B0">
        <w:trPr>
          <w:trHeight w:val="1779"/>
        </w:trPr>
        <w:tc>
          <w:tcPr>
            <w:tcW w:w="263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BFBFBF" w:themeColor="background1" w:themeShade="BF"/>
            </w:tcBorders>
            <w:shd w:val="clear" w:color="auto" w:fill="D9D9D9" w:themeFill="background1" w:themeFillShade="D9"/>
          </w:tcPr>
          <w:p w:rsidR="00531FE3" w:rsidRPr="004C3D78" w:rsidRDefault="00531FE3" w:rsidP="00AA329A">
            <w:pPr>
              <w:tabs>
                <w:tab w:val="left" w:pos="284"/>
                <w:tab w:val="left" w:pos="426"/>
                <w:tab w:val="left" w:pos="709"/>
                <w:tab w:val="left" w:pos="2070"/>
                <w:tab w:val="left" w:pos="8820"/>
              </w:tabs>
              <w:spacing w:after="120" w:line="240" w:lineRule="auto"/>
              <w:ind w:right="116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C3D7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1.7. Краткое описание образовательной программы</w:t>
            </w:r>
          </w:p>
          <w:p w:rsidR="00024012" w:rsidRPr="004C3D78" w:rsidRDefault="00024012" w:rsidP="00AA329A">
            <w:pPr>
              <w:tabs>
                <w:tab w:val="left" w:pos="284"/>
                <w:tab w:val="left" w:pos="426"/>
                <w:tab w:val="left" w:pos="709"/>
                <w:tab w:val="left" w:pos="2070"/>
                <w:tab w:val="left" w:pos="8820"/>
              </w:tabs>
              <w:spacing w:after="120" w:line="240" w:lineRule="auto"/>
              <w:ind w:right="116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4C3D78">
              <w:rPr>
                <w:rFonts w:ascii="Times New Roman" w:hAnsi="Times New Roman" w:cs="Times New Roman"/>
                <w:bCs/>
                <w:sz w:val="28"/>
                <w:szCs w:val="28"/>
                <w:lang w:val="ru"/>
              </w:rPr>
              <w:lastRenderedPageBreak/>
              <w:t>Цели и задачи образовательной программы</w:t>
            </w:r>
          </w:p>
        </w:tc>
        <w:tc>
          <w:tcPr>
            <w:tcW w:w="6520" w:type="dxa"/>
            <w:tcBorders>
              <w:top w:val="single" w:sz="8" w:space="0" w:color="000000" w:themeColor="text1"/>
              <w:left w:val="single" w:sz="8" w:space="0" w:color="BFBFBF" w:themeColor="background1" w:themeShade="BF"/>
              <w:bottom w:val="single" w:sz="8" w:space="0" w:color="000000" w:themeColor="text1"/>
              <w:right w:val="single" w:sz="8" w:space="0" w:color="000000" w:themeColor="text1"/>
            </w:tcBorders>
          </w:tcPr>
          <w:p w:rsidR="00137FAC" w:rsidRPr="004C3D78" w:rsidRDefault="00137FAC" w:rsidP="00AA329A">
            <w:pPr>
              <w:tabs>
                <w:tab w:val="left" w:pos="284"/>
                <w:tab w:val="left" w:pos="426"/>
                <w:tab w:val="left" w:pos="709"/>
                <w:tab w:val="left" w:pos="2070"/>
                <w:tab w:val="left" w:pos="8820"/>
              </w:tabs>
              <w:spacing w:after="120" w:line="240" w:lineRule="auto"/>
              <w:ind w:right="11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4C3D7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lastRenderedPageBreak/>
              <w:t xml:space="preserve">Данная образовательная программа (ОП) "Художественное </w:t>
            </w:r>
            <w:r w:rsidR="003661D8" w:rsidRPr="004C3D7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о</w:t>
            </w:r>
            <w:r w:rsidRPr="004C3D7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бразование" является национальной образовательной программой для подготовки педагогов, которая была разработана в сотрудничестве различных казахстанских университетов и с привлечением международных </w:t>
            </w:r>
            <w:r w:rsidRPr="004C3D7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lastRenderedPageBreak/>
              <w:t xml:space="preserve">консультантов. В связи с тем, что образовательная программа является национальной, описательные тексты в ней не содержат специфической информации, а освещают общие педагогические принципы и сквозные темы (см. также Приложение 1.). Более подробные описания, например, методологии и оценки будут определены в планах реализации вузов с учетом институциональных и региональных условий.  </w:t>
            </w:r>
          </w:p>
          <w:p w:rsidR="00972B1D" w:rsidRPr="004C3D78" w:rsidRDefault="00972B1D" w:rsidP="00AA329A">
            <w:pPr>
              <w:tabs>
                <w:tab w:val="left" w:pos="284"/>
                <w:tab w:val="left" w:pos="426"/>
                <w:tab w:val="left" w:pos="2070"/>
                <w:tab w:val="left" w:pos="8820"/>
              </w:tabs>
              <w:spacing w:after="120" w:line="240" w:lineRule="auto"/>
              <w:ind w:right="1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D78">
              <w:rPr>
                <w:rFonts w:ascii="Times New Roman" w:hAnsi="Times New Roman" w:cs="Times New Roman"/>
                <w:sz w:val="28"/>
                <w:szCs w:val="28"/>
              </w:rPr>
              <w:t xml:space="preserve">Образовательная программа (ОП) "Художественное образование" - это программа педагогического образования для будущих учителей, желающих специализироваться в качестве учителя художественного образования ( в школах, колледжах, лицеях). ОП состоит из педагогического компонента 60 </w:t>
            </w:r>
            <w:r w:rsidR="00B7747B" w:rsidRPr="004C3D78">
              <w:rPr>
                <w:rFonts w:ascii="Times New Roman" w:hAnsi="Times New Roman" w:cs="Times New Roman"/>
                <w:sz w:val="28"/>
                <w:szCs w:val="28"/>
              </w:rPr>
              <w:t>академических кредитов</w:t>
            </w:r>
            <w:r w:rsidRPr="004C3D78">
              <w:rPr>
                <w:rFonts w:ascii="Times New Roman" w:hAnsi="Times New Roman" w:cs="Times New Roman"/>
                <w:sz w:val="28"/>
                <w:szCs w:val="28"/>
              </w:rPr>
              <w:t xml:space="preserve"> (включая педагогическую практику), обязательного компонента 56 </w:t>
            </w:r>
            <w:r w:rsidR="00B7747B" w:rsidRPr="004C3D78">
              <w:rPr>
                <w:rFonts w:ascii="Times New Roman" w:hAnsi="Times New Roman" w:cs="Times New Roman"/>
                <w:sz w:val="28"/>
                <w:szCs w:val="28"/>
              </w:rPr>
              <w:t>академических кредитов</w:t>
            </w:r>
            <w:r w:rsidRPr="004C3D78">
              <w:rPr>
                <w:rFonts w:ascii="Times New Roman" w:hAnsi="Times New Roman" w:cs="Times New Roman"/>
                <w:sz w:val="28"/>
                <w:szCs w:val="28"/>
              </w:rPr>
              <w:t xml:space="preserve"> и предметного компонента 124 кредита (включая </w:t>
            </w:r>
            <w:r w:rsidR="003661D8" w:rsidRPr="004C3D7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итоговую аттестацию 8</w:t>
            </w:r>
            <w:r w:rsidRPr="004C3D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7747B" w:rsidRPr="004C3D78">
              <w:rPr>
                <w:rFonts w:ascii="Times New Roman" w:hAnsi="Times New Roman" w:cs="Times New Roman"/>
                <w:sz w:val="28"/>
                <w:szCs w:val="28"/>
              </w:rPr>
              <w:t>академических кредитов</w:t>
            </w:r>
            <w:r w:rsidRPr="004C3D78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:rsidR="00972B1D" w:rsidRPr="004C3D78" w:rsidRDefault="00972B1D" w:rsidP="00AA329A">
            <w:pPr>
              <w:tabs>
                <w:tab w:val="left" w:pos="284"/>
                <w:tab w:val="left" w:pos="426"/>
                <w:tab w:val="left" w:pos="2070"/>
                <w:tab w:val="left" w:pos="8820"/>
              </w:tabs>
              <w:spacing w:after="120" w:line="240" w:lineRule="auto"/>
              <w:ind w:right="1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D78">
              <w:rPr>
                <w:rFonts w:ascii="Times New Roman" w:hAnsi="Times New Roman" w:cs="Times New Roman"/>
                <w:sz w:val="28"/>
                <w:szCs w:val="28"/>
              </w:rPr>
              <w:t>Предметный компонент состоит из 6 модулей: "Теория искусства и художественное предпринимательство", "Основы изобразительного искусства"</w:t>
            </w:r>
            <w:r w:rsidR="0001471F" w:rsidRPr="004C3D78">
              <w:rPr>
                <w:rFonts w:ascii="Times New Roman" w:hAnsi="Times New Roman" w:cs="Times New Roman"/>
                <w:sz w:val="28"/>
                <w:szCs w:val="28"/>
              </w:rPr>
              <w:t>, "Творческое мастерство"</w:t>
            </w:r>
            <w:r w:rsidRPr="004C3D78">
              <w:rPr>
                <w:rFonts w:ascii="Times New Roman" w:hAnsi="Times New Roman" w:cs="Times New Roman"/>
                <w:sz w:val="28"/>
                <w:szCs w:val="28"/>
              </w:rPr>
              <w:t>, "Декоративно-прикладное искусство" и "Дизайн и современные технологии".</w:t>
            </w:r>
          </w:p>
          <w:p w:rsidR="009B4A3B" w:rsidRPr="004C3D78" w:rsidRDefault="00531FE3" w:rsidP="00AA329A">
            <w:pPr>
              <w:tabs>
                <w:tab w:val="left" w:pos="284"/>
                <w:tab w:val="left" w:pos="426"/>
                <w:tab w:val="left" w:pos="2070"/>
                <w:tab w:val="left" w:pos="8820"/>
              </w:tabs>
              <w:spacing w:after="120" w:line="240" w:lineRule="auto"/>
              <w:ind w:right="1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D78">
              <w:rPr>
                <w:rFonts w:ascii="Times New Roman" w:hAnsi="Times New Roman" w:cs="Times New Roman"/>
                <w:sz w:val="28"/>
                <w:szCs w:val="28"/>
              </w:rPr>
              <w:t>Подготовка</w:t>
            </w:r>
            <w:r w:rsidR="00D1508B" w:rsidRPr="004C3D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C3D78">
              <w:rPr>
                <w:rFonts w:ascii="Times New Roman" w:hAnsi="Times New Roman" w:cs="Times New Roman"/>
                <w:sz w:val="28"/>
                <w:szCs w:val="28"/>
              </w:rPr>
              <w:t>педагога-профессионала</w:t>
            </w:r>
            <w:r w:rsidRPr="004C3D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, </w:t>
            </w:r>
            <w:r w:rsidR="009B4A3B" w:rsidRPr="004C3D78">
              <w:rPr>
                <w:rFonts w:ascii="Times New Roman" w:hAnsi="Times New Roman" w:cs="Times New Roman"/>
                <w:sz w:val="28"/>
                <w:szCs w:val="28"/>
              </w:rPr>
              <w:t xml:space="preserve">коммуникативными и цифровыми компетенциями, </w:t>
            </w:r>
            <w:r w:rsidRPr="004C3D78">
              <w:rPr>
                <w:rFonts w:ascii="Times New Roman" w:hAnsi="Times New Roman" w:cs="Times New Roman"/>
                <w:sz w:val="28"/>
                <w:szCs w:val="28"/>
              </w:rPr>
              <w:t xml:space="preserve">способного к реализации формального и неформального </w:t>
            </w:r>
            <w:r w:rsidRPr="004C3D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арт</w:t>
            </w:r>
            <w:r w:rsidRPr="004C3D78">
              <w:rPr>
                <w:rFonts w:ascii="Times New Roman" w:hAnsi="Times New Roman" w:cs="Times New Roman"/>
                <w:sz w:val="28"/>
                <w:szCs w:val="28"/>
              </w:rPr>
              <w:t>образования, направленного на освоение различных форм и практик творческого самовыражения, национальной самобытности и культурного разнообразия</w:t>
            </w:r>
            <w:r w:rsidR="009B4A3B" w:rsidRPr="004C3D7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21CC3" w:rsidRPr="004C3D78" w:rsidRDefault="00C21CC3" w:rsidP="00AA329A">
            <w:pPr>
              <w:tabs>
                <w:tab w:val="left" w:pos="284"/>
                <w:tab w:val="left" w:pos="426"/>
                <w:tab w:val="left" w:pos="709"/>
                <w:tab w:val="left" w:pos="2070"/>
                <w:tab w:val="left" w:pos="8820"/>
              </w:tabs>
              <w:spacing w:after="120" w:line="240" w:lineRule="auto"/>
              <w:ind w:right="11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4C3D7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ОП предоставляет равные возможности для обучения, не ущемляя права и интересы будущих учителей, сохраняя принципы равенства, уважения, толерантности. По своей природе она является междисциплинарной, студенто- ориентированной, научно интегрированной и проблемно-ориентированной, а выбор курсов определяется </w:t>
            </w:r>
            <w:r w:rsidRPr="004C3D7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lastRenderedPageBreak/>
              <w:t>актуальными проблемами истории и общества и соответствует также международным дескрипторам курсов.</w:t>
            </w:r>
          </w:p>
          <w:p w:rsidR="00C21CC3" w:rsidRPr="004C3D78" w:rsidRDefault="00C21CC3" w:rsidP="00AA329A">
            <w:pPr>
              <w:tabs>
                <w:tab w:val="left" w:pos="284"/>
                <w:tab w:val="left" w:pos="426"/>
                <w:tab w:val="left" w:pos="2070"/>
                <w:tab w:val="left" w:pos="8820"/>
              </w:tabs>
              <w:spacing w:after="120" w:line="240" w:lineRule="auto"/>
              <w:ind w:right="1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D7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ОП основывается на принципах конструктивного согласования, когда методы преподавания и оценки, а также предметные курсы выбираются таким образом, чтобы обеспечить достижение и измерение компетенций, изложенных в ОП. ОП также следует инклюзивному подходу, учитывая многоэтнический и многоконфессиональный состав будущих учителей и их разнообразные потребности в поддержке обучения.</w:t>
            </w:r>
          </w:p>
        </w:tc>
      </w:tr>
      <w:tr w:rsidR="007902C9" w:rsidRPr="004C3D78" w:rsidTr="00690D64">
        <w:tc>
          <w:tcPr>
            <w:tcW w:w="9152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</w:tcPr>
          <w:p w:rsidR="007902C9" w:rsidRPr="004C3D78" w:rsidRDefault="007902C9" w:rsidP="00AA329A">
            <w:pPr>
              <w:tabs>
                <w:tab w:val="left" w:pos="284"/>
                <w:tab w:val="left" w:pos="426"/>
                <w:tab w:val="left" w:pos="709"/>
              </w:tabs>
              <w:spacing w:after="12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4C3D7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ru"/>
              </w:rPr>
              <w:lastRenderedPageBreak/>
              <w:t>1.8 Основные принципы образовательной программы</w:t>
            </w:r>
          </w:p>
        </w:tc>
      </w:tr>
      <w:tr w:rsidR="007902C9" w:rsidRPr="004C3D78" w:rsidTr="00A61B46">
        <w:tc>
          <w:tcPr>
            <w:tcW w:w="9152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:rsidR="007902C9" w:rsidRPr="004C3D78" w:rsidRDefault="007902C9" w:rsidP="00AA329A">
            <w:pPr>
              <w:tabs>
                <w:tab w:val="left" w:pos="284"/>
                <w:tab w:val="left" w:pos="426"/>
                <w:tab w:val="left" w:pos="709"/>
              </w:tabs>
              <w:spacing w:after="12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4C3D7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"/>
              </w:rPr>
              <w:t>Педагогическое образование, основанное на компетенциях</w:t>
            </w:r>
          </w:p>
          <w:p w:rsidR="007902C9" w:rsidRPr="004C3D78" w:rsidRDefault="007902C9" w:rsidP="00AA329A">
            <w:pPr>
              <w:pStyle w:val="ad"/>
              <w:tabs>
                <w:tab w:val="left" w:pos="284"/>
                <w:tab w:val="left" w:pos="426"/>
              </w:tabs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4C3D78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Компетентность учителя сочетает в себе компетенцию в области педагогики и своей предметной области с теоретической и практической компетенцией преподавания в различных условиях деятельности. Учитель владеет знаниями и навыками, необходимыми для его предметной области, и поэтому способен обучать и направлять молодых людей и взрослых, изучающих тот же предмет. </w:t>
            </w:r>
          </w:p>
          <w:p w:rsidR="007902C9" w:rsidRPr="004C3D78" w:rsidRDefault="007902C9" w:rsidP="00AA329A">
            <w:pPr>
              <w:pStyle w:val="ad"/>
              <w:tabs>
                <w:tab w:val="left" w:pos="284"/>
                <w:tab w:val="left" w:pos="426"/>
              </w:tabs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4C3D78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Компетенция учителя направлена на планирование, руководство, преподавание и оценивание. Следовательно, учитель должен обладать достаточными теоретическими знаниями по обучению и развитию компетенций. Кроме того, в современной трудовой жизни особое внимание уделяется сотрудничеству и налаживанию связей, развитию навыков, а также поддержке и поддержанию благополучия как самого себя, так и своего окружения.</w:t>
            </w:r>
          </w:p>
          <w:p w:rsidR="007902C9" w:rsidRPr="004C3D78" w:rsidRDefault="007902C9" w:rsidP="00AA329A">
            <w:pPr>
              <w:pStyle w:val="ad"/>
              <w:tabs>
                <w:tab w:val="left" w:pos="284"/>
                <w:tab w:val="left" w:pos="426"/>
              </w:tabs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C3D78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На компетенцию учителя влияют изменения на рынке труда, в структурах образования и в обществе в целом, и все эти элементы подчеркивают динамичный характер работы учителя. Работа, характеризующаяся постоянными изменениями в разнообразных условиях труда, делает акцент на способности учителя оценивать и корректировать собственную деятельность. Навыки самооценивания являются важной частью развития профессиональной идентичности. Учитель всё время принимает решения, основанные на ценностях, а значит, рассмотрение вопросов профессиональной этики является одним из необходимых профессиональных навыков. Изменения требуют развития экспертных знаний, способности учиться, а также способности реформировать и обновлять методы работы в обществе.</w:t>
            </w:r>
          </w:p>
          <w:p w:rsidR="007902C9" w:rsidRPr="004C3D78" w:rsidRDefault="007902C9" w:rsidP="00AA329A">
            <w:pPr>
              <w:tabs>
                <w:tab w:val="left" w:pos="284"/>
                <w:tab w:val="left" w:pos="426"/>
                <w:tab w:val="left" w:pos="709"/>
              </w:tabs>
              <w:spacing w:after="12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4C3D7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"/>
              </w:rPr>
              <w:lastRenderedPageBreak/>
              <w:t>Образовательная программа педагогического образования, основанная на компетенциях</w:t>
            </w:r>
          </w:p>
          <w:p w:rsidR="007902C9" w:rsidRPr="004C3D78" w:rsidRDefault="007902C9" w:rsidP="00AA329A">
            <w:pPr>
              <w:tabs>
                <w:tab w:val="left" w:pos="284"/>
                <w:tab w:val="left" w:pos="426"/>
                <w:tab w:val="left" w:pos="709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C3D78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Образовательная программа педагогического образования, основанная на компетенциях, состоит из трех частей: 1) Педагогический компонент, 2) Предметный компонент, 3) Обязательный компонент. Каждая из этих составляющих включает модули и соответствующие курсы. Результаты обучения курсов описывают компетенции, необходимые в преподавательской работе, и относятся к шестому уровню системы НРК (Национальные рамки квалификаций). </w:t>
            </w:r>
          </w:p>
          <w:p w:rsidR="007902C9" w:rsidRPr="004C3D78" w:rsidRDefault="007902C9" w:rsidP="00AA329A">
            <w:pPr>
              <w:tabs>
                <w:tab w:val="left" w:pos="284"/>
                <w:tab w:val="left" w:pos="426"/>
                <w:tab w:val="left" w:pos="709"/>
              </w:tabs>
              <w:spacing w:after="12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4C3D7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"/>
              </w:rPr>
              <w:t>Образовательная программа основывается на следующих основных принципах:</w:t>
            </w:r>
          </w:p>
          <w:p w:rsidR="007902C9" w:rsidRPr="004C3D78" w:rsidRDefault="007902C9" w:rsidP="00AA329A">
            <w:pPr>
              <w:pStyle w:val="a3"/>
              <w:numPr>
                <w:ilvl w:val="0"/>
                <w:numId w:val="10"/>
              </w:numPr>
              <w:tabs>
                <w:tab w:val="left" w:pos="284"/>
                <w:tab w:val="left" w:pos="426"/>
              </w:tabs>
              <w:spacing w:after="12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4C3D78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Компетентностный подход</w:t>
            </w:r>
          </w:p>
          <w:p w:rsidR="007902C9" w:rsidRPr="004C3D78" w:rsidRDefault="007902C9" w:rsidP="00AA329A">
            <w:pPr>
              <w:pStyle w:val="a3"/>
              <w:numPr>
                <w:ilvl w:val="0"/>
                <w:numId w:val="10"/>
              </w:numPr>
              <w:tabs>
                <w:tab w:val="left" w:pos="284"/>
                <w:tab w:val="left" w:pos="426"/>
              </w:tabs>
              <w:spacing w:after="12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4C3D78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Конструктивное согласование</w:t>
            </w:r>
          </w:p>
          <w:p w:rsidR="007902C9" w:rsidRPr="004C3D78" w:rsidRDefault="007902C9" w:rsidP="00AA329A">
            <w:pPr>
              <w:pStyle w:val="a3"/>
              <w:numPr>
                <w:ilvl w:val="0"/>
                <w:numId w:val="10"/>
              </w:numPr>
              <w:tabs>
                <w:tab w:val="left" w:pos="284"/>
                <w:tab w:val="left" w:pos="426"/>
              </w:tabs>
              <w:spacing w:after="12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4C3D78">
              <w:rPr>
                <w:rFonts w:ascii="Times New Roman" w:hAnsi="Times New Roman" w:cs="Times New Roman"/>
                <w:sz w:val="28"/>
                <w:szCs w:val="28"/>
                <w:lang w:val="ru"/>
              </w:rPr>
              <w:t>Студентоориентированный подход и методики, способствующие активному обучению</w:t>
            </w:r>
          </w:p>
          <w:p w:rsidR="007902C9" w:rsidRPr="004C3D78" w:rsidRDefault="007902C9" w:rsidP="00AA329A">
            <w:pPr>
              <w:pStyle w:val="a3"/>
              <w:numPr>
                <w:ilvl w:val="0"/>
                <w:numId w:val="10"/>
              </w:numPr>
              <w:tabs>
                <w:tab w:val="left" w:pos="284"/>
                <w:tab w:val="left" w:pos="426"/>
              </w:tabs>
              <w:spacing w:after="12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4C3D78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Обучение, основанное на исследованиях</w:t>
            </w:r>
          </w:p>
          <w:p w:rsidR="007902C9" w:rsidRPr="004C3D78" w:rsidRDefault="007902C9" w:rsidP="00AA329A">
            <w:pPr>
              <w:pStyle w:val="a3"/>
              <w:numPr>
                <w:ilvl w:val="0"/>
                <w:numId w:val="10"/>
              </w:numPr>
              <w:tabs>
                <w:tab w:val="left" w:pos="284"/>
                <w:tab w:val="left" w:pos="426"/>
              </w:tabs>
              <w:spacing w:after="12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4C3D78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Междисциплинарное обучение</w:t>
            </w:r>
          </w:p>
          <w:p w:rsidR="007902C9" w:rsidRPr="004C3D78" w:rsidRDefault="007902C9" w:rsidP="00AA329A">
            <w:pPr>
              <w:pStyle w:val="a3"/>
              <w:numPr>
                <w:ilvl w:val="0"/>
                <w:numId w:val="10"/>
              </w:numPr>
              <w:tabs>
                <w:tab w:val="left" w:pos="284"/>
                <w:tab w:val="left" w:pos="426"/>
              </w:tabs>
              <w:spacing w:after="12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4C3D78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Инклюзия</w:t>
            </w:r>
          </w:p>
          <w:p w:rsidR="007902C9" w:rsidRPr="004C3D78" w:rsidRDefault="007902C9" w:rsidP="00AA329A">
            <w:pPr>
              <w:pStyle w:val="a3"/>
              <w:numPr>
                <w:ilvl w:val="0"/>
                <w:numId w:val="10"/>
              </w:numPr>
              <w:tabs>
                <w:tab w:val="left" w:pos="284"/>
                <w:tab w:val="left" w:pos="426"/>
              </w:tabs>
              <w:spacing w:after="12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C3D78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Профессиональное развитие педагогов и управление изменениями</w:t>
            </w:r>
          </w:p>
          <w:p w:rsidR="007902C9" w:rsidRPr="004C3D78" w:rsidRDefault="007902C9" w:rsidP="00AA329A">
            <w:pPr>
              <w:tabs>
                <w:tab w:val="left" w:pos="284"/>
                <w:tab w:val="left" w:pos="426"/>
                <w:tab w:val="left" w:pos="709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C3D78">
              <w:rPr>
                <w:rFonts w:ascii="Times New Roman" w:hAnsi="Times New Roman" w:cs="Times New Roman"/>
                <w:sz w:val="28"/>
                <w:szCs w:val="28"/>
                <w:lang w:val="ru"/>
              </w:rPr>
              <w:t>(более подробную информацию см. в Приложении)</w:t>
            </w:r>
          </w:p>
        </w:tc>
      </w:tr>
    </w:tbl>
    <w:p w:rsidR="6B229BC4" w:rsidRPr="004C3D78" w:rsidRDefault="6B229BC4" w:rsidP="00AA329A">
      <w:pPr>
        <w:tabs>
          <w:tab w:val="left" w:pos="284"/>
          <w:tab w:val="left" w:pos="426"/>
          <w:tab w:val="left" w:pos="2070"/>
          <w:tab w:val="left" w:pos="8820"/>
        </w:tabs>
        <w:spacing w:after="120" w:line="240" w:lineRule="auto"/>
        <w:ind w:right="116"/>
        <w:rPr>
          <w:rFonts w:ascii="Times New Roman" w:hAnsi="Times New Roman" w:cs="Times New Roman"/>
          <w:sz w:val="28"/>
          <w:szCs w:val="28"/>
          <w:lang w:val="ru-RU"/>
        </w:rPr>
      </w:pPr>
    </w:p>
    <w:p w:rsidR="00FA40A9" w:rsidRPr="004C3D78" w:rsidRDefault="00552019" w:rsidP="00AA329A">
      <w:pPr>
        <w:pStyle w:val="1"/>
        <w:tabs>
          <w:tab w:val="left" w:pos="284"/>
          <w:tab w:val="left" w:pos="426"/>
          <w:tab w:val="left" w:pos="2070"/>
          <w:tab w:val="left" w:pos="8820"/>
        </w:tabs>
        <w:spacing w:after="120" w:line="240" w:lineRule="auto"/>
        <w:ind w:right="116"/>
        <w:rPr>
          <w:rFonts w:ascii="Times New Roman" w:eastAsia="Yu Gothic Light" w:hAnsi="Times New Roman" w:cs="Times New Roman"/>
          <w:bCs/>
          <w:color w:val="0070C0"/>
          <w:sz w:val="28"/>
          <w:szCs w:val="28"/>
        </w:rPr>
      </w:pPr>
      <w:bookmarkStart w:id="2" w:name="_Toc137339875"/>
      <w:r w:rsidRPr="004C3D78">
        <w:rPr>
          <w:rFonts w:ascii="Times New Roman" w:hAnsi="Times New Roman" w:cs="Times New Roman"/>
          <w:bCs/>
          <w:color w:val="0070C0"/>
          <w:sz w:val="28"/>
          <w:szCs w:val="28"/>
        </w:rPr>
        <w:t>2. Обоснование программы</w:t>
      </w:r>
      <w:bookmarkEnd w:id="2"/>
    </w:p>
    <w:p w:rsidR="00F66830" w:rsidRPr="004C3D78" w:rsidRDefault="00F66830" w:rsidP="00AA329A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C3D78">
        <w:rPr>
          <w:rFonts w:ascii="Times New Roman" w:hAnsi="Times New Roman" w:cs="Times New Roman"/>
          <w:sz w:val="28"/>
          <w:szCs w:val="28"/>
          <w:lang w:val="ru-RU"/>
        </w:rPr>
        <w:t xml:space="preserve">В рамках проекта Модернизация образования, поддерживаемого Всемирным банком, вузы в международном сотрудничестве пересмотрели (30) образовательных программ педагогического образования в соответствии с принципами компетентностно-ориентированного образования, обеспечивающего целостное развитие компетенций обучающихся. Более того, студенто-ориентированный подход лучше готовит </w:t>
      </w:r>
      <w:r w:rsidR="000A7D09" w:rsidRPr="004C3D78">
        <w:rPr>
          <w:rFonts w:ascii="Times New Roman" w:hAnsi="Times New Roman" w:cs="Times New Roman"/>
          <w:sz w:val="28"/>
          <w:szCs w:val="28"/>
          <w:lang w:val="ru-RU"/>
        </w:rPr>
        <w:t>будущих учителей</w:t>
      </w:r>
      <w:r w:rsidRPr="004C3D78">
        <w:rPr>
          <w:rFonts w:ascii="Times New Roman" w:hAnsi="Times New Roman" w:cs="Times New Roman"/>
          <w:sz w:val="28"/>
          <w:szCs w:val="28"/>
          <w:lang w:val="ru-RU"/>
        </w:rPr>
        <w:t xml:space="preserve"> к профессии учителя, предоставляя практические примеры, эксперименты и опыт, которые Будущие учителя могут перенести в свою работу в классе, принимая во внимание разносторонние потребности и благополучие обучающихся.</w:t>
      </w:r>
    </w:p>
    <w:p w:rsidR="00F66830" w:rsidRPr="004C3D78" w:rsidRDefault="00F66830" w:rsidP="00AA329A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C3D78">
        <w:rPr>
          <w:rFonts w:ascii="Times New Roman" w:hAnsi="Times New Roman" w:cs="Times New Roman"/>
          <w:sz w:val="28"/>
          <w:szCs w:val="28"/>
          <w:lang w:val="ru-RU"/>
        </w:rPr>
        <w:t xml:space="preserve">Для того чтобы соответствовать требованиям обновленного начального и среднего образования, профессиональные компетенции педагогов должны были переоценены и дополнены. Новые подходы в среднем образовании должны быть отражены в педагогическом образовании и профилях выпускников. Кроме того, тридцать (30) обновленных или новых образовательных программ были разработаны для более эффективного совершенствования различных общих компетенций </w:t>
      </w:r>
      <w:r w:rsidR="000A7D09" w:rsidRPr="004C3D78">
        <w:rPr>
          <w:rFonts w:ascii="Times New Roman" w:hAnsi="Times New Roman" w:cs="Times New Roman"/>
          <w:sz w:val="28"/>
          <w:szCs w:val="28"/>
          <w:lang w:val="ru-RU"/>
        </w:rPr>
        <w:t>будущих учителей</w:t>
      </w:r>
      <w:r w:rsidRPr="004C3D78">
        <w:rPr>
          <w:rFonts w:ascii="Times New Roman" w:hAnsi="Times New Roman" w:cs="Times New Roman"/>
          <w:sz w:val="28"/>
          <w:szCs w:val="28"/>
          <w:lang w:val="ru-RU"/>
        </w:rPr>
        <w:t xml:space="preserve"> - </w:t>
      </w:r>
      <w:r w:rsidRPr="004C3D78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важнейших в профессии учителя. Были приняты во внимание некоторые важные педагогические принципы, которые стремится развивать казахстанская система образования, такие как инклюзивность и междисциплинарность. Кроме того, в этих образовательных программах особое внимание уделяется развитию исследовательских навыков </w:t>
      </w:r>
      <w:r w:rsidR="000A7D09" w:rsidRPr="004C3D78">
        <w:rPr>
          <w:rFonts w:ascii="Times New Roman" w:hAnsi="Times New Roman" w:cs="Times New Roman"/>
          <w:sz w:val="28"/>
          <w:szCs w:val="28"/>
          <w:lang w:val="ru-RU"/>
        </w:rPr>
        <w:t>будущих учителей</w:t>
      </w:r>
      <w:r w:rsidRPr="004C3D78">
        <w:rPr>
          <w:rFonts w:ascii="Times New Roman" w:hAnsi="Times New Roman" w:cs="Times New Roman"/>
          <w:sz w:val="28"/>
          <w:szCs w:val="28"/>
          <w:lang w:val="ru-RU"/>
        </w:rPr>
        <w:t xml:space="preserve"> таким образом, чтобы они становились педагогами-практиками, которые постоянно анализируют и оценивают свою собственную практику и практическую деятельность своих школ для развития сообщества и всего сектора образования.</w:t>
      </w:r>
    </w:p>
    <w:p w:rsidR="00F66830" w:rsidRPr="004C3D78" w:rsidRDefault="00F66830" w:rsidP="00AA329A">
      <w:pPr>
        <w:pStyle w:val="1"/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ru"/>
        </w:rPr>
      </w:pPr>
      <w:bookmarkStart w:id="3" w:name="_Toc118089118"/>
    </w:p>
    <w:p w:rsidR="00747721" w:rsidRPr="004C3D78" w:rsidRDefault="00747721" w:rsidP="00AA329A">
      <w:pPr>
        <w:pStyle w:val="1"/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bookmarkStart w:id="4" w:name="_Toc137339876"/>
      <w:r w:rsidRPr="004C3D78">
        <w:rPr>
          <w:rFonts w:ascii="Times New Roman" w:hAnsi="Times New Roman" w:cs="Times New Roman"/>
          <w:bCs/>
          <w:sz w:val="28"/>
          <w:szCs w:val="28"/>
          <w:lang w:val="ru"/>
        </w:rPr>
        <w:t>3. Профессиональные компетенции педагогов</w:t>
      </w:r>
      <w:bookmarkEnd w:id="3"/>
      <w:bookmarkEnd w:id="4"/>
    </w:p>
    <w:p w:rsidR="00747721" w:rsidRPr="004C3D78" w:rsidRDefault="00747721" w:rsidP="00AA329A">
      <w:pPr>
        <w:tabs>
          <w:tab w:val="left" w:pos="284"/>
          <w:tab w:val="left" w:pos="426"/>
          <w:tab w:val="left" w:pos="709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C3D78">
        <w:rPr>
          <w:rFonts w:ascii="Times New Roman" w:hAnsi="Times New Roman" w:cs="Times New Roman"/>
          <w:sz w:val="28"/>
          <w:szCs w:val="28"/>
          <w:lang w:val="ru"/>
        </w:rPr>
        <w:t xml:space="preserve">Профессиональные компетенции учителей определяются как состоящие из </w:t>
      </w:r>
      <w:r w:rsidRPr="004C3D78">
        <w:rPr>
          <w:rFonts w:ascii="Times New Roman" w:hAnsi="Times New Roman" w:cs="Times New Roman"/>
          <w:b/>
          <w:sz w:val="28"/>
          <w:szCs w:val="28"/>
          <w:lang w:val="ru"/>
        </w:rPr>
        <w:t>педагогических компетенций и предметных компетенций, а также общих компетенций</w:t>
      </w:r>
      <w:r w:rsidRPr="004C3D78">
        <w:rPr>
          <w:rFonts w:ascii="Times New Roman" w:hAnsi="Times New Roman" w:cs="Times New Roman"/>
          <w:sz w:val="28"/>
          <w:szCs w:val="28"/>
          <w:lang w:val="ru"/>
        </w:rPr>
        <w:t xml:space="preserve">. Таким образом, образовательная программа педагогического образования, основанная на компетенциях, состоит из трех частей: 1) Педагогический компонент, 2) Предметный компонент, 3) Обязательный компонент. Области компетенций и </w:t>
      </w:r>
      <w:r w:rsidR="004301B8" w:rsidRPr="004C3D78">
        <w:rPr>
          <w:rFonts w:ascii="Times New Roman" w:hAnsi="Times New Roman" w:cs="Times New Roman"/>
          <w:sz w:val="28"/>
          <w:szCs w:val="28"/>
          <w:lang w:val="ru"/>
        </w:rPr>
        <w:t>результаты обучения</w:t>
      </w:r>
      <w:r w:rsidRPr="004C3D78">
        <w:rPr>
          <w:rFonts w:ascii="Times New Roman" w:hAnsi="Times New Roman" w:cs="Times New Roman"/>
          <w:sz w:val="28"/>
          <w:szCs w:val="28"/>
          <w:lang w:val="ru"/>
        </w:rPr>
        <w:t xml:space="preserve"> были определены отдельно для каждого компонента</w:t>
      </w:r>
      <w:r w:rsidRPr="004C3D78">
        <w:rPr>
          <w:rFonts w:ascii="Times New Roman" w:hAnsi="Times New Roman" w:cs="Times New Roman"/>
          <w:sz w:val="28"/>
          <w:szCs w:val="28"/>
          <w:lang w:val="ru-RU"/>
        </w:rPr>
        <w:t>.</w:t>
      </w:r>
    </w:p>
    <w:tbl>
      <w:tblPr>
        <w:tblW w:w="9140" w:type="dxa"/>
        <w:tblLayout w:type="fixed"/>
        <w:tblLook w:val="0400" w:firstRow="0" w:lastRow="0" w:firstColumn="0" w:lastColumn="0" w:noHBand="0" w:noVBand="1"/>
      </w:tblPr>
      <w:tblGrid>
        <w:gridCol w:w="9140"/>
      </w:tblGrid>
      <w:tr w:rsidR="00747721" w:rsidRPr="004C3D78" w:rsidTr="005E693D">
        <w:tc>
          <w:tcPr>
            <w:tcW w:w="91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</w:tcPr>
          <w:p w:rsidR="00747721" w:rsidRPr="004C3D78" w:rsidRDefault="00747721" w:rsidP="00AA329A">
            <w:pPr>
              <w:tabs>
                <w:tab w:val="left" w:pos="284"/>
                <w:tab w:val="left" w:pos="426"/>
                <w:tab w:val="left" w:pos="709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C3D7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"/>
              </w:rPr>
              <w:t>3.1. Педагогические и общие области компетенций/</w:t>
            </w:r>
            <w:r w:rsidR="004B5AD9" w:rsidRPr="004C3D7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"/>
              </w:rPr>
              <w:t>результаты обучения</w:t>
            </w:r>
            <w:r w:rsidRPr="004C3D7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"/>
              </w:rPr>
              <w:t xml:space="preserve">       </w:t>
            </w:r>
          </w:p>
        </w:tc>
      </w:tr>
      <w:tr w:rsidR="00747721" w:rsidRPr="004C3D78" w:rsidTr="005E693D">
        <w:tc>
          <w:tcPr>
            <w:tcW w:w="91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747721" w:rsidRPr="004C3D78" w:rsidRDefault="00747721" w:rsidP="00AA329A">
            <w:pPr>
              <w:pStyle w:val="a3"/>
              <w:numPr>
                <w:ilvl w:val="0"/>
                <w:numId w:val="9"/>
              </w:numPr>
              <w:tabs>
                <w:tab w:val="left" w:pos="284"/>
                <w:tab w:val="left" w:pos="426"/>
              </w:tabs>
              <w:spacing w:after="120" w:line="240" w:lineRule="auto"/>
              <w:ind w:left="0" w:firstLine="0"/>
              <w:jc w:val="both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4C3D7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"/>
              </w:rPr>
              <w:t xml:space="preserve">Компетенции в области педагогики и дидактики </w:t>
            </w:r>
          </w:p>
          <w:p w:rsidR="00747721" w:rsidRPr="004C3D78" w:rsidRDefault="00747721" w:rsidP="00AA329A">
            <w:pPr>
              <w:pStyle w:val="a3"/>
              <w:tabs>
                <w:tab w:val="left" w:pos="284"/>
                <w:tab w:val="left" w:pos="426"/>
              </w:tabs>
              <w:spacing w:after="120" w:line="240" w:lineRule="auto"/>
              <w:ind w:left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4C3D78">
              <w:rPr>
                <w:rFonts w:ascii="Times New Roman" w:eastAsia="Calibri" w:hAnsi="Times New Roman" w:cs="Times New Roman"/>
                <w:bCs/>
                <w:sz w:val="28"/>
                <w:szCs w:val="28"/>
                <w:lang w:val="ru"/>
              </w:rPr>
              <w:t>1.</w:t>
            </w:r>
            <w:r w:rsidRPr="004C3D7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 xml:space="preserve"> </w:t>
            </w:r>
            <w:r w:rsidR="000A7D09" w:rsidRPr="004C3D7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>Будущие учителя</w:t>
            </w:r>
            <w:r w:rsidRPr="004C3D7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 xml:space="preserve"> имеют базовые знания и понимание обучения, и способны учитывать разнообразие обучающихся в процессе обучения/преподавания, а также к способны этически поддерживать их психологическое благополучие, учитывая их жизненный и учебный контекст.  </w:t>
            </w:r>
          </w:p>
          <w:p w:rsidR="00747721" w:rsidRPr="004C3D78" w:rsidRDefault="00747721" w:rsidP="00AA329A">
            <w:pPr>
              <w:pStyle w:val="a3"/>
              <w:tabs>
                <w:tab w:val="left" w:pos="284"/>
                <w:tab w:val="left" w:pos="426"/>
              </w:tabs>
              <w:spacing w:after="120" w:line="240" w:lineRule="auto"/>
              <w:ind w:left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</w:pPr>
            <w:r w:rsidRPr="004C3D7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 xml:space="preserve">2. </w:t>
            </w:r>
            <w:r w:rsidR="000A7D09" w:rsidRPr="004C3D7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>Будущие учителя</w:t>
            </w:r>
            <w:r w:rsidRPr="004C3D7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 xml:space="preserve"> способны разрабатывать, внедрять, оценивать и развивать процессы обучения и руководства в различных типах образовательной среды педагогически значимым образом, включая способность педагога использовать различные цифровые ресурсы таким образом, чтобы поддерживать обучение.</w:t>
            </w:r>
          </w:p>
          <w:p w:rsidR="00747721" w:rsidRPr="004C3D78" w:rsidRDefault="00747721" w:rsidP="00AA329A">
            <w:pPr>
              <w:pStyle w:val="a3"/>
              <w:tabs>
                <w:tab w:val="left" w:pos="284"/>
                <w:tab w:val="left" w:pos="426"/>
              </w:tabs>
              <w:spacing w:after="120" w:line="240" w:lineRule="auto"/>
              <w:ind w:left="0"/>
              <w:jc w:val="both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4C3D7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 xml:space="preserve">  </w:t>
            </w:r>
          </w:p>
          <w:p w:rsidR="00747721" w:rsidRPr="004C3D78" w:rsidRDefault="00747721" w:rsidP="00AA329A">
            <w:pPr>
              <w:pStyle w:val="a3"/>
              <w:numPr>
                <w:ilvl w:val="0"/>
                <w:numId w:val="9"/>
              </w:numPr>
              <w:tabs>
                <w:tab w:val="left" w:pos="284"/>
                <w:tab w:val="left" w:pos="426"/>
              </w:tabs>
              <w:spacing w:after="120" w:line="240" w:lineRule="auto"/>
              <w:ind w:left="0" w:firstLine="0"/>
              <w:jc w:val="both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4C3D7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"/>
              </w:rPr>
              <w:t>Область компетенций для взаимодействия</w:t>
            </w:r>
          </w:p>
          <w:p w:rsidR="00747721" w:rsidRPr="004C3D78" w:rsidRDefault="00747721" w:rsidP="00AA329A">
            <w:pPr>
              <w:pStyle w:val="a3"/>
              <w:tabs>
                <w:tab w:val="left" w:pos="284"/>
                <w:tab w:val="left" w:pos="426"/>
              </w:tabs>
              <w:spacing w:after="120" w:line="240" w:lineRule="auto"/>
              <w:ind w:left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4C3D78">
              <w:rPr>
                <w:rFonts w:ascii="Times New Roman" w:eastAsia="Calibri" w:hAnsi="Times New Roman" w:cs="Times New Roman"/>
                <w:bCs/>
                <w:sz w:val="28"/>
                <w:szCs w:val="28"/>
                <w:lang w:val="ru"/>
              </w:rPr>
              <w:t>3</w:t>
            </w:r>
            <w:r w:rsidRPr="004C3D7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 xml:space="preserve">. </w:t>
            </w:r>
            <w:r w:rsidR="000A7D09" w:rsidRPr="004C3D7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>Будущие учителя</w:t>
            </w:r>
            <w:r w:rsidRPr="004C3D7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 xml:space="preserve"> могут конструктивно общаться в рамках различных интерактивных поликультурных отношений и сообществ как офлайн, так и онлайн с учетом целей, поставленных перед данным видом деятельности.  </w:t>
            </w:r>
          </w:p>
          <w:p w:rsidR="00747721" w:rsidRPr="004C3D78" w:rsidRDefault="00747721" w:rsidP="00AA329A">
            <w:pPr>
              <w:pStyle w:val="a3"/>
              <w:tabs>
                <w:tab w:val="left" w:pos="284"/>
                <w:tab w:val="left" w:pos="426"/>
              </w:tabs>
              <w:spacing w:after="120" w:line="240" w:lineRule="auto"/>
              <w:ind w:left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4C3D78">
              <w:rPr>
                <w:rFonts w:ascii="Times New Roman" w:eastAsia="Calibri" w:hAnsi="Times New Roman" w:cs="Times New Roman"/>
                <w:bCs/>
                <w:sz w:val="28"/>
                <w:szCs w:val="28"/>
                <w:lang w:val="ru"/>
              </w:rPr>
              <w:t>4</w:t>
            </w:r>
            <w:r w:rsidRPr="004C3D7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 xml:space="preserve">. </w:t>
            </w:r>
            <w:r w:rsidR="000A7D09" w:rsidRPr="004C3D7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>Будущие учителя</w:t>
            </w:r>
            <w:r w:rsidRPr="004C3D7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 xml:space="preserve"> способны работать в различных профессиональных сетевых сообществах, а также способность выстраивать профессиональные взаимоотношения, необходимые для конструктивной собственной педагогической и общественной деятельности.  </w:t>
            </w:r>
          </w:p>
          <w:p w:rsidR="00747721" w:rsidRPr="004C3D78" w:rsidRDefault="00747721" w:rsidP="00AA329A">
            <w:pPr>
              <w:pStyle w:val="a3"/>
              <w:tabs>
                <w:tab w:val="left" w:pos="284"/>
                <w:tab w:val="left" w:pos="426"/>
              </w:tabs>
              <w:spacing w:after="120" w:line="240" w:lineRule="auto"/>
              <w:ind w:left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</w:pPr>
            <w:r w:rsidRPr="004C3D78">
              <w:rPr>
                <w:rFonts w:ascii="Times New Roman" w:eastAsia="Calibri" w:hAnsi="Times New Roman" w:cs="Times New Roman"/>
                <w:bCs/>
                <w:sz w:val="28"/>
                <w:szCs w:val="28"/>
                <w:lang w:val="ru"/>
              </w:rPr>
              <w:lastRenderedPageBreak/>
              <w:t>5</w:t>
            </w:r>
            <w:r w:rsidRPr="004C3D7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 xml:space="preserve">. </w:t>
            </w:r>
            <w:r w:rsidR="000A7D09" w:rsidRPr="004C3D7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>Будущие учителя</w:t>
            </w:r>
            <w:r w:rsidRPr="004C3D7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 xml:space="preserve"> имеют возможность преподавать в рамках трехъязычного образования в среднем образовании, а также способность педагога участвовать в глобальном профессиональном образовательном сообществе.   </w:t>
            </w:r>
          </w:p>
          <w:p w:rsidR="00747721" w:rsidRPr="004C3D78" w:rsidRDefault="00747721" w:rsidP="00AA329A">
            <w:pPr>
              <w:pStyle w:val="a3"/>
              <w:tabs>
                <w:tab w:val="left" w:pos="284"/>
                <w:tab w:val="left" w:pos="426"/>
              </w:tabs>
              <w:spacing w:after="120" w:line="240" w:lineRule="auto"/>
              <w:ind w:left="0"/>
              <w:jc w:val="both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  <w:p w:rsidR="00747721" w:rsidRPr="004C3D78" w:rsidRDefault="00747721" w:rsidP="00AA329A">
            <w:pPr>
              <w:pStyle w:val="a3"/>
              <w:numPr>
                <w:ilvl w:val="0"/>
                <w:numId w:val="9"/>
              </w:numPr>
              <w:tabs>
                <w:tab w:val="left" w:pos="284"/>
                <w:tab w:val="left" w:pos="426"/>
              </w:tabs>
              <w:spacing w:after="120" w:line="240" w:lineRule="auto"/>
              <w:ind w:left="0" w:firstLine="0"/>
              <w:jc w:val="both"/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sz w:val="28"/>
                <w:szCs w:val="28"/>
                <w:lang w:val="ru-RU"/>
              </w:rPr>
            </w:pPr>
            <w:r w:rsidRPr="004C3D7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"/>
              </w:rPr>
              <w:t xml:space="preserve">Область компетенций для рабочей среды педагогов  </w:t>
            </w:r>
          </w:p>
          <w:p w:rsidR="00747721" w:rsidRPr="004C3D78" w:rsidRDefault="00747721" w:rsidP="00AA329A">
            <w:pPr>
              <w:pStyle w:val="a3"/>
              <w:tabs>
                <w:tab w:val="left" w:pos="284"/>
                <w:tab w:val="left" w:pos="426"/>
              </w:tabs>
              <w:spacing w:after="12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C3D78">
              <w:rPr>
                <w:rFonts w:ascii="Times New Roman" w:eastAsia="Yu Mincho" w:hAnsi="Times New Roman" w:cs="Times New Roman"/>
                <w:sz w:val="28"/>
                <w:szCs w:val="28"/>
                <w:lang w:val="ru"/>
              </w:rPr>
              <w:t>6.</w:t>
            </w:r>
            <w:r w:rsidRPr="004C3D78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 </w:t>
            </w:r>
            <w:r w:rsidR="000A7D09" w:rsidRPr="004C3D7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>Будущие учителя</w:t>
            </w:r>
            <w:r w:rsidRPr="004C3D78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 знакомы с международными и национальными соглашениями и документами, а также социокультурными структурами общества, принципами, законодательствами и правилами национальной системы образования, влияющих на деятельность учреждения и/или собственную работу. </w:t>
            </w:r>
          </w:p>
          <w:p w:rsidR="00747721" w:rsidRPr="004C3D78" w:rsidRDefault="00747721" w:rsidP="00AA329A">
            <w:pPr>
              <w:pStyle w:val="a3"/>
              <w:tabs>
                <w:tab w:val="left" w:pos="284"/>
                <w:tab w:val="left" w:pos="426"/>
              </w:tabs>
              <w:spacing w:after="12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4C3D78">
              <w:rPr>
                <w:rFonts w:ascii="Times New Roman" w:eastAsia="Yu Mincho" w:hAnsi="Times New Roman" w:cs="Times New Roman"/>
                <w:sz w:val="28"/>
                <w:szCs w:val="28"/>
                <w:lang w:val="ru"/>
              </w:rPr>
              <w:t>7.</w:t>
            </w:r>
            <w:r w:rsidRPr="004C3D78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 </w:t>
            </w:r>
            <w:r w:rsidR="000A7D09" w:rsidRPr="004C3D7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>Будущие учителя</w:t>
            </w:r>
            <w:r w:rsidRPr="004C3D78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 способны (a) рассматривать свою собственную деятельность во взаимосвязи с деятельностью своей организации, и (б) осмысленно работать над созданием позитивных отношений и многопрофильным сотрудничеством между собой и партнерами вне школы (семьи, региональные субъекты, трудовая деятельность). </w:t>
            </w:r>
          </w:p>
          <w:p w:rsidR="00747721" w:rsidRPr="004C3D78" w:rsidRDefault="00747721" w:rsidP="00AA329A">
            <w:pPr>
              <w:pStyle w:val="a3"/>
              <w:tabs>
                <w:tab w:val="left" w:pos="284"/>
                <w:tab w:val="left" w:pos="426"/>
              </w:tabs>
              <w:spacing w:after="120" w:line="240" w:lineRule="auto"/>
              <w:ind w:left="0"/>
              <w:jc w:val="both"/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sz w:val="28"/>
                <w:szCs w:val="28"/>
                <w:lang w:val="ru-RU"/>
              </w:rPr>
            </w:pPr>
          </w:p>
          <w:p w:rsidR="00747721" w:rsidRPr="004C3D78" w:rsidRDefault="00747721" w:rsidP="00AA329A">
            <w:pPr>
              <w:pStyle w:val="a3"/>
              <w:numPr>
                <w:ilvl w:val="0"/>
                <w:numId w:val="9"/>
              </w:numPr>
              <w:tabs>
                <w:tab w:val="left" w:pos="284"/>
                <w:tab w:val="left" w:pos="426"/>
              </w:tabs>
              <w:spacing w:after="120" w:line="240" w:lineRule="auto"/>
              <w:ind w:left="0" w:firstLine="0"/>
              <w:jc w:val="both"/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sz w:val="28"/>
                <w:szCs w:val="28"/>
                <w:lang w:val="ru-RU"/>
              </w:rPr>
            </w:pPr>
            <w:r w:rsidRPr="004C3D7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"/>
              </w:rPr>
              <w:t>Область компетенций для профессионального развития</w:t>
            </w:r>
          </w:p>
          <w:p w:rsidR="00747721" w:rsidRPr="004C3D78" w:rsidRDefault="00747721" w:rsidP="00AA329A">
            <w:pPr>
              <w:pStyle w:val="a3"/>
              <w:tabs>
                <w:tab w:val="left" w:pos="284"/>
                <w:tab w:val="left" w:pos="426"/>
              </w:tabs>
              <w:spacing w:after="120" w:line="240" w:lineRule="auto"/>
              <w:ind w:left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4C3D78">
              <w:rPr>
                <w:rFonts w:ascii="Times New Roman" w:eastAsia="Calibri" w:hAnsi="Times New Roman" w:cs="Times New Roman"/>
                <w:bCs/>
                <w:sz w:val="28"/>
                <w:szCs w:val="28"/>
                <w:lang w:val="ru"/>
              </w:rPr>
              <w:t>8</w:t>
            </w:r>
            <w:r w:rsidRPr="004C3D7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 xml:space="preserve">. </w:t>
            </w:r>
            <w:r w:rsidR="000A7D09" w:rsidRPr="004C3D7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>Будущие учителя</w:t>
            </w:r>
            <w:r w:rsidRPr="004C3D7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 xml:space="preserve"> способны размышлять и критически оценивать свои ценности, установки, этические принципы и методы работы, а также способность ставить новые цели для своего собственного педагогического развития, развития своей организации и профессионального благополучия.  </w:t>
            </w:r>
          </w:p>
          <w:p w:rsidR="00747721" w:rsidRPr="004C3D78" w:rsidRDefault="00747721" w:rsidP="00AA329A">
            <w:pPr>
              <w:pStyle w:val="a3"/>
              <w:tabs>
                <w:tab w:val="left" w:pos="284"/>
                <w:tab w:val="left" w:pos="426"/>
              </w:tabs>
              <w:spacing w:after="120" w:line="240" w:lineRule="auto"/>
              <w:ind w:left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4C3D78">
              <w:rPr>
                <w:rFonts w:ascii="Times New Roman" w:eastAsia="Calibri" w:hAnsi="Times New Roman" w:cs="Times New Roman"/>
                <w:bCs/>
                <w:sz w:val="28"/>
                <w:szCs w:val="28"/>
                <w:lang w:val="ru"/>
              </w:rPr>
              <w:t>9</w:t>
            </w:r>
            <w:r w:rsidRPr="004C3D7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 xml:space="preserve">. </w:t>
            </w:r>
            <w:r w:rsidR="000A7D09" w:rsidRPr="004C3D7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>Будущие учителя</w:t>
            </w:r>
            <w:r w:rsidRPr="004C3D7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 xml:space="preserve"> имеют способность развивать свою собственную педагогическую деятельность и деятельность своей организации в связи с ожидаемыми изменениями на региональном, национальном и международном уровне. </w:t>
            </w:r>
          </w:p>
          <w:p w:rsidR="00747721" w:rsidRPr="004C3D78" w:rsidRDefault="00747721" w:rsidP="00AA329A">
            <w:pPr>
              <w:pStyle w:val="a3"/>
              <w:tabs>
                <w:tab w:val="left" w:pos="284"/>
                <w:tab w:val="left" w:pos="426"/>
              </w:tabs>
              <w:spacing w:after="12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C3D78">
              <w:rPr>
                <w:rFonts w:ascii="Times New Roman" w:eastAsia="Calibri" w:hAnsi="Times New Roman" w:cs="Times New Roman"/>
                <w:bCs/>
                <w:sz w:val="28"/>
                <w:szCs w:val="28"/>
                <w:lang w:val="ru"/>
              </w:rPr>
              <w:t>10</w:t>
            </w:r>
            <w:r w:rsidRPr="004C3D7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 xml:space="preserve">. </w:t>
            </w:r>
            <w:r w:rsidR="000A7D09" w:rsidRPr="004C3D7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>Будущие учителя</w:t>
            </w:r>
            <w:r w:rsidRPr="004C3D7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 xml:space="preserve"> способны производить, искать и критически отбирать теоретические знания из различных надежных источников и с помощью различных информационно-коммуникационных технологий, которые в сочетании с опытными знаниями служат развитию как его самого, так и поддерживаемых теорий его сообщества, а также способность и готовность использовать знания для продвижения обучения и собственного профессионального роста. </w:t>
            </w:r>
          </w:p>
        </w:tc>
      </w:tr>
      <w:tr w:rsidR="00124003" w:rsidRPr="004C3D78" w:rsidTr="765F5A61">
        <w:tc>
          <w:tcPr>
            <w:tcW w:w="91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</w:tcPr>
          <w:p w:rsidR="00A81B63" w:rsidRPr="004C3D78" w:rsidRDefault="00552019" w:rsidP="00AA329A">
            <w:pPr>
              <w:tabs>
                <w:tab w:val="left" w:pos="284"/>
                <w:tab w:val="left" w:pos="426"/>
                <w:tab w:val="left" w:pos="709"/>
                <w:tab w:val="left" w:pos="2070"/>
                <w:tab w:val="left" w:pos="8820"/>
              </w:tabs>
              <w:spacing w:after="120" w:line="240" w:lineRule="auto"/>
              <w:ind w:right="116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C3D7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3.2 Предметные и общие области компетенции/</w:t>
            </w:r>
            <w:r w:rsidR="004B5AD9" w:rsidRPr="004C3D7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результаты обучения       </w:t>
            </w:r>
            <w:r w:rsidRPr="004C3D7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       </w:t>
            </w:r>
          </w:p>
        </w:tc>
      </w:tr>
      <w:tr w:rsidR="00124003" w:rsidRPr="004C3D78" w:rsidTr="00BC67B0">
        <w:trPr>
          <w:trHeight w:val="4024"/>
        </w:trPr>
        <w:tc>
          <w:tcPr>
            <w:tcW w:w="91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531FE3" w:rsidRPr="004C3D78" w:rsidRDefault="008B122E" w:rsidP="00AA329A">
            <w:pPr>
              <w:pStyle w:val="a3"/>
              <w:numPr>
                <w:ilvl w:val="0"/>
                <w:numId w:val="15"/>
              </w:numPr>
              <w:tabs>
                <w:tab w:val="left" w:pos="284"/>
                <w:tab w:val="left" w:pos="426"/>
                <w:tab w:val="left" w:pos="576"/>
                <w:tab w:val="left" w:pos="852"/>
                <w:tab w:val="left" w:pos="2070"/>
                <w:tab w:val="left" w:pos="8820"/>
              </w:tabs>
              <w:spacing w:after="120" w:line="240" w:lineRule="auto"/>
              <w:ind w:left="0" w:right="116" w:firstLine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4C3D7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Теории </w:t>
            </w:r>
            <w:r w:rsidRPr="004C3D78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художественного </w:t>
            </w:r>
            <w:r w:rsidRPr="004C3D78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образования</w:t>
            </w:r>
          </w:p>
          <w:p w:rsidR="00531FE3" w:rsidRPr="004C3D78" w:rsidRDefault="00531FE3" w:rsidP="00AA329A">
            <w:pPr>
              <w:tabs>
                <w:tab w:val="left" w:pos="284"/>
                <w:tab w:val="left" w:pos="426"/>
                <w:tab w:val="left" w:pos="2070"/>
                <w:tab w:val="left" w:pos="8820"/>
              </w:tabs>
              <w:spacing w:after="120" w:line="240" w:lineRule="auto"/>
              <w:ind w:right="1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D78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0A7D09" w:rsidRPr="004C3D78">
              <w:rPr>
                <w:rFonts w:ascii="Times New Roman" w:hAnsi="Times New Roman" w:cs="Times New Roman"/>
                <w:sz w:val="28"/>
                <w:szCs w:val="28"/>
              </w:rPr>
              <w:t>Будущие учителя</w:t>
            </w:r>
            <w:r w:rsidRPr="004C3D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C3D7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способны организовывать процесс художественного восприятия произведений искусства на основе базовых знаний и понимания эволюции </w:t>
            </w:r>
            <w:r w:rsidRPr="004C3D78">
              <w:rPr>
                <w:rFonts w:ascii="Times New Roman" w:hAnsi="Times New Roman" w:cs="Times New Roman"/>
                <w:sz w:val="28"/>
                <w:szCs w:val="28"/>
              </w:rPr>
              <w:t>мирового и отечественного изобразительного искусства.</w:t>
            </w:r>
          </w:p>
          <w:p w:rsidR="00531FE3" w:rsidRPr="004C3D78" w:rsidRDefault="00531FE3" w:rsidP="00AA329A">
            <w:pPr>
              <w:tabs>
                <w:tab w:val="left" w:pos="284"/>
                <w:tab w:val="left" w:pos="426"/>
                <w:tab w:val="left" w:pos="2070"/>
                <w:tab w:val="left" w:pos="8820"/>
              </w:tabs>
              <w:spacing w:after="120" w:line="240" w:lineRule="auto"/>
              <w:ind w:right="1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D78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 w:rsidRPr="004C3D7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. </w:t>
            </w:r>
            <w:r w:rsidR="000A7D09" w:rsidRPr="004C3D78">
              <w:rPr>
                <w:rFonts w:ascii="Times New Roman" w:hAnsi="Times New Roman" w:cs="Times New Roman"/>
                <w:sz w:val="28"/>
                <w:szCs w:val="28"/>
              </w:rPr>
              <w:t>Будущие учителя</w:t>
            </w:r>
            <w:r w:rsidR="005E693D" w:rsidRPr="004C3D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C3D78">
              <w:rPr>
                <w:rFonts w:ascii="Times New Roman" w:eastAsia="Calibri" w:hAnsi="Times New Roman" w:cs="Times New Roman"/>
                <w:sz w:val="28"/>
                <w:szCs w:val="28"/>
              </w:rPr>
              <w:t>способны анализировать</w:t>
            </w:r>
            <w:r w:rsidRPr="004C3D78">
              <w:rPr>
                <w:rFonts w:ascii="Times New Roman" w:hAnsi="Times New Roman" w:cs="Times New Roman"/>
                <w:sz w:val="28"/>
                <w:szCs w:val="28"/>
              </w:rPr>
              <w:t xml:space="preserve"> арт-продукты, выражать и грамотно высказывать суждения о произведениях искусства, </w:t>
            </w:r>
            <w:r w:rsidRPr="004C3D78">
              <w:rPr>
                <w:rFonts w:ascii="Times New Roman" w:eastAsia="Calibri" w:hAnsi="Times New Roman" w:cs="Times New Roman"/>
                <w:sz w:val="28"/>
                <w:szCs w:val="28"/>
              </w:rPr>
              <w:t>владеть навыками</w:t>
            </w:r>
            <w:r w:rsidRPr="004C3D78">
              <w:rPr>
                <w:rFonts w:ascii="Times New Roman" w:hAnsi="Times New Roman" w:cs="Times New Roman"/>
                <w:sz w:val="28"/>
                <w:szCs w:val="28"/>
              </w:rPr>
              <w:t xml:space="preserve"> разработки и реализации стартап </w:t>
            </w:r>
            <w:r w:rsidRPr="004C3D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проектов </w:t>
            </w:r>
            <w:r w:rsidRPr="004C3D78">
              <w:rPr>
                <w:rFonts w:ascii="Times New Roman" w:hAnsi="Times New Roman" w:cs="Times New Roman"/>
                <w:sz w:val="28"/>
                <w:szCs w:val="28"/>
              </w:rPr>
              <w:t xml:space="preserve">в рамках арт-предпринимательства и креативной экономики. </w:t>
            </w:r>
          </w:p>
          <w:p w:rsidR="00531FE3" w:rsidRPr="004C3D78" w:rsidRDefault="00531FE3" w:rsidP="00AA329A">
            <w:pPr>
              <w:pStyle w:val="a3"/>
              <w:numPr>
                <w:ilvl w:val="0"/>
                <w:numId w:val="15"/>
              </w:numPr>
              <w:tabs>
                <w:tab w:val="left" w:pos="284"/>
                <w:tab w:val="left" w:pos="426"/>
                <w:tab w:val="left" w:pos="732"/>
                <w:tab w:val="left" w:pos="2070"/>
                <w:tab w:val="left" w:pos="8820"/>
              </w:tabs>
              <w:spacing w:after="120" w:line="240" w:lineRule="auto"/>
              <w:ind w:left="0" w:right="116" w:firstLine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4C3D7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Художественное мастерство</w:t>
            </w:r>
          </w:p>
          <w:p w:rsidR="00531FE3" w:rsidRPr="004C3D78" w:rsidRDefault="00531FE3" w:rsidP="00AA329A">
            <w:pPr>
              <w:pStyle w:val="a3"/>
              <w:tabs>
                <w:tab w:val="left" w:pos="284"/>
                <w:tab w:val="left" w:pos="426"/>
                <w:tab w:val="left" w:pos="2070"/>
                <w:tab w:val="left" w:pos="8820"/>
              </w:tabs>
              <w:spacing w:after="120" w:line="240" w:lineRule="auto"/>
              <w:ind w:left="0" w:right="116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C3D78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0A7D09" w:rsidRPr="004C3D78">
              <w:rPr>
                <w:rFonts w:ascii="Times New Roman" w:hAnsi="Times New Roman" w:cs="Times New Roman"/>
                <w:sz w:val="28"/>
                <w:szCs w:val="28"/>
              </w:rPr>
              <w:t>Будущие учителя</w:t>
            </w:r>
            <w:r w:rsidRPr="004C3D7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владеют навыками выполнения произведений изобразительного искусств в различных видах и жанрах на основе владения знаниями </w:t>
            </w:r>
            <w:r w:rsidRPr="004C3D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теории композиции, закономерностей изображения на плоскости, пластической анатомии, </w:t>
            </w:r>
            <w:r w:rsidRPr="004C3D7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 основе творческих исследований, с использованием традиционных и современных материалов и техник.</w:t>
            </w:r>
          </w:p>
          <w:p w:rsidR="00531FE3" w:rsidRPr="004C3D78" w:rsidRDefault="00531FE3" w:rsidP="00AA329A">
            <w:pPr>
              <w:pStyle w:val="a3"/>
              <w:tabs>
                <w:tab w:val="left" w:pos="284"/>
                <w:tab w:val="left" w:pos="426"/>
                <w:tab w:val="left" w:pos="2070"/>
                <w:tab w:val="left" w:pos="8820"/>
              </w:tabs>
              <w:spacing w:after="120" w:line="240" w:lineRule="auto"/>
              <w:ind w:left="0" w:right="116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C3D7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4.</w:t>
            </w:r>
            <w:r w:rsidRPr="004C3D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A7D09" w:rsidRPr="004C3D78">
              <w:rPr>
                <w:rFonts w:ascii="Times New Roman" w:hAnsi="Times New Roman" w:cs="Times New Roman"/>
                <w:sz w:val="28"/>
                <w:szCs w:val="28"/>
              </w:rPr>
              <w:t>Будущие учителя</w:t>
            </w:r>
            <w:r w:rsidRPr="004C3D7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владеют практическими навыками художественной обработки традиционных и современных  материалов,  навыками создания  произведений  в различных видах и жанров декоративно-прикладного искусства и сувенирных изделий, адаптированных к арт-рынку, </w:t>
            </w:r>
            <w:r w:rsidRPr="004C3D78">
              <w:rPr>
                <w:rFonts w:ascii="Times New Roman" w:hAnsi="Times New Roman" w:cs="Times New Roman"/>
                <w:sz w:val="28"/>
                <w:szCs w:val="28"/>
              </w:rPr>
              <w:t>с использованием традиционных,  современных и цифровых технологий</w:t>
            </w:r>
            <w:r w:rsidRPr="004C3D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  <w:p w:rsidR="00531FE3" w:rsidRPr="004C3D78" w:rsidRDefault="00531FE3" w:rsidP="00AA329A">
            <w:pPr>
              <w:pStyle w:val="a3"/>
              <w:tabs>
                <w:tab w:val="left" w:pos="284"/>
                <w:tab w:val="left" w:pos="426"/>
                <w:tab w:val="left" w:pos="2070"/>
                <w:tab w:val="left" w:pos="8820"/>
              </w:tabs>
              <w:spacing w:after="120" w:line="240" w:lineRule="auto"/>
              <w:ind w:left="0" w:right="116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C3D7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5.</w:t>
            </w:r>
            <w:r w:rsidRPr="004C3D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A7D09" w:rsidRPr="004C3D78">
              <w:rPr>
                <w:rFonts w:ascii="Times New Roman" w:hAnsi="Times New Roman" w:cs="Times New Roman"/>
                <w:sz w:val="28"/>
                <w:szCs w:val="28"/>
              </w:rPr>
              <w:t>Будущие учителя</w:t>
            </w:r>
            <w:r w:rsidRPr="004C3D7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обладают навыками организации и поддержки эстетической среды на основе специальных знаний по ландшафтному дизайну и дизайну интерьера.</w:t>
            </w:r>
          </w:p>
          <w:p w:rsidR="008757EE" w:rsidRPr="004C3D78" w:rsidRDefault="008757EE" w:rsidP="00AA329A">
            <w:pPr>
              <w:pStyle w:val="a3"/>
              <w:tabs>
                <w:tab w:val="left" w:pos="284"/>
                <w:tab w:val="left" w:pos="426"/>
                <w:tab w:val="left" w:pos="2070"/>
                <w:tab w:val="left" w:pos="8820"/>
              </w:tabs>
              <w:spacing w:after="120" w:line="240" w:lineRule="auto"/>
              <w:ind w:left="0" w:right="116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531FE3" w:rsidRPr="004C3D78" w:rsidRDefault="00531FE3" w:rsidP="00AA329A">
            <w:pPr>
              <w:pStyle w:val="a3"/>
              <w:numPr>
                <w:ilvl w:val="0"/>
                <w:numId w:val="15"/>
              </w:numPr>
              <w:tabs>
                <w:tab w:val="left" w:pos="284"/>
                <w:tab w:val="left" w:pos="426"/>
                <w:tab w:val="left" w:pos="504"/>
                <w:tab w:val="left" w:pos="2070"/>
                <w:tab w:val="left" w:pos="8820"/>
              </w:tabs>
              <w:spacing w:after="120" w:line="240" w:lineRule="auto"/>
              <w:ind w:left="0" w:right="116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C3D7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Цифровое искусство и дизайн</w:t>
            </w:r>
          </w:p>
          <w:p w:rsidR="00531FE3" w:rsidRPr="004C3D78" w:rsidRDefault="00531FE3" w:rsidP="00AA329A">
            <w:pPr>
              <w:pStyle w:val="a3"/>
              <w:tabs>
                <w:tab w:val="left" w:pos="284"/>
                <w:tab w:val="left" w:pos="426"/>
                <w:tab w:val="left" w:pos="2070"/>
                <w:tab w:val="left" w:pos="8820"/>
              </w:tabs>
              <w:spacing w:after="120" w:line="240" w:lineRule="auto"/>
              <w:ind w:left="0" w:right="116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C3D78">
              <w:rPr>
                <w:rFonts w:ascii="Times New Roman" w:hAnsi="Times New Roman" w:cs="Times New Roman"/>
                <w:sz w:val="28"/>
                <w:szCs w:val="28"/>
              </w:rPr>
              <w:t xml:space="preserve">6. </w:t>
            </w:r>
            <w:r w:rsidR="000A7D09" w:rsidRPr="004C3D78">
              <w:rPr>
                <w:rFonts w:ascii="Times New Roman" w:hAnsi="Times New Roman" w:cs="Times New Roman"/>
                <w:sz w:val="28"/>
                <w:szCs w:val="28"/>
              </w:rPr>
              <w:t>Будущие учителя</w:t>
            </w:r>
            <w:r w:rsidRPr="004C3D7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владеют навыками разработки творческих и технических проектов на основе знаний современной теории дизайна и проектирования</w:t>
            </w:r>
          </w:p>
          <w:p w:rsidR="00A81B63" w:rsidRPr="004C3D78" w:rsidRDefault="00531FE3" w:rsidP="00AA329A">
            <w:pPr>
              <w:tabs>
                <w:tab w:val="left" w:pos="284"/>
                <w:tab w:val="left" w:pos="426"/>
                <w:tab w:val="left" w:pos="2070"/>
                <w:tab w:val="left" w:pos="8820"/>
              </w:tabs>
              <w:spacing w:after="120" w:line="240" w:lineRule="auto"/>
              <w:ind w:right="116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C3D78">
              <w:rPr>
                <w:rFonts w:ascii="Times New Roman" w:hAnsi="Times New Roman" w:cs="Times New Roman"/>
                <w:sz w:val="28"/>
                <w:szCs w:val="28"/>
              </w:rPr>
              <w:t xml:space="preserve">7. </w:t>
            </w:r>
            <w:r w:rsidR="000A7D09" w:rsidRPr="004C3D78">
              <w:rPr>
                <w:rFonts w:ascii="Times New Roman" w:hAnsi="Times New Roman" w:cs="Times New Roman"/>
                <w:sz w:val="28"/>
                <w:szCs w:val="28"/>
              </w:rPr>
              <w:t>Будущие учителя</w:t>
            </w:r>
            <w:r w:rsidRPr="004C3D78">
              <w:rPr>
                <w:rFonts w:ascii="Times New Roman" w:hAnsi="Times New Roman" w:cs="Times New Roman"/>
                <w:sz w:val="28"/>
                <w:szCs w:val="28"/>
              </w:rPr>
              <w:t xml:space="preserve"> владеют навыками разработки арт-продуктов и дизайнерские проектов с применением цифровых технологий и инструментов профессиональных компьютерных программ.</w:t>
            </w:r>
          </w:p>
        </w:tc>
      </w:tr>
      <w:tr w:rsidR="009A78EE" w:rsidRPr="004C3D78" w:rsidTr="765F5A61">
        <w:tc>
          <w:tcPr>
            <w:tcW w:w="91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</w:tcPr>
          <w:p w:rsidR="009A78EE" w:rsidRPr="004C3D78" w:rsidRDefault="009A78EE" w:rsidP="00AA329A">
            <w:pPr>
              <w:tabs>
                <w:tab w:val="left" w:pos="284"/>
                <w:tab w:val="left" w:pos="426"/>
                <w:tab w:val="left" w:pos="709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C3D7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"/>
              </w:rPr>
              <w:t xml:space="preserve">3.3 Обязательный компонент: области компетенций/результаты обучения           </w:t>
            </w:r>
          </w:p>
        </w:tc>
      </w:tr>
      <w:tr w:rsidR="009A78EE" w:rsidRPr="004C3D78" w:rsidTr="765F5A61">
        <w:tc>
          <w:tcPr>
            <w:tcW w:w="91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9A78EE" w:rsidRPr="004C3D78" w:rsidRDefault="009A78EE" w:rsidP="00AA329A">
            <w:pPr>
              <w:pStyle w:val="a3"/>
              <w:numPr>
                <w:ilvl w:val="0"/>
                <w:numId w:val="9"/>
              </w:numPr>
              <w:tabs>
                <w:tab w:val="left" w:pos="284"/>
                <w:tab w:val="left" w:pos="426"/>
              </w:tabs>
              <w:spacing w:after="120" w:line="240" w:lineRule="auto"/>
              <w:ind w:left="0" w:firstLine="0"/>
              <w:jc w:val="both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4C3D7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"/>
              </w:rPr>
              <w:t xml:space="preserve">Область компетенций для мировоззренческого, исторического и нравственного развития. </w:t>
            </w:r>
          </w:p>
          <w:p w:rsidR="009A78EE" w:rsidRPr="004C3D78" w:rsidRDefault="009A78EE" w:rsidP="00AA329A">
            <w:pPr>
              <w:pStyle w:val="a3"/>
              <w:tabs>
                <w:tab w:val="left" w:pos="284"/>
                <w:tab w:val="left" w:pos="426"/>
              </w:tabs>
              <w:spacing w:after="120" w:line="240" w:lineRule="auto"/>
              <w:ind w:left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4C3D78">
              <w:rPr>
                <w:rFonts w:ascii="Times New Roman" w:eastAsia="Calibri" w:hAnsi="Times New Roman" w:cs="Times New Roman"/>
                <w:bCs/>
                <w:sz w:val="28"/>
                <w:szCs w:val="28"/>
                <w:lang w:val="ru"/>
              </w:rPr>
              <w:t>1.</w:t>
            </w:r>
            <w:r w:rsidRPr="004C3D7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 xml:space="preserve"> Будущие учителя способны оценивать окружающую действительность на основе мировоззренческих позиций, сформированных знанием основ философии, которые обеспечивают научное понимание и изучение </w:t>
            </w:r>
            <w:r w:rsidRPr="004C3D7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lastRenderedPageBreak/>
              <w:t xml:space="preserve">природного и социального мира методами научного и философского познания. </w:t>
            </w:r>
          </w:p>
          <w:p w:rsidR="009A78EE" w:rsidRPr="004C3D78" w:rsidRDefault="009A78EE" w:rsidP="00AA329A">
            <w:pPr>
              <w:pStyle w:val="a3"/>
              <w:tabs>
                <w:tab w:val="left" w:pos="284"/>
                <w:tab w:val="left" w:pos="426"/>
              </w:tabs>
              <w:spacing w:after="120" w:line="240" w:lineRule="auto"/>
              <w:ind w:left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4C3D7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>2. Будущие учителя способны интерпретировать содержание и специфические особенности мифологического, религиозного и научного мировоззрения.</w:t>
            </w:r>
          </w:p>
          <w:p w:rsidR="009A78EE" w:rsidRPr="004C3D78" w:rsidRDefault="009A78EE" w:rsidP="00AA329A">
            <w:pPr>
              <w:pStyle w:val="a3"/>
              <w:tabs>
                <w:tab w:val="left" w:pos="284"/>
                <w:tab w:val="left" w:pos="426"/>
              </w:tabs>
              <w:spacing w:after="120" w:line="240" w:lineRule="auto"/>
              <w:ind w:left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</w:pPr>
            <w:r w:rsidRPr="004C3D7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>3. Будущие учителя обладают глубоким пониманием и научным анализом основных этапов, закономерностей и особенностей исторического развития Казахстана.</w:t>
            </w:r>
          </w:p>
          <w:p w:rsidR="009A78EE" w:rsidRPr="004C3D78" w:rsidRDefault="009A78EE" w:rsidP="00AA329A">
            <w:pPr>
              <w:pStyle w:val="a3"/>
              <w:tabs>
                <w:tab w:val="left" w:pos="284"/>
                <w:tab w:val="left" w:pos="426"/>
              </w:tabs>
              <w:spacing w:after="120" w:line="240" w:lineRule="auto"/>
              <w:ind w:left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4C3D7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 xml:space="preserve">4. Будущие учителя способны анализировать причины и следствия событий истории Казахстана. </w:t>
            </w:r>
          </w:p>
          <w:p w:rsidR="009A78EE" w:rsidRPr="004C3D78" w:rsidRDefault="009A78EE" w:rsidP="00AA329A">
            <w:pPr>
              <w:pStyle w:val="a3"/>
              <w:tabs>
                <w:tab w:val="left" w:pos="284"/>
                <w:tab w:val="left" w:pos="426"/>
              </w:tabs>
              <w:spacing w:after="120" w:line="240" w:lineRule="auto"/>
              <w:ind w:left="0"/>
              <w:jc w:val="both"/>
              <w:rPr>
                <w:rFonts w:ascii="Times New Roman" w:eastAsia="Yu Mincho" w:hAnsi="Times New Roman" w:cs="Times New Roman"/>
                <w:sz w:val="28"/>
                <w:szCs w:val="28"/>
                <w:lang w:val="ru-RU"/>
              </w:rPr>
            </w:pPr>
            <w:r w:rsidRPr="004C3D78">
              <w:rPr>
                <w:rFonts w:ascii="Times New Roman" w:eastAsia="Yu Mincho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9A78EE" w:rsidRPr="004C3D78" w:rsidRDefault="009A78EE" w:rsidP="00AA329A">
            <w:pPr>
              <w:pStyle w:val="a3"/>
              <w:numPr>
                <w:ilvl w:val="0"/>
                <w:numId w:val="9"/>
              </w:numPr>
              <w:tabs>
                <w:tab w:val="left" w:pos="284"/>
                <w:tab w:val="left" w:pos="426"/>
              </w:tabs>
              <w:spacing w:after="120" w:line="240" w:lineRule="auto"/>
              <w:ind w:left="0" w:firstLine="0"/>
              <w:jc w:val="both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4C3D7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"/>
              </w:rPr>
              <w:t xml:space="preserve">Область компетенций для социального, культурного и гражданского развития. </w:t>
            </w:r>
          </w:p>
          <w:p w:rsidR="009A78EE" w:rsidRPr="004C3D78" w:rsidRDefault="009A78EE" w:rsidP="00AA329A">
            <w:pPr>
              <w:pStyle w:val="a3"/>
              <w:tabs>
                <w:tab w:val="left" w:pos="284"/>
                <w:tab w:val="left" w:pos="426"/>
              </w:tabs>
              <w:spacing w:after="120" w:line="240" w:lineRule="auto"/>
              <w:ind w:left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4C3D78">
              <w:rPr>
                <w:rFonts w:ascii="Times New Roman" w:eastAsia="Calibri" w:hAnsi="Times New Roman" w:cs="Times New Roman"/>
                <w:bCs/>
                <w:sz w:val="28"/>
                <w:szCs w:val="28"/>
                <w:lang w:val="ru"/>
              </w:rPr>
              <w:t>5.</w:t>
            </w:r>
            <w:r w:rsidRPr="004C3D7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 xml:space="preserve"> Будущие учителя способны развивать свою собственную моральную и гражданскую позицию и способны действовать в соответствии с социальными, деловыми, культурными, правовыми и этическими нормами </w:t>
            </w:r>
            <w:r w:rsidRPr="004C3D78">
              <w:rPr>
                <w:rFonts w:ascii="Times New Roman" w:eastAsia="Yu Mincho" w:hAnsi="Times New Roman" w:cs="Times New Roman"/>
                <w:sz w:val="28"/>
                <w:szCs w:val="28"/>
                <w:lang w:val="ru-RU"/>
              </w:rPr>
              <w:t>казахстанского общества</w:t>
            </w:r>
            <w:r w:rsidRPr="004C3D7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 xml:space="preserve">. </w:t>
            </w:r>
          </w:p>
          <w:p w:rsidR="009A78EE" w:rsidRPr="004C3D78" w:rsidRDefault="009A78EE" w:rsidP="00AA329A">
            <w:pPr>
              <w:pStyle w:val="a3"/>
              <w:tabs>
                <w:tab w:val="left" w:pos="284"/>
                <w:tab w:val="left" w:pos="426"/>
              </w:tabs>
              <w:spacing w:after="120" w:line="240" w:lineRule="auto"/>
              <w:ind w:left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</w:pPr>
            <w:r w:rsidRPr="004C3D78">
              <w:rPr>
                <w:rFonts w:ascii="Times New Roman" w:eastAsia="Calibri" w:hAnsi="Times New Roman" w:cs="Times New Roman"/>
                <w:bCs/>
                <w:sz w:val="28"/>
                <w:szCs w:val="28"/>
                <w:lang w:val="ru"/>
              </w:rPr>
              <w:t>6.</w:t>
            </w:r>
            <w:r w:rsidRPr="004C3D7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 xml:space="preserve"> Будущие учителя </w:t>
            </w:r>
            <w:r w:rsidRPr="004C3D7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знают и понимают основы социально-политических, экономических и правовых знаний,</w:t>
            </w:r>
            <w:r w:rsidRPr="004C3D7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 xml:space="preserve"> способны продемонстрировать личную и профессиональную конкурентоспособность.</w:t>
            </w:r>
          </w:p>
          <w:p w:rsidR="009A78EE" w:rsidRPr="004C3D78" w:rsidRDefault="009A78EE" w:rsidP="00AA329A">
            <w:pPr>
              <w:pStyle w:val="a3"/>
              <w:tabs>
                <w:tab w:val="left" w:pos="284"/>
                <w:tab w:val="left" w:pos="426"/>
              </w:tabs>
              <w:spacing w:after="120" w:line="240" w:lineRule="auto"/>
              <w:ind w:left="0"/>
              <w:jc w:val="both"/>
              <w:rPr>
                <w:rFonts w:ascii="Times New Roman" w:eastAsia="Yu Mincho" w:hAnsi="Times New Roman" w:cs="Times New Roman"/>
                <w:sz w:val="28"/>
                <w:szCs w:val="28"/>
                <w:lang w:val="ru-RU"/>
              </w:rPr>
            </w:pPr>
            <w:r w:rsidRPr="004C3D7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 xml:space="preserve">7. Будущие учителя способны </w:t>
            </w:r>
            <w:r w:rsidRPr="004C3D78">
              <w:rPr>
                <w:rFonts w:ascii="Times New Roman" w:eastAsia="Yu Mincho" w:hAnsi="Times New Roman" w:cs="Times New Roman"/>
                <w:sz w:val="28"/>
                <w:szCs w:val="28"/>
                <w:lang w:val="ru-RU"/>
              </w:rPr>
              <w:t>оценивать ситуации и аргументировать собственную оценку всему происходящему в социальной и производственной сферах.</w:t>
            </w:r>
          </w:p>
          <w:p w:rsidR="009A78EE" w:rsidRPr="004C3D78" w:rsidRDefault="009A78EE" w:rsidP="00AA329A">
            <w:pPr>
              <w:pStyle w:val="a3"/>
              <w:tabs>
                <w:tab w:val="left" w:pos="284"/>
                <w:tab w:val="left" w:pos="426"/>
              </w:tabs>
              <w:spacing w:after="120" w:line="240" w:lineRule="auto"/>
              <w:ind w:left="0"/>
              <w:jc w:val="both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4C3D78">
              <w:rPr>
                <w:rFonts w:ascii="Times New Roman" w:eastAsia="Yu Mincho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9A78EE" w:rsidRPr="004C3D78" w:rsidRDefault="009A78EE" w:rsidP="00AA329A">
            <w:pPr>
              <w:pStyle w:val="a3"/>
              <w:numPr>
                <w:ilvl w:val="0"/>
                <w:numId w:val="9"/>
              </w:numPr>
              <w:tabs>
                <w:tab w:val="left" w:pos="284"/>
                <w:tab w:val="left" w:pos="426"/>
              </w:tabs>
              <w:spacing w:after="120" w:line="240" w:lineRule="auto"/>
              <w:ind w:left="0" w:firstLine="0"/>
              <w:jc w:val="both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4C3D7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"/>
              </w:rPr>
              <w:t>Область компетенций для межличностной, социальной и профессиональной деятельности и исследовательских навыков</w:t>
            </w:r>
          </w:p>
          <w:p w:rsidR="009A78EE" w:rsidRPr="004C3D78" w:rsidRDefault="009A78EE" w:rsidP="00AA329A">
            <w:pPr>
              <w:pStyle w:val="a3"/>
              <w:tabs>
                <w:tab w:val="left" w:pos="284"/>
                <w:tab w:val="left" w:pos="426"/>
              </w:tabs>
              <w:spacing w:after="120" w:line="240" w:lineRule="auto"/>
              <w:ind w:left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4C3D7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>8. Будущие учителя способны оценивать ситуации в различных сферах межличностного, социального и профессионального общения и вступать в общение в устной и письменной формах на казахском, русском и иностранных языках.</w:t>
            </w:r>
          </w:p>
          <w:p w:rsidR="009A78EE" w:rsidRPr="004C3D78" w:rsidRDefault="009A78EE" w:rsidP="00AA329A">
            <w:pPr>
              <w:pStyle w:val="a3"/>
              <w:tabs>
                <w:tab w:val="left" w:pos="284"/>
                <w:tab w:val="left" w:pos="426"/>
              </w:tabs>
              <w:spacing w:after="120" w:line="240" w:lineRule="auto"/>
              <w:ind w:left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</w:pPr>
            <w:r w:rsidRPr="004C3D78">
              <w:rPr>
                <w:rFonts w:ascii="Times New Roman" w:eastAsia="Calibri" w:hAnsi="Times New Roman" w:cs="Times New Roman"/>
                <w:bCs/>
                <w:sz w:val="28"/>
                <w:szCs w:val="28"/>
                <w:lang w:val="ru"/>
              </w:rPr>
              <w:t>9.</w:t>
            </w:r>
            <w:r w:rsidRPr="004C3D7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 xml:space="preserve"> Будущие учителя имеют возможность использовать в своей личной деятельности различные виды информационно-коммуникационных технологий: интернет-ресурсы, облачные и мобильные сервисы для поиска, хранения, обработки, защиты и распространения информации.  </w:t>
            </w:r>
          </w:p>
          <w:p w:rsidR="009A78EE" w:rsidRPr="004C3D78" w:rsidRDefault="009A78EE" w:rsidP="00AA329A">
            <w:pPr>
              <w:pStyle w:val="a3"/>
              <w:tabs>
                <w:tab w:val="left" w:pos="284"/>
                <w:tab w:val="left" w:pos="426"/>
              </w:tabs>
              <w:spacing w:after="12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C3D7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 xml:space="preserve">10.  Будущие учителя способны </w:t>
            </w:r>
            <w:r w:rsidRPr="004C3D7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ориентироваться на здоровый образ жизни для обеспечения полноценной социальной и профессиональной деятельности посредством методов и средств физической культуры.</w:t>
            </w:r>
          </w:p>
          <w:p w:rsidR="009A78EE" w:rsidRPr="004C3D78" w:rsidRDefault="009A78EE" w:rsidP="00AA329A">
            <w:pPr>
              <w:pStyle w:val="a3"/>
              <w:tabs>
                <w:tab w:val="left" w:pos="284"/>
                <w:tab w:val="left" w:pos="426"/>
              </w:tabs>
              <w:spacing w:after="12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C3D7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11. </w:t>
            </w:r>
            <w:r w:rsidRPr="004C3D7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"/>
              </w:rPr>
              <w:t xml:space="preserve">Будущие учителя способны </w:t>
            </w:r>
            <w:r w:rsidRPr="004C3D7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осуществлять выбор методологии и анализа, </w:t>
            </w:r>
            <w:r w:rsidRPr="004C3D78">
              <w:rPr>
                <w:rFonts w:ascii="Times New Roman" w:eastAsia="Yu Mincho" w:hAnsi="Times New Roman" w:cs="Times New Roman"/>
                <w:sz w:val="28"/>
                <w:szCs w:val="28"/>
                <w:lang w:val="ru-RU"/>
              </w:rPr>
              <w:t xml:space="preserve">использовать научные методы и приемы исследования, а также </w:t>
            </w:r>
            <w:r w:rsidR="008A1E18" w:rsidRPr="004C3D7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синтезировать новое знание.   </w:t>
            </w:r>
          </w:p>
        </w:tc>
      </w:tr>
    </w:tbl>
    <w:p w:rsidR="00BB7C9D" w:rsidRPr="004C3D78" w:rsidRDefault="00BB7C9D" w:rsidP="00AA329A">
      <w:pPr>
        <w:tabs>
          <w:tab w:val="left" w:pos="284"/>
          <w:tab w:val="left" w:pos="426"/>
          <w:tab w:val="left" w:pos="2070"/>
          <w:tab w:val="left" w:pos="8820"/>
        </w:tabs>
        <w:spacing w:after="120" w:line="240" w:lineRule="auto"/>
        <w:ind w:right="116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FA40A9" w:rsidRPr="004C3D78" w:rsidRDefault="00552019" w:rsidP="00AA329A">
      <w:pPr>
        <w:pStyle w:val="1"/>
        <w:tabs>
          <w:tab w:val="left" w:pos="284"/>
          <w:tab w:val="left" w:pos="426"/>
          <w:tab w:val="left" w:pos="2070"/>
          <w:tab w:val="left" w:pos="8820"/>
        </w:tabs>
        <w:spacing w:after="120" w:line="240" w:lineRule="auto"/>
        <w:ind w:right="116"/>
        <w:rPr>
          <w:rFonts w:ascii="Times New Roman" w:hAnsi="Times New Roman" w:cs="Times New Roman"/>
          <w:bCs/>
          <w:color w:val="0070C0"/>
          <w:sz w:val="28"/>
          <w:szCs w:val="28"/>
          <w:lang w:val="ru-RU"/>
        </w:rPr>
      </w:pPr>
      <w:bookmarkStart w:id="5" w:name="_Toc137339877"/>
      <w:r w:rsidRPr="004C3D78">
        <w:rPr>
          <w:rFonts w:ascii="Times New Roman" w:hAnsi="Times New Roman" w:cs="Times New Roman"/>
          <w:bCs/>
          <w:color w:val="0070C0"/>
          <w:sz w:val="28"/>
          <w:szCs w:val="28"/>
        </w:rPr>
        <w:lastRenderedPageBreak/>
        <w:t>4. Структура программы и результаты обучения</w:t>
      </w:r>
      <w:bookmarkEnd w:id="5"/>
    </w:p>
    <w:p w:rsidR="00A60657" w:rsidRPr="004C3D78" w:rsidRDefault="00A60657" w:rsidP="00AA329A">
      <w:pPr>
        <w:tabs>
          <w:tab w:val="left" w:pos="284"/>
          <w:tab w:val="left" w:pos="426"/>
          <w:tab w:val="left" w:pos="2070"/>
          <w:tab w:val="left" w:pos="8820"/>
        </w:tabs>
        <w:spacing w:after="120" w:line="240" w:lineRule="auto"/>
        <w:ind w:right="116"/>
        <w:rPr>
          <w:rFonts w:ascii="Times New Roman" w:eastAsiaTheme="minorEastAsia" w:hAnsi="Times New Roman" w:cs="Times New Roman"/>
          <w:i/>
          <w:iCs/>
          <w:sz w:val="28"/>
          <w:szCs w:val="28"/>
          <w:lang w:val="ru-RU"/>
        </w:rPr>
      </w:pPr>
    </w:p>
    <w:tbl>
      <w:tblPr>
        <w:tblW w:w="9214" w:type="dxa"/>
        <w:tblInd w:w="-10" w:type="dxa"/>
        <w:tblLayout w:type="fixed"/>
        <w:tblLook w:val="0400" w:firstRow="0" w:lastRow="0" w:firstColumn="0" w:lastColumn="0" w:noHBand="0" w:noVBand="1"/>
      </w:tblPr>
      <w:tblGrid>
        <w:gridCol w:w="10"/>
        <w:gridCol w:w="9204"/>
      </w:tblGrid>
      <w:tr w:rsidR="004963E9" w:rsidRPr="004C3D78" w:rsidTr="00945982">
        <w:tc>
          <w:tcPr>
            <w:tcW w:w="9214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</w:tcPr>
          <w:p w:rsidR="004963E9" w:rsidRPr="004C3D78" w:rsidRDefault="004963E9" w:rsidP="00AA329A">
            <w:pPr>
              <w:pStyle w:val="2"/>
              <w:tabs>
                <w:tab w:val="left" w:pos="284"/>
                <w:tab w:val="left" w:pos="426"/>
                <w:tab w:val="left" w:pos="2070"/>
                <w:tab w:val="left" w:pos="8820"/>
              </w:tabs>
              <w:spacing w:after="120" w:line="240" w:lineRule="auto"/>
              <w:ind w:right="116"/>
              <w:jc w:val="both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bookmarkStart w:id="6" w:name="_Toc118089216"/>
            <w:bookmarkStart w:id="7" w:name="_Toc137339878"/>
            <w:r w:rsidRPr="004C3D78">
              <w:rPr>
                <w:rFonts w:ascii="Times New Roman" w:hAnsi="Times New Roman" w:cs="Times New Roman"/>
                <w:sz w:val="28"/>
                <w:szCs w:val="28"/>
                <w:lang w:val="ru"/>
              </w:rPr>
              <w:t>4.1. Структура педагогического компонента</w:t>
            </w:r>
            <w:bookmarkEnd w:id="6"/>
            <w:bookmarkEnd w:id="7"/>
            <w:r w:rsidRPr="004C3D78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     </w:t>
            </w:r>
          </w:p>
        </w:tc>
      </w:tr>
      <w:tr w:rsidR="004963E9" w:rsidRPr="004C3D78" w:rsidTr="00945982">
        <w:tc>
          <w:tcPr>
            <w:tcW w:w="9214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tbl>
            <w:tblPr>
              <w:tblW w:w="8954" w:type="dxa"/>
              <w:tblLayout w:type="fixed"/>
              <w:tblLook w:val="0400" w:firstRow="0" w:lastRow="0" w:firstColumn="0" w:lastColumn="0" w:noHBand="0" w:noVBand="1"/>
            </w:tblPr>
            <w:tblGrid>
              <w:gridCol w:w="8954"/>
            </w:tblGrid>
            <w:tr w:rsidR="00E206BD" w:rsidRPr="004C3D78" w:rsidTr="00837E14">
              <w:tc>
                <w:tcPr>
                  <w:tcW w:w="8954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  <w:shd w:val="clear" w:color="auto" w:fill="auto"/>
                </w:tcPr>
                <w:p w:rsidR="00E206BD" w:rsidRPr="0011144C" w:rsidRDefault="00E206BD" w:rsidP="00E206BD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11144C">
                    <w:rPr>
                      <w:rFonts w:ascii="Times New Roman" w:eastAsia="Yu Gothic Light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  <w:lang w:val="ru-RU" w:eastAsia="fi-FI"/>
                    </w:rPr>
                    <w:t>Объем Педагогического компонента составляет 60 академических кредитов, включая педагогическую практику. Этот компонент является общим для всех ОП педагогического образования. Педагогический компонент был разработан совместно всеми вузами, участвующими в процессе проектирования. Компонент является гибким и дает отдельным вузам возможность реализовывать его в соответствии с конкретной ситуацией и потребностями. </w:t>
                  </w:r>
                </w:p>
                <w:p w:rsidR="00E206BD" w:rsidRPr="0011144C" w:rsidRDefault="00E206BD" w:rsidP="00E206BD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textAlignment w:val="baseline"/>
                    <w:rPr>
                      <w:rFonts w:ascii="Times New Roman" w:eastAsia="Yu Gothic Light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  <w:lang w:val="ru-RU" w:eastAsia="fi-FI"/>
                    </w:rPr>
                  </w:pPr>
                </w:p>
                <w:p w:rsidR="00E206BD" w:rsidRPr="0011144C" w:rsidRDefault="00E206BD" w:rsidP="00E206BD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rPr>
                      <w:rFonts w:ascii="Times New Roman" w:eastAsia="Yu Gothic Light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  <w:lang w:val="ru-RU" w:eastAsia="fi-FI"/>
                    </w:rPr>
                  </w:pPr>
                  <w:r w:rsidRPr="0011144C">
                    <w:rPr>
                      <w:rFonts w:ascii="Times New Roman" w:eastAsia="Yu Gothic Light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  <w:lang w:val="ru-RU" w:eastAsia="fi-FI"/>
                    </w:rPr>
                    <w:t>Общая структура Педагогического компонента:</w:t>
                  </w:r>
                </w:p>
                <w:p w:rsidR="00E206BD" w:rsidRPr="0011144C" w:rsidRDefault="00E206BD" w:rsidP="00E206BD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rPr>
                      <w:rFonts w:ascii="Times New Roman" w:eastAsia="Yu Gothic Light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  <w:lang w:val="ru-RU" w:eastAsia="fi-FI"/>
                    </w:rPr>
                  </w:pPr>
                </w:p>
                <w:tbl>
                  <w:tblPr>
                    <w:tblW w:w="8694" w:type="dxa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277"/>
                    <w:gridCol w:w="1417"/>
                  </w:tblGrid>
                  <w:tr w:rsidR="00E206BD" w:rsidRPr="0011144C" w:rsidTr="002C0484">
                    <w:trPr>
                      <w:trHeight w:val="60"/>
                    </w:trPr>
                    <w:tc>
                      <w:tcPr>
                        <w:tcW w:w="727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8EAADB"/>
                        <w:hideMark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spacing w:after="0" w:line="240" w:lineRule="auto"/>
                          <w:jc w:val="both"/>
                          <w:textAlignment w:val="baseline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-RU" w:eastAsia="fi-FI"/>
                          </w:rPr>
                        </w:pPr>
                        <w:r w:rsidRPr="0011144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 w:eastAsia="fi-FI"/>
                          </w:rPr>
                          <w:t>Название модуля и основные дисциплины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8EAADB"/>
                        <w:hideMark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spacing w:after="0" w:line="240" w:lineRule="auto"/>
                          <w:jc w:val="both"/>
                          <w:textAlignment w:val="baseline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fi-FI"/>
                          </w:rPr>
                        </w:pPr>
                        <w:r w:rsidRPr="0011144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 w:eastAsia="fi-FI"/>
                          </w:rPr>
                          <w:t>Академических кредитов</w:t>
                        </w:r>
                      </w:p>
                    </w:tc>
                  </w:tr>
                  <w:tr w:rsidR="00E206BD" w:rsidRPr="0011144C" w:rsidTr="002C0484">
                    <w:trPr>
                      <w:trHeight w:val="60"/>
                    </w:trPr>
                    <w:tc>
                      <w:tcPr>
                        <w:tcW w:w="727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9E2F3"/>
                        <w:hideMark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spacing w:after="0" w:line="240" w:lineRule="auto"/>
                          <w:jc w:val="both"/>
                          <w:textAlignment w:val="baseline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en-US" w:eastAsia="fi-FI"/>
                          </w:rPr>
                        </w:pPr>
                        <w:r w:rsidRPr="0011144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en-US" w:eastAsia="fi-FI"/>
                          </w:rPr>
                          <w:t>ПОДДЕРЖКА ОБУЧАЮЩИХСЯ КАК ЛИЧНОСТЕЙ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9E2F3"/>
                        <w:hideMark/>
                      </w:tcPr>
                      <w:p w:rsidR="00E206BD" w:rsidRPr="001B28F2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spacing w:after="0" w:line="240" w:lineRule="auto"/>
                          <w:jc w:val="center"/>
                          <w:textAlignment w:val="baseline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-RU" w:eastAsia="fi-FI"/>
                          </w:rPr>
                        </w:pPr>
                        <w:r w:rsidRPr="0011144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eastAsia="fi-FI"/>
                          </w:rPr>
                          <w:t>1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-RU" w:eastAsia="fi-FI"/>
                          </w:rPr>
                          <w:t>7</w:t>
                        </w:r>
                      </w:p>
                    </w:tc>
                  </w:tr>
                  <w:tr w:rsidR="00E206BD" w:rsidRPr="0011144C" w:rsidTr="002C0484">
                    <w:trPr>
                      <w:trHeight w:val="60"/>
                    </w:trPr>
                    <w:tc>
                      <w:tcPr>
                        <w:tcW w:w="727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hideMark/>
                      </w:tcPr>
                      <w:p w:rsidR="00E206BD" w:rsidRPr="0011144C" w:rsidRDefault="00CF5C99" w:rsidP="00E206BD">
                        <w:pPr>
                          <w:tabs>
                            <w:tab w:val="left" w:pos="284"/>
                            <w:tab w:val="left" w:pos="426"/>
                          </w:tabs>
                          <w:spacing w:after="0" w:line="240" w:lineRule="auto"/>
                          <w:textAlignment w:val="baseline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fi-FI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" w:eastAsia="fi-FI"/>
                          </w:rPr>
                          <w:t xml:space="preserve">Психология в образовании и концепции взаимодействия и коммуникации </w:t>
                        </w:r>
                        <w:r w:rsidR="00E206BD" w:rsidRPr="0011144C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" w:eastAsia="fi-FI"/>
                          </w:rPr>
                          <w:t>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hideMark/>
                      </w:tcPr>
                      <w:p w:rsidR="00E206BD" w:rsidRPr="00AF4801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spacing w:after="0" w:line="240" w:lineRule="auto"/>
                          <w:jc w:val="center"/>
                          <w:textAlignment w:val="baseline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en-GB" w:eastAsia="fi-FI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en-GB" w:eastAsia="fi-FI"/>
                          </w:rPr>
                          <w:t>4</w:t>
                        </w:r>
                      </w:p>
                    </w:tc>
                  </w:tr>
                  <w:tr w:rsidR="00E206BD" w:rsidRPr="0011144C" w:rsidTr="002C0484">
                    <w:trPr>
                      <w:trHeight w:val="60"/>
                    </w:trPr>
                    <w:tc>
                      <w:tcPr>
                        <w:tcW w:w="727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hideMark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spacing w:after="0" w:line="240" w:lineRule="auto"/>
                          <w:textAlignment w:val="baseline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-RU" w:eastAsia="fi-FI"/>
                          </w:rPr>
                        </w:pPr>
                        <w:r w:rsidRPr="0011144C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" w:eastAsia="fi-FI"/>
                          </w:rPr>
                          <w:t>Наука об образовании и ключевые теории обучения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hideMark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spacing w:after="0" w:line="240" w:lineRule="auto"/>
                          <w:jc w:val="center"/>
                          <w:textAlignment w:val="baseline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fi-FI"/>
                          </w:rPr>
                        </w:pPr>
                        <w:r w:rsidRPr="0011144C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" w:eastAsia="fi-FI"/>
                          </w:rPr>
                          <w:t>3</w:t>
                        </w:r>
                      </w:p>
                    </w:tc>
                  </w:tr>
                  <w:tr w:rsidR="00E206BD" w:rsidRPr="0011144C" w:rsidTr="002C0484">
                    <w:trPr>
                      <w:trHeight w:val="60"/>
                    </w:trPr>
                    <w:tc>
                      <w:tcPr>
                        <w:tcW w:w="727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hideMark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spacing w:after="0" w:line="240" w:lineRule="auto"/>
                          <w:textAlignment w:val="baseline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-RU" w:eastAsia="fi-FI"/>
                          </w:rPr>
                        </w:pPr>
                        <w:r w:rsidRPr="0011144C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" w:eastAsia="fi-FI"/>
                          </w:rPr>
                          <w:t>Возрастные и физиологические особенности развития детей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hideMark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spacing w:after="0" w:line="240" w:lineRule="auto"/>
                          <w:jc w:val="center"/>
                          <w:textAlignment w:val="baseline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fi-FI"/>
                          </w:rPr>
                        </w:pPr>
                        <w:r w:rsidRPr="0011144C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" w:eastAsia="fi-FI"/>
                          </w:rPr>
                          <w:t>3</w:t>
                        </w:r>
                      </w:p>
                    </w:tc>
                  </w:tr>
                  <w:tr w:rsidR="00E206BD" w:rsidRPr="0011144C" w:rsidTr="002C0484">
                    <w:trPr>
                      <w:trHeight w:val="60"/>
                    </w:trPr>
                    <w:tc>
                      <w:tcPr>
                        <w:tcW w:w="727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hideMark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spacing w:after="0" w:line="240" w:lineRule="auto"/>
                          <w:textAlignment w:val="baseline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fi-FI"/>
                          </w:rPr>
                        </w:pPr>
                        <w:r w:rsidRPr="0011144C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" w:eastAsia="fi-FI"/>
                          </w:rPr>
                          <w:t>Инклюзивная образовательная среда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hideMark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spacing w:after="0" w:line="240" w:lineRule="auto"/>
                          <w:jc w:val="center"/>
                          <w:textAlignment w:val="baseline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fi-FI"/>
                          </w:rPr>
                        </w:pPr>
                        <w:r w:rsidRPr="0011144C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" w:eastAsia="fi-FI"/>
                          </w:rPr>
                          <w:t>3</w:t>
                        </w:r>
                      </w:p>
                    </w:tc>
                  </w:tr>
                  <w:tr w:rsidR="00E206BD" w:rsidRPr="0011144C" w:rsidTr="002C0484">
                    <w:trPr>
                      <w:trHeight w:val="60"/>
                    </w:trPr>
                    <w:tc>
                      <w:tcPr>
                        <w:tcW w:w="727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spacing w:after="0" w:line="240" w:lineRule="auto"/>
                          <w:textAlignment w:val="baseline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-RU" w:eastAsia="fi-FI"/>
                          </w:rPr>
                        </w:pPr>
                        <w:r w:rsidRPr="0011144C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" w:eastAsia="fi-FI"/>
                          </w:rPr>
                          <w:t>Планирование преподавания и индивидуализация обучения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spacing w:after="0" w:line="240" w:lineRule="auto"/>
                          <w:jc w:val="center"/>
                          <w:textAlignment w:val="baseline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fi-FI"/>
                          </w:rPr>
                        </w:pPr>
                        <w:r w:rsidRPr="0011144C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" w:eastAsia="fi-FI"/>
                          </w:rPr>
                          <w:t>4</w:t>
                        </w:r>
                      </w:p>
                    </w:tc>
                  </w:tr>
                  <w:tr w:rsidR="00E206BD" w:rsidRPr="0011144C" w:rsidTr="002C0484">
                    <w:trPr>
                      <w:trHeight w:val="60"/>
                    </w:trPr>
                    <w:tc>
                      <w:tcPr>
                        <w:tcW w:w="727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9E2F3" w:themeFill="accent1" w:themeFillTint="33"/>
                        <w:hideMark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spacing w:after="0" w:line="240" w:lineRule="auto"/>
                          <w:jc w:val="both"/>
                          <w:textAlignment w:val="baseline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-RU" w:eastAsia="fi-FI"/>
                          </w:rPr>
                        </w:pPr>
                        <w:r w:rsidRPr="0011144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-RU" w:eastAsia="fi-FI"/>
                          </w:rPr>
                          <w:t>ПРЕПОДАВАНИЕ И ОЦЕНИВАНИЕ ДЛЯ ОБУЧЕНИЯ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9E2F3" w:themeFill="accent1" w:themeFillTint="33"/>
                        <w:hideMark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spacing w:after="0" w:line="240" w:lineRule="auto"/>
                          <w:jc w:val="center"/>
                          <w:textAlignment w:val="baseline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fi-FI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 w:eastAsia="fi-FI"/>
                          </w:rPr>
                          <w:t>9</w:t>
                        </w:r>
                      </w:p>
                    </w:tc>
                  </w:tr>
                  <w:tr w:rsidR="00E206BD" w:rsidRPr="0011144C" w:rsidTr="002C0484">
                    <w:trPr>
                      <w:trHeight w:val="60"/>
                    </w:trPr>
                    <w:tc>
                      <w:tcPr>
                        <w:tcW w:w="727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hideMark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spacing w:after="0" w:line="240" w:lineRule="auto"/>
                          <w:textAlignment w:val="baseline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fi-FI"/>
                          </w:rPr>
                        </w:pPr>
                        <w:r w:rsidRPr="0011144C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" w:eastAsia="fi-FI"/>
                          </w:rPr>
                          <w:t>Методы и технологии преподавания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hideMark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spacing w:after="0" w:line="240" w:lineRule="auto"/>
                          <w:jc w:val="center"/>
                          <w:textAlignment w:val="baseline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fi-FI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" w:eastAsia="fi-FI"/>
                          </w:rPr>
                          <w:t>5</w:t>
                        </w:r>
                      </w:p>
                    </w:tc>
                  </w:tr>
                  <w:tr w:rsidR="00E206BD" w:rsidRPr="0011144C" w:rsidTr="002C0484">
                    <w:trPr>
                      <w:trHeight w:val="60"/>
                    </w:trPr>
                    <w:tc>
                      <w:tcPr>
                        <w:tcW w:w="727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hideMark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spacing w:after="0" w:line="240" w:lineRule="auto"/>
                          <w:textAlignment w:val="baseline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en-US" w:eastAsia="fi-FI"/>
                          </w:rPr>
                        </w:pPr>
                        <w:r w:rsidRPr="0011144C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" w:eastAsia="fi-FI"/>
                          </w:rPr>
                          <w:t>Оценивание и развитие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hideMark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spacing w:after="0" w:line="240" w:lineRule="auto"/>
                          <w:jc w:val="center"/>
                          <w:textAlignment w:val="baseline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en-US" w:eastAsia="fi-FI"/>
                          </w:rPr>
                        </w:pPr>
                        <w:r w:rsidRPr="0011144C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" w:eastAsia="fi-FI"/>
                          </w:rPr>
                          <w:t>4</w:t>
                        </w:r>
                      </w:p>
                    </w:tc>
                  </w:tr>
                  <w:tr w:rsidR="00E206BD" w:rsidRPr="0011144C" w:rsidTr="002C0484">
                    <w:trPr>
                      <w:trHeight w:val="60"/>
                    </w:trPr>
                    <w:tc>
                      <w:tcPr>
                        <w:tcW w:w="727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9E2F3" w:themeFill="accent1" w:themeFillTint="33"/>
                        <w:hideMark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spacing w:after="0" w:line="240" w:lineRule="auto"/>
                          <w:jc w:val="both"/>
                          <w:textAlignment w:val="baseline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en-US" w:eastAsia="fi-FI"/>
                          </w:rPr>
                        </w:pPr>
                        <w:r w:rsidRPr="0011144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en-US" w:eastAsia="fi-FI"/>
                          </w:rPr>
                          <w:t>УЧИТЕЛЬ КАК РЕФЛЕКСИРУЮЩИЙ ПРАКТИК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9E2F3" w:themeFill="accent1" w:themeFillTint="33"/>
                        <w:hideMark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spacing w:after="0" w:line="240" w:lineRule="auto"/>
                          <w:jc w:val="center"/>
                          <w:textAlignment w:val="baseline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en-US" w:eastAsia="fi-FI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 w:eastAsia="fi-FI"/>
                          </w:rPr>
                          <w:t>9</w:t>
                        </w:r>
                      </w:p>
                    </w:tc>
                  </w:tr>
                  <w:tr w:rsidR="00E206BD" w:rsidRPr="0011144C" w:rsidTr="002C0484">
                    <w:trPr>
                      <w:trHeight w:val="60"/>
                    </w:trPr>
                    <w:tc>
                      <w:tcPr>
                        <w:tcW w:w="727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FFFFFF" w:themeFill="background1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spacing w:after="0" w:line="240" w:lineRule="auto"/>
                          <w:jc w:val="both"/>
                          <w:textAlignment w:val="baseline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en-US" w:eastAsia="fi-FI"/>
                          </w:rPr>
                        </w:pPr>
                        <w:r w:rsidRPr="0011144C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" w:eastAsia="fi-FI"/>
                          </w:rPr>
                          <w:t>Педагогические исследования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FFFFFF" w:themeFill="background1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spacing w:after="0" w:line="240" w:lineRule="auto"/>
                          <w:jc w:val="center"/>
                          <w:textAlignment w:val="baseline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en-US" w:eastAsia="fi-FI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" w:eastAsia="fi-FI"/>
                          </w:rPr>
                          <w:t>4</w:t>
                        </w:r>
                      </w:p>
                    </w:tc>
                  </w:tr>
                  <w:tr w:rsidR="00E206BD" w:rsidRPr="0011144C" w:rsidTr="002C0484">
                    <w:trPr>
                      <w:trHeight w:val="60"/>
                    </w:trPr>
                    <w:tc>
                      <w:tcPr>
                        <w:tcW w:w="727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FFFFFF" w:themeFill="background1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spacing w:after="0" w:line="240" w:lineRule="auto"/>
                          <w:jc w:val="both"/>
                          <w:textAlignment w:val="baseline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en-US" w:eastAsia="fi-FI"/>
                          </w:rPr>
                        </w:pPr>
                        <w:r w:rsidRPr="0011144C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" w:eastAsia="fi-FI"/>
                          </w:rPr>
                          <w:t>Исследования, развитие и инновации 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FFFFFF" w:themeFill="background1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spacing w:after="0" w:line="240" w:lineRule="auto"/>
                          <w:jc w:val="center"/>
                          <w:textAlignment w:val="baseline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en-US" w:eastAsia="fi-FI"/>
                          </w:rPr>
                        </w:pPr>
                        <w:r w:rsidRPr="0011144C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" w:eastAsia="fi-FI"/>
                          </w:rPr>
                          <w:t>5</w:t>
                        </w:r>
                      </w:p>
                    </w:tc>
                  </w:tr>
                  <w:tr w:rsidR="00E206BD" w:rsidRPr="0011144C" w:rsidTr="002C0484">
                    <w:trPr>
                      <w:trHeight w:val="60"/>
                    </w:trPr>
                    <w:tc>
                      <w:tcPr>
                        <w:tcW w:w="727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9E2F3" w:themeFill="accent1" w:themeFillTint="33"/>
                      </w:tcPr>
                      <w:p w:rsidR="00E206BD" w:rsidRPr="001B28F2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spacing w:after="0" w:line="240" w:lineRule="auto"/>
                          <w:textAlignment w:val="baseline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-RU" w:eastAsia="fi-FI"/>
                          </w:rPr>
                        </w:pPr>
                        <w:r w:rsidRPr="001B28F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-RU" w:eastAsia="fi-FI"/>
                          </w:rPr>
                          <w:t>УЧИТЕЛЬ КАК ФАСИЛИТАТОР ОБУЧЕНИЯ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-RU" w:eastAsia="fi-FI"/>
                          </w:rPr>
                          <w:t xml:space="preserve"> (ПЕДАГОГИЧЕСКАЯ ПРАКТИКА)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9E2F3" w:themeFill="accent1" w:themeFillTint="33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spacing w:after="0" w:line="240" w:lineRule="auto"/>
                          <w:jc w:val="center"/>
                          <w:textAlignment w:val="baseline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en-US" w:eastAsia="fi-FI"/>
                          </w:rPr>
                        </w:pPr>
                        <w:r w:rsidRPr="0011144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 w:eastAsia="fi-FI"/>
                          </w:rPr>
                          <w:t>25</w:t>
                        </w:r>
                      </w:p>
                    </w:tc>
                  </w:tr>
                  <w:tr w:rsidR="00E206BD" w:rsidRPr="0011144C" w:rsidTr="002C0484">
                    <w:trPr>
                      <w:trHeight w:val="60"/>
                    </w:trPr>
                    <w:tc>
                      <w:tcPr>
                        <w:tcW w:w="727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FFFFFF"/>
                      </w:tcPr>
                      <w:p w:rsidR="00E206BD" w:rsidRPr="001B28F2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spacing w:after="0" w:line="240" w:lineRule="auto"/>
                          <w:jc w:val="both"/>
                          <w:textAlignment w:val="baseline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-RU" w:eastAsia="fi-FI"/>
                          </w:rPr>
                        </w:pPr>
                        <w:r w:rsidRPr="001B28F2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Введение в профессию учителя (педагогическая практика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, </w:t>
                        </w:r>
                        <w:r w:rsidRPr="001B28F2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1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-</w:t>
                        </w:r>
                        <w:r w:rsidRPr="001B28F2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 курс)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FFFFFF"/>
                      </w:tcPr>
                      <w:p w:rsidR="00E206BD" w:rsidRPr="001B28F2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spacing w:after="0" w:line="240" w:lineRule="auto"/>
                          <w:jc w:val="center"/>
                          <w:textAlignment w:val="baseline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-RU" w:eastAsia="fi-FI"/>
                          </w:rPr>
                        </w:pPr>
                        <w:r w:rsidRPr="001B28F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-RU" w:eastAsia="fi-FI"/>
                          </w:rPr>
                          <w:t>2</w:t>
                        </w:r>
                      </w:p>
                    </w:tc>
                  </w:tr>
                  <w:tr w:rsidR="00E206BD" w:rsidRPr="0011144C" w:rsidTr="002C0484">
                    <w:trPr>
                      <w:trHeight w:val="60"/>
                    </w:trPr>
                    <w:tc>
                      <w:tcPr>
                        <w:tcW w:w="727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FFFFFF"/>
                      </w:tcPr>
                      <w:p w:rsidR="00E206BD" w:rsidRPr="001B28F2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spacing w:after="0" w:line="240" w:lineRule="auto"/>
                          <w:jc w:val="both"/>
                          <w:textAlignment w:val="baseline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-RU" w:eastAsia="fi-FI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Психолого-педагогическое оценивание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  <w:r w:rsidRPr="001B28F2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(педагогическая практика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, 2-</w:t>
                        </w:r>
                        <w:r w:rsidRPr="001B28F2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курс)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FFFFFF"/>
                      </w:tcPr>
                      <w:p w:rsidR="00E206BD" w:rsidRPr="001B28F2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spacing w:after="0" w:line="240" w:lineRule="auto"/>
                          <w:jc w:val="center"/>
                          <w:textAlignment w:val="baseline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-RU" w:eastAsia="fi-FI"/>
                          </w:rPr>
                        </w:pPr>
                        <w:r w:rsidRPr="001B28F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-RU" w:eastAsia="fi-FI"/>
                          </w:rPr>
                          <w:t>2</w:t>
                        </w:r>
                      </w:p>
                    </w:tc>
                  </w:tr>
                  <w:tr w:rsidR="00E206BD" w:rsidRPr="0011144C" w:rsidTr="002C0484">
                    <w:trPr>
                      <w:trHeight w:val="60"/>
                    </w:trPr>
                    <w:tc>
                      <w:tcPr>
                        <w:tcW w:w="727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FFFFFF"/>
                      </w:tcPr>
                      <w:p w:rsidR="00E206BD" w:rsidRPr="001B28F2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spacing w:after="0" w:line="240" w:lineRule="auto"/>
                          <w:jc w:val="both"/>
                          <w:textAlignment w:val="baseline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-RU" w:eastAsia="fi-FI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Педагогические подходы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  <w:r w:rsidRPr="001B28F2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(педагогическая практика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, 3-</w:t>
                        </w:r>
                        <w:r w:rsidRPr="001B28F2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курс)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FFFFFF"/>
                      </w:tcPr>
                      <w:p w:rsidR="00E206BD" w:rsidRPr="001B28F2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spacing w:after="0" w:line="240" w:lineRule="auto"/>
                          <w:jc w:val="center"/>
                          <w:textAlignment w:val="baseline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-RU" w:eastAsia="fi-FI"/>
                          </w:rPr>
                        </w:pPr>
                        <w:r w:rsidRPr="001B28F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-RU" w:eastAsia="fi-FI"/>
                          </w:rPr>
                          <w:t>6</w:t>
                        </w:r>
                      </w:p>
                    </w:tc>
                  </w:tr>
                  <w:tr w:rsidR="00E206BD" w:rsidRPr="0011144C" w:rsidTr="002C0484">
                    <w:trPr>
                      <w:trHeight w:val="60"/>
                    </w:trPr>
                    <w:tc>
                      <w:tcPr>
                        <w:tcW w:w="727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FFFFFF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spacing w:after="0" w:line="240" w:lineRule="auto"/>
                          <w:jc w:val="both"/>
                          <w:textAlignment w:val="baseline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-RU" w:eastAsia="fi-FI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Исследования и инновации в образовании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  <w:r w:rsidRPr="001B28F2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(педагогическая практика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, 4-</w:t>
                        </w:r>
                        <w:r w:rsidRPr="001B28F2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курс)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FFFFFF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spacing w:after="0" w:line="240" w:lineRule="auto"/>
                          <w:jc w:val="center"/>
                          <w:textAlignment w:val="baseline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-RU" w:eastAsia="fi-FI"/>
                          </w:rPr>
                        </w:pPr>
                        <w:r w:rsidRPr="0011144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-RU" w:eastAsia="fi-FI"/>
                          </w:rPr>
                          <w:t>15</w:t>
                        </w:r>
                      </w:p>
                    </w:tc>
                  </w:tr>
                  <w:tr w:rsidR="00E206BD" w:rsidRPr="0011144C" w:rsidTr="002C0484">
                    <w:trPr>
                      <w:trHeight w:val="60"/>
                    </w:trPr>
                    <w:tc>
                      <w:tcPr>
                        <w:tcW w:w="727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9D9D9"/>
                        <w:hideMark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spacing w:after="0" w:line="240" w:lineRule="auto"/>
                          <w:jc w:val="both"/>
                          <w:textAlignment w:val="baseline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-RU" w:eastAsia="fi-FI"/>
                          </w:rPr>
                        </w:pPr>
                        <w:r w:rsidRPr="0011144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 w:eastAsia="fi-FI"/>
                          </w:rPr>
                          <w:t>Всего академических кредитов</w:t>
                        </w:r>
                      </w:p>
                    </w:tc>
                    <w:tc>
                      <w:tcPr>
                        <w:tcW w:w="1417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D9D9D9"/>
                        <w:hideMark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spacing w:after="0" w:line="240" w:lineRule="auto"/>
                          <w:jc w:val="center"/>
                          <w:textAlignment w:val="baseline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-RU" w:eastAsia="fi-FI"/>
                          </w:rPr>
                        </w:pPr>
                        <w:r w:rsidRPr="0011144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-RU" w:eastAsia="fi-FI"/>
                          </w:rPr>
                          <w:t>60</w:t>
                        </w:r>
                      </w:p>
                    </w:tc>
                  </w:tr>
                </w:tbl>
                <w:p w:rsidR="00E206BD" w:rsidRPr="0011144C" w:rsidRDefault="00E206BD" w:rsidP="00E206BD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rPr>
                      <w:rFonts w:ascii="Times New Roman" w:eastAsia="Yu Gothic Light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  <w:lang w:val="ru-RU" w:eastAsia="fi-FI"/>
                    </w:rPr>
                  </w:pPr>
                </w:p>
                <w:p w:rsidR="00E206BD" w:rsidRPr="0011144C" w:rsidRDefault="00E206BD" w:rsidP="00E206BD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1114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lastRenderedPageBreak/>
                    <w:t>Модули, курсы, их результаты обучения и связь с областями компетенций более подробно:</w:t>
                  </w:r>
                </w:p>
                <w:p w:rsidR="00E206BD" w:rsidRPr="0011144C" w:rsidRDefault="00E206BD" w:rsidP="00E206BD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</w:p>
                <w:tbl>
                  <w:tblPr>
                    <w:tblStyle w:val="a5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8778"/>
                  </w:tblGrid>
                  <w:tr w:rsidR="00E206BD" w:rsidRPr="0011144C" w:rsidTr="002C0484">
                    <w:trPr>
                      <w:trHeight w:val="614"/>
                    </w:trPr>
                    <w:tc>
                      <w:tcPr>
                        <w:tcW w:w="8778" w:type="dxa"/>
                        <w:shd w:val="clear" w:color="auto" w:fill="D9E2F3" w:themeFill="accent1" w:themeFillTint="33"/>
                      </w:tcPr>
                      <w:p w:rsidR="00E206BD" w:rsidRPr="0011144C" w:rsidRDefault="00E206BD" w:rsidP="00E206BD">
                        <w:pPr>
                          <w:pStyle w:val="paragraph"/>
                          <w:tabs>
                            <w:tab w:val="left" w:pos="284"/>
                            <w:tab w:val="left" w:pos="426"/>
                          </w:tabs>
                          <w:spacing w:before="0" w:beforeAutospacing="0" w:after="0" w:afterAutospacing="0"/>
                          <w:ind w:right="115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b/>
                            <w:bCs/>
                            <w:sz w:val="28"/>
                            <w:szCs w:val="28"/>
                            <w:lang w:val="ru"/>
                          </w:rPr>
                          <w:t xml:space="preserve">Поддержка обучающихся как личностей, всего </w:t>
                        </w:r>
                        <w:r w:rsidRPr="0011144C">
                          <w:rPr>
                            <w:b/>
                            <w:bCs/>
                            <w:sz w:val="28"/>
                            <w:szCs w:val="28"/>
                            <w:lang w:val="ru-RU"/>
                          </w:rPr>
                          <w:t>1</w:t>
                        </w:r>
                        <w:r>
                          <w:rPr>
                            <w:b/>
                            <w:bCs/>
                            <w:sz w:val="28"/>
                            <w:szCs w:val="28"/>
                            <w:lang w:val="ru-RU"/>
                          </w:rPr>
                          <w:t>7</w:t>
                        </w:r>
                        <w:r w:rsidRPr="0011144C">
                          <w:rPr>
                            <w:b/>
                            <w:bCs/>
                            <w:sz w:val="28"/>
                            <w:szCs w:val="28"/>
                            <w:lang w:val="ru-RU"/>
                          </w:rPr>
                          <w:t xml:space="preserve"> академических кредитов</w:t>
                        </w:r>
                        <w:r w:rsidRPr="0011144C">
                          <w:rPr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</w:p>
                    </w:tc>
                  </w:tr>
                  <w:tr w:rsidR="00E206BD" w:rsidRPr="0011144C" w:rsidTr="002C0484">
                    <w:trPr>
                      <w:trHeight w:val="1146"/>
                    </w:trPr>
                    <w:tc>
                      <w:tcPr>
                        <w:tcW w:w="8778" w:type="dxa"/>
                      </w:tcPr>
                      <w:p w:rsidR="00E206BD" w:rsidRPr="0011144C" w:rsidRDefault="00E206BD" w:rsidP="00E206BD">
                        <w:pPr>
                          <w:pStyle w:val="paragraph"/>
                          <w:tabs>
                            <w:tab w:val="left" w:pos="284"/>
                            <w:tab w:val="left" w:pos="426"/>
                          </w:tabs>
                          <w:spacing w:before="0" w:beforeAutospacing="0" w:after="0" w:afterAutospacing="0"/>
                          <w:ind w:right="115"/>
                          <w:jc w:val="both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eastAsia="Calibri"/>
                            <w:sz w:val="28"/>
                            <w:szCs w:val="28"/>
                            <w:lang w:val="ru" w:eastAsia="en-US"/>
                          </w:rPr>
                          <w:t>Данный модуль содержит обзор психологических теорий, концепций и моделей, которые способствуют пониманию индивидуальных потребностей обучающихся и индивидуальных различий в обучении. Модуль формирует у будущих учителей педагогических специальностей компетенции, позволяющие учитывать индивидуализацию обучения и разнообразие обучающихся в процессе преподавания. Модуль акцентирует внимание на важности повышения благополучия обучающихся путем создания и поддержания психологически безопасной образовательной среды</w:t>
                        </w:r>
                      </w:p>
                    </w:tc>
                  </w:tr>
                </w:tbl>
                <w:p w:rsidR="00E206BD" w:rsidRPr="0011144C" w:rsidRDefault="00E206BD" w:rsidP="00E206BD">
                  <w:pPr>
                    <w:pStyle w:val="paragraph"/>
                    <w:tabs>
                      <w:tab w:val="left" w:pos="284"/>
                      <w:tab w:val="left" w:pos="426"/>
                    </w:tabs>
                    <w:spacing w:before="0" w:beforeAutospacing="0" w:after="0" w:afterAutospacing="0"/>
                    <w:rPr>
                      <w:sz w:val="28"/>
                      <w:szCs w:val="28"/>
                      <w:lang w:val="ru-RU"/>
                    </w:rPr>
                  </w:pPr>
                </w:p>
                <w:tbl>
                  <w:tblPr>
                    <w:tblStyle w:val="a5"/>
                    <w:tblW w:w="8764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725"/>
                    <w:gridCol w:w="7039"/>
                  </w:tblGrid>
                  <w:tr w:rsidR="00E206BD" w:rsidRPr="0011144C" w:rsidTr="002C0484">
                    <w:trPr>
                      <w:trHeight w:val="50"/>
                    </w:trPr>
                    <w:tc>
                      <w:tcPr>
                        <w:tcW w:w="1725" w:type="dxa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Название курса</w:t>
                        </w:r>
                      </w:p>
                    </w:tc>
                    <w:tc>
                      <w:tcPr>
                        <w:tcW w:w="7039" w:type="dxa"/>
                      </w:tcPr>
                      <w:p w:rsidR="00E206BD" w:rsidRPr="001B28F2" w:rsidRDefault="00CF5C99" w:rsidP="00E206BD">
                        <w:pPr>
                          <w:tabs>
                            <w:tab w:val="left" w:pos="284"/>
                            <w:tab w:val="left" w:pos="426"/>
                          </w:tabs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"/>
                          </w:rPr>
                          <w:t xml:space="preserve">Психология в образовании и концепции взаимодействия и коммуникации </w:t>
                        </w:r>
                      </w:p>
                    </w:tc>
                  </w:tr>
                  <w:tr w:rsidR="00E206BD" w:rsidRPr="0011144C" w:rsidTr="002C0484">
                    <w:trPr>
                      <w:trHeight w:val="50"/>
                    </w:trPr>
                    <w:tc>
                      <w:tcPr>
                        <w:tcW w:w="1725" w:type="dxa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Компонент</w:t>
                        </w:r>
                      </w:p>
                    </w:tc>
                    <w:tc>
                      <w:tcPr>
                        <w:tcW w:w="7039" w:type="dxa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Педагогический компонент</w:t>
                        </w:r>
                      </w:p>
                    </w:tc>
                  </w:tr>
                  <w:tr w:rsidR="00E206BD" w:rsidRPr="0011144C" w:rsidTr="002C0484">
                    <w:trPr>
                      <w:trHeight w:val="50"/>
                    </w:trPr>
                    <w:tc>
                      <w:tcPr>
                        <w:tcW w:w="1725" w:type="dxa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</w:pPr>
                        <w:r w:rsidRPr="000A750F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Цикл </w:t>
                        </w:r>
                      </w:p>
                    </w:tc>
                    <w:tc>
                      <w:tcPr>
                        <w:tcW w:w="7039" w:type="dxa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Базовые</w:t>
                        </w:r>
                        <w:r w:rsidRPr="000A750F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 дисциплины</w:t>
                        </w:r>
                      </w:p>
                    </w:tc>
                  </w:tr>
                  <w:tr w:rsidR="00E206BD" w:rsidRPr="0011144C" w:rsidTr="002C0484">
                    <w:trPr>
                      <w:trHeight w:val="332"/>
                    </w:trPr>
                    <w:tc>
                      <w:tcPr>
                        <w:tcW w:w="1725" w:type="dxa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Модуль</w:t>
                        </w:r>
                      </w:p>
                    </w:tc>
                    <w:tc>
                      <w:tcPr>
                        <w:tcW w:w="7039" w:type="dxa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" w:eastAsia="fi-FI"/>
                          </w:rPr>
                          <w:t>Поддержка обучающихся как личностей, всего 1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" w:eastAsia="fi-FI"/>
                          </w:rPr>
                          <w:t>7</w:t>
                        </w:r>
                        <w:r w:rsidRPr="0011144C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" w:eastAsia="fi-FI"/>
                          </w:rPr>
                          <w:t xml:space="preserve"> академических кредитов</w:t>
                        </w:r>
                      </w:p>
                    </w:tc>
                  </w:tr>
                  <w:tr w:rsidR="00E206BD" w:rsidRPr="0011144C" w:rsidTr="002C0484">
                    <w:trPr>
                      <w:trHeight w:val="319"/>
                    </w:trPr>
                    <w:tc>
                      <w:tcPr>
                        <w:tcW w:w="1725" w:type="dxa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Академических кредитов</w:t>
                        </w:r>
                      </w:p>
                    </w:tc>
                    <w:tc>
                      <w:tcPr>
                        <w:tcW w:w="7039" w:type="dxa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4</w:t>
                        </w:r>
                      </w:p>
                    </w:tc>
                  </w:tr>
                  <w:tr w:rsidR="00E206BD" w:rsidRPr="0011144C" w:rsidTr="002C0484">
                    <w:trPr>
                      <w:trHeight w:val="673"/>
                    </w:trPr>
                    <w:tc>
                      <w:tcPr>
                        <w:tcW w:w="1725" w:type="dxa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Описание курса/компетенции </w:t>
                        </w:r>
                      </w:p>
                    </w:tc>
                    <w:tc>
                      <w:tcPr>
                        <w:tcW w:w="7039" w:type="dxa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ind w:right="103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Целью данного курса является совершенствование следующих областей педагогической компетентности: </w:t>
                        </w:r>
                      </w:p>
                      <w:p w:rsidR="00E206BD" w:rsidRPr="000E3F53" w:rsidRDefault="00E206BD" w:rsidP="00E206BD">
                        <w:pPr>
                          <w:pStyle w:val="a3"/>
                          <w:numPr>
                            <w:ilvl w:val="0"/>
                            <w:numId w:val="13"/>
                          </w:numPr>
                          <w:tabs>
                            <w:tab w:val="left" w:pos="284"/>
                            <w:tab w:val="left" w:pos="426"/>
                          </w:tabs>
                          <w:ind w:left="0" w:right="103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Компетенции в области педагогики и дидактики (1)</w:t>
                        </w:r>
                      </w:p>
                      <w:p w:rsidR="00E206BD" w:rsidRPr="000E3F53" w:rsidRDefault="00E206BD" w:rsidP="00E206BD">
                        <w:pPr>
                          <w:pStyle w:val="a3"/>
                          <w:numPr>
                            <w:ilvl w:val="0"/>
                            <w:numId w:val="13"/>
                          </w:numPr>
                          <w:tabs>
                            <w:tab w:val="left" w:pos="284"/>
                            <w:tab w:val="left" w:pos="426"/>
                          </w:tabs>
                          <w:ind w:left="0" w:right="173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Область компетенции для взаимодействия (3, 4)</w:t>
                        </w:r>
                      </w:p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ind w:right="103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</w:p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ind w:right="103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CA492E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Будущие учителя владеют знаниями о современных психологических теориях и моделях, а также о функционировании личности и ее индивидуальных свойствах. Они могут применять эти знания в своей преподавательской деятельности в различных образовательных контекстах. Будущие учителя способствуют благоприятному развитию обучающихся, содействуя диалогу, взаимодействию и общению в образовательном процессе. Они способны общаться, взаимодействовать и сотрудничать с семьями обучающихся, а также в рамках различных других видов партнерства и создавать новые взаимосвязи, </w:t>
                        </w:r>
                        <w:r w:rsidRPr="00CA492E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lastRenderedPageBreak/>
                          <w:t>подходящие для развития их собствен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ной педагогической деятельности</w:t>
                        </w: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. </w:t>
                        </w:r>
                      </w:p>
                    </w:tc>
                  </w:tr>
                  <w:tr w:rsidR="00E206BD" w:rsidRPr="0011144C" w:rsidTr="002C0484">
                    <w:trPr>
                      <w:trHeight w:val="60"/>
                    </w:trPr>
                    <w:tc>
                      <w:tcPr>
                        <w:tcW w:w="1725" w:type="dxa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lastRenderedPageBreak/>
                          <w:t>Результаты обучения</w:t>
                        </w:r>
                      </w:p>
                    </w:tc>
                    <w:tc>
                      <w:tcPr>
                        <w:tcW w:w="7039" w:type="dxa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ind w:right="103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/>
                          </w:rPr>
                          <w:t>Будущие учителя, которые демонстрируют компетентность, могут:</w:t>
                        </w:r>
                      </w:p>
                      <w:p w:rsidR="00E206BD" w:rsidRPr="0011144C" w:rsidRDefault="00E206BD" w:rsidP="00E206BD">
                        <w:pPr>
                          <w:pStyle w:val="a3"/>
                          <w:numPr>
                            <w:ilvl w:val="0"/>
                            <w:numId w:val="4"/>
                          </w:numPr>
                          <w:tabs>
                            <w:tab w:val="left" w:pos="426"/>
                          </w:tabs>
                          <w:ind w:left="312" w:right="103" w:hanging="283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понимать основные концепции и термины педагогической психологии, а также основные практические приложения психологических знаний;</w:t>
                        </w:r>
                      </w:p>
                      <w:p w:rsidR="00E206BD" w:rsidRPr="0011144C" w:rsidRDefault="00E206BD" w:rsidP="00E206BD">
                        <w:pPr>
                          <w:pStyle w:val="a3"/>
                          <w:numPr>
                            <w:ilvl w:val="0"/>
                            <w:numId w:val="4"/>
                          </w:numPr>
                          <w:tabs>
                            <w:tab w:val="left" w:pos="426"/>
                          </w:tabs>
                          <w:ind w:left="312" w:right="103" w:hanging="283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понимать закономерности, факты и феномены познавательного и личностного развития человека в процессах обучения и воспитания;</w:t>
                        </w:r>
                      </w:p>
                      <w:p w:rsidR="00E206BD" w:rsidRPr="0011144C" w:rsidRDefault="00E206BD" w:rsidP="00E206BD">
                        <w:pPr>
                          <w:pStyle w:val="a3"/>
                          <w:numPr>
                            <w:ilvl w:val="0"/>
                            <w:numId w:val="4"/>
                          </w:numPr>
                          <w:tabs>
                            <w:tab w:val="left" w:pos="426"/>
                          </w:tabs>
                          <w:ind w:left="312" w:right="103" w:hanging="283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применять комплексный подход к проектированию, внедрению, оценке и развитию образовательных сред;</w:t>
                        </w:r>
                      </w:p>
                      <w:p w:rsidR="00E206BD" w:rsidRPr="00CA492E" w:rsidRDefault="00E206BD" w:rsidP="00E206BD">
                        <w:pPr>
                          <w:pStyle w:val="a3"/>
                          <w:numPr>
                            <w:ilvl w:val="0"/>
                            <w:numId w:val="4"/>
                          </w:numPr>
                          <w:tabs>
                            <w:tab w:val="left" w:pos="426"/>
                          </w:tabs>
                          <w:ind w:left="312" w:right="103" w:hanging="283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понимать концепцию непрерывного обучения как часть процесса когнитивного 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и личностного развития человека;</w:t>
                        </w:r>
                      </w:p>
                      <w:p w:rsidR="00E206BD" w:rsidRDefault="00E206BD" w:rsidP="00E206BD">
                        <w:pPr>
                          <w:pStyle w:val="a3"/>
                          <w:numPr>
                            <w:ilvl w:val="0"/>
                            <w:numId w:val="4"/>
                          </w:numPr>
                          <w:tabs>
                            <w:tab w:val="left" w:pos="426"/>
                          </w:tabs>
                          <w:ind w:left="312" w:right="103" w:hanging="283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CA492E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применять базовые концепции и теории коммуникации и взаимодействия на индивидуальном, общественном и межличностном уровнях;</w:t>
                        </w:r>
                      </w:p>
                      <w:p w:rsidR="00E206BD" w:rsidRDefault="00E206BD" w:rsidP="00E206BD">
                        <w:pPr>
                          <w:pStyle w:val="a3"/>
                          <w:numPr>
                            <w:ilvl w:val="0"/>
                            <w:numId w:val="4"/>
                          </w:numPr>
                          <w:tabs>
                            <w:tab w:val="left" w:pos="426"/>
                          </w:tabs>
                          <w:ind w:left="312" w:right="103" w:hanging="283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CA492E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выбирать методы коммуникации и взаимодействия, наиболее подходящие для содействия обучению в различных формах (офлайн, онлайн, смешанное, гибридное);</w:t>
                        </w:r>
                      </w:p>
                      <w:p w:rsidR="00E206BD" w:rsidRPr="0011144C" w:rsidRDefault="00E206BD" w:rsidP="00E206BD">
                        <w:pPr>
                          <w:pStyle w:val="a3"/>
                          <w:numPr>
                            <w:ilvl w:val="0"/>
                            <w:numId w:val="4"/>
                          </w:numPr>
                          <w:tabs>
                            <w:tab w:val="left" w:pos="426"/>
                          </w:tabs>
                          <w:ind w:left="312" w:right="103" w:hanging="283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CA492E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понимать особенности поведения в группе и действовать таким образом, чтобы способствовать развитию и благополучию сообщества.</w:t>
                        </w:r>
                      </w:p>
                    </w:tc>
                  </w:tr>
                </w:tbl>
                <w:p w:rsidR="00E206BD" w:rsidRPr="0011144C" w:rsidRDefault="00E206BD" w:rsidP="00E206BD">
                  <w:pPr>
                    <w:pStyle w:val="paragraph"/>
                    <w:tabs>
                      <w:tab w:val="left" w:pos="284"/>
                      <w:tab w:val="left" w:pos="426"/>
                    </w:tabs>
                    <w:spacing w:before="0" w:beforeAutospacing="0" w:after="0" w:afterAutospacing="0"/>
                    <w:rPr>
                      <w:sz w:val="28"/>
                      <w:szCs w:val="28"/>
                      <w:lang w:val="ru-RU"/>
                    </w:rPr>
                  </w:pPr>
                </w:p>
                <w:tbl>
                  <w:tblPr>
                    <w:tblStyle w:val="a5"/>
                    <w:tblW w:w="8787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860"/>
                    <w:gridCol w:w="6927"/>
                  </w:tblGrid>
                  <w:tr w:rsidR="00E206BD" w:rsidRPr="0011144C" w:rsidTr="002C0484">
                    <w:trPr>
                      <w:trHeight w:val="206"/>
                    </w:trPr>
                    <w:tc>
                      <w:tcPr>
                        <w:tcW w:w="1860" w:type="dxa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Название курса</w:t>
                        </w:r>
                      </w:p>
                    </w:tc>
                    <w:tc>
                      <w:tcPr>
                        <w:tcW w:w="6927" w:type="dxa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"/>
                          </w:rPr>
                          <w:t>Наука об образовании и ключевые теории обучения</w:t>
                        </w:r>
                      </w:p>
                    </w:tc>
                  </w:tr>
                  <w:tr w:rsidR="00E206BD" w:rsidRPr="0011144C" w:rsidTr="002C0484">
                    <w:trPr>
                      <w:trHeight w:val="198"/>
                    </w:trPr>
                    <w:tc>
                      <w:tcPr>
                        <w:tcW w:w="1860" w:type="dxa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Компонент</w:t>
                        </w:r>
                      </w:p>
                    </w:tc>
                    <w:tc>
                      <w:tcPr>
                        <w:tcW w:w="6927" w:type="dxa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Педагогический компонент</w:t>
                        </w:r>
                      </w:p>
                    </w:tc>
                  </w:tr>
                  <w:tr w:rsidR="00E206BD" w:rsidRPr="0011144C" w:rsidTr="002C0484">
                    <w:trPr>
                      <w:trHeight w:val="198"/>
                    </w:trPr>
                    <w:tc>
                      <w:tcPr>
                        <w:tcW w:w="1860" w:type="dxa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</w:pPr>
                        <w:r w:rsidRPr="000A750F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Цикл </w:t>
                        </w:r>
                      </w:p>
                    </w:tc>
                    <w:tc>
                      <w:tcPr>
                        <w:tcW w:w="6927" w:type="dxa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Базовые</w:t>
                        </w:r>
                        <w:r w:rsidRPr="000A750F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 дисциплины</w:t>
                        </w:r>
                      </w:p>
                    </w:tc>
                  </w:tr>
                  <w:tr w:rsidR="00E206BD" w:rsidRPr="0011144C" w:rsidTr="002C0484">
                    <w:trPr>
                      <w:trHeight w:val="206"/>
                    </w:trPr>
                    <w:tc>
                      <w:tcPr>
                        <w:tcW w:w="1860" w:type="dxa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Модуль</w:t>
                        </w:r>
                      </w:p>
                    </w:tc>
                    <w:tc>
                      <w:tcPr>
                        <w:tcW w:w="6927" w:type="dxa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" w:eastAsia="fi-FI"/>
                          </w:rPr>
                          <w:t>Поддержка обучающихся как личностей, всего 1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" w:eastAsia="fi-FI"/>
                          </w:rPr>
                          <w:t>7</w:t>
                        </w:r>
                        <w:r w:rsidRPr="0011144C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" w:eastAsia="fi-FI"/>
                          </w:rPr>
                          <w:t xml:space="preserve"> академических кредитов</w:t>
                        </w:r>
                      </w:p>
                    </w:tc>
                  </w:tr>
                  <w:tr w:rsidR="00E206BD" w:rsidRPr="0011144C" w:rsidTr="002C0484">
                    <w:trPr>
                      <w:trHeight w:val="198"/>
                    </w:trPr>
                    <w:tc>
                      <w:tcPr>
                        <w:tcW w:w="1860" w:type="dxa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Академических кредитов</w:t>
                        </w:r>
                      </w:p>
                    </w:tc>
                    <w:tc>
                      <w:tcPr>
                        <w:tcW w:w="6927" w:type="dxa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3</w:t>
                        </w:r>
                      </w:p>
                    </w:tc>
                  </w:tr>
                  <w:tr w:rsidR="00E206BD" w:rsidRPr="0011144C" w:rsidTr="002C0484">
                    <w:trPr>
                      <w:trHeight w:val="60"/>
                    </w:trPr>
                    <w:tc>
                      <w:tcPr>
                        <w:tcW w:w="1860" w:type="dxa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Описание курса/компетенции </w:t>
                        </w:r>
                      </w:p>
                    </w:tc>
                    <w:tc>
                      <w:tcPr>
                        <w:tcW w:w="6927" w:type="dxa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Целью данного курса является совершенствование следующих областей педагогической компетентности:</w:t>
                        </w:r>
                      </w:p>
                      <w:p w:rsidR="00E206BD" w:rsidRPr="0011144C" w:rsidRDefault="00E206BD" w:rsidP="00E206BD">
                        <w:pPr>
                          <w:pStyle w:val="a3"/>
                          <w:numPr>
                            <w:ilvl w:val="0"/>
                            <w:numId w:val="12"/>
                          </w:numPr>
                          <w:tabs>
                            <w:tab w:val="left" w:pos="284"/>
                            <w:tab w:val="left" w:pos="426"/>
                          </w:tabs>
                          <w:ind w:left="0" w:right="173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Компетенции в области педагогики и дидактики (1, 2)</w:t>
                        </w:r>
                      </w:p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</w:p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lastRenderedPageBreak/>
                          <w:t>Будущие учителя изучают основы педагогической науки, такие как концептуальные представления о человеке, ведущие к различным теориям обучения и педагогическим моделям. Основываясь на понимании теоретических концепций, будущие учителя могут сделать соответствующий педагогический выбор для различных учебных ситуаций.</w:t>
                        </w:r>
                      </w:p>
                    </w:tc>
                  </w:tr>
                  <w:tr w:rsidR="00E206BD" w:rsidRPr="0011144C" w:rsidTr="002C0484">
                    <w:trPr>
                      <w:trHeight w:val="37"/>
                    </w:trPr>
                    <w:tc>
                      <w:tcPr>
                        <w:tcW w:w="1860" w:type="dxa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lastRenderedPageBreak/>
                          <w:t>Результаты обучения</w:t>
                        </w:r>
                      </w:p>
                    </w:tc>
                    <w:tc>
                      <w:tcPr>
                        <w:tcW w:w="6927" w:type="dxa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/>
                          </w:rPr>
                          <w:t>Будущие учителя, которые демонстрируют компетентность, могут:</w:t>
                        </w:r>
                      </w:p>
                      <w:p w:rsidR="00E206BD" w:rsidRPr="0011144C" w:rsidRDefault="00E206BD" w:rsidP="00E206BD">
                        <w:pPr>
                          <w:pStyle w:val="a3"/>
                          <w:numPr>
                            <w:ilvl w:val="0"/>
                            <w:numId w:val="7"/>
                          </w:numPr>
                          <w:tabs>
                            <w:tab w:val="left" w:pos="284"/>
                            <w:tab w:val="left" w:pos="426"/>
                          </w:tabs>
                          <w:ind w:left="0" w:right="173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проводить различие между концепциями человека и их важностью для понимания обучения и проектирования образовательного процесса;</w:t>
                        </w:r>
                      </w:p>
                      <w:p w:rsidR="00E206BD" w:rsidRPr="0011144C" w:rsidRDefault="00E206BD" w:rsidP="00E206BD">
                        <w:pPr>
                          <w:pStyle w:val="a3"/>
                          <w:numPr>
                            <w:ilvl w:val="0"/>
                            <w:numId w:val="7"/>
                          </w:numPr>
                          <w:tabs>
                            <w:tab w:val="left" w:pos="284"/>
                            <w:tab w:val="left" w:pos="426"/>
                          </w:tabs>
                          <w:ind w:left="0" w:right="173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проводить различие между теориями обучения и их важностью для понимания процесса обучения и проектирования образовательного процесса;</w:t>
                        </w:r>
                      </w:p>
                      <w:p w:rsidR="00E206BD" w:rsidRPr="0011144C" w:rsidRDefault="00E206BD" w:rsidP="00E206BD">
                        <w:pPr>
                          <w:pStyle w:val="a3"/>
                          <w:numPr>
                            <w:ilvl w:val="0"/>
                            <w:numId w:val="7"/>
                          </w:numPr>
                          <w:tabs>
                            <w:tab w:val="left" w:pos="284"/>
                            <w:tab w:val="left" w:pos="426"/>
                          </w:tabs>
                          <w:ind w:left="0" w:right="173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применять теории обучения и педагогические модели, подходящие для разносторонних процессов обучения.</w:t>
                        </w:r>
                      </w:p>
                    </w:tc>
                  </w:tr>
                </w:tbl>
                <w:p w:rsidR="00E206BD" w:rsidRPr="0011144C" w:rsidRDefault="00E206BD" w:rsidP="00E206BD">
                  <w:pPr>
                    <w:pStyle w:val="paragraph"/>
                    <w:tabs>
                      <w:tab w:val="left" w:pos="284"/>
                      <w:tab w:val="left" w:pos="426"/>
                    </w:tabs>
                    <w:spacing w:before="0" w:beforeAutospacing="0" w:after="0" w:afterAutospacing="0"/>
                    <w:ind w:right="173"/>
                    <w:rPr>
                      <w:sz w:val="28"/>
                      <w:szCs w:val="28"/>
                      <w:lang w:val="ru-RU"/>
                    </w:rPr>
                  </w:pPr>
                </w:p>
                <w:tbl>
                  <w:tblPr>
                    <w:tblStyle w:val="a5"/>
                    <w:tblW w:w="8777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752"/>
                    <w:gridCol w:w="7025"/>
                  </w:tblGrid>
                  <w:tr w:rsidR="00E206BD" w:rsidRPr="0011144C" w:rsidTr="002C0484">
                    <w:trPr>
                      <w:trHeight w:val="647"/>
                    </w:trPr>
                    <w:tc>
                      <w:tcPr>
                        <w:tcW w:w="1752" w:type="dxa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Название курса</w:t>
                        </w:r>
                      </w:p>
                    </w:tc>
                    <w:tc>
                      <w:tcPr>
                        <w:tcW w:w="7025" w:type="dxa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"/>
                          </w:rPr>
                          <w:t>Возрастные и физиологические особенности развития детей</w:t>
                        </w:r>
                      </w:p>
                    </w:tc>
                  </w:tr>
                  <w:tr w:rsidR="00E206BD" w:rsidRPr="0011144C" w:rsidTr="002C0484">
                    <w:trPr>
                      <w:trHeight w:val="330"/>
                    </w:trPr>
                    <w:tc>
                      <w:tcPr>
                        <w:tcW w:w="1752" w:type="dxa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Компонент</w:t>
                        </w:r>
                      </w:p>
                    </w:tc>
                    <w:tc>
                      <w:tcPr>
                        <w:tcW w:w="7025" w:type="dxa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Педагогический компонент</w:t>
                        </w:r>
                      </w:p>
                    </w:tc>
                  </w:tr>
                  <w:tr w:rsidR="00E206BD" w:rsidRPr="0011144C" w:rsidTr="002C0484">
                    <w:trPr>
                      <w:trHeight w:val="330"/>
                    </w:trPr>
                    <w:tc>
                      <w:tcPr>
                        <w:tcW w:w="1752" w:type="dxa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</w:pPr>
                        <w:r w:rsidRPr="000A750F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Цикл </w:t>
                        </w:r>
                      </w:p>
                    </w:tc>
                    <w:tc>
                      <w:tcPr>
                        <w:tcW w:w="7025" w:type="dxa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Базовые</w:t>
                        </w:r>
                        <w:r w:rsidRPr="000A750F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 дисциплины</w:t>
                        </w:r>
                      </w:p>
                    </w:tc>
                  </w:tr>
                  <w:tr w:rsidR="00E206BD" w:rsidRPr="0011144C" w:rsidTr="002C0484">
                    <w:trPr>
                      <w:trHeight w:val="317"/>
                    </w:trPr>
                    <w:tc>
                      <w:tcPr>
                        <w:tcW w:w="1752" w:type="dxa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Модуль</w:t>
                        </w:r>
                      </w:p>
                    </w:tc>
                    <w:tc>
                      <w:tcPr>
                        <w:tcW w:w="7025" w:type="dxa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" w:eastAsia="fi-FI"/>
                          </w:rPr>
                          <w:t>Поддержка обучающихся как личностей, всего 1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" w:eastAsia="fi-FI"/>
                          </w:rPr>
                          <w:t>7</w:t>
                        </w:r>
                        <w:r w:rsidRPr="0011144C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" w:eastAsia="fi-FI"/>
                          </w:rPr>
                          <w:t xml:space="preserve"> академических кредитов</w:t>
                        </w:r>
                      </w:p>
                    </w:tc>
                  </w:tr>
                  <w:tr w:rsidR="00E206BD" w:rsidRPr="0011144C" w:rsidTr="002C0484">
                    <w:trPr>
                      <w:trHeight w:val="330"/>
                    </w:trPr>
                    <w:tc>
                      <w:tcPr>
                        <w:tcW w:w="1752" w:type="dxa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Академических кредитов</w:t>
                        </w:r>
                      </w:p>
                    </w:tc>
                    <w:tc>
                      <w:tcPr>
                        <w:tcW w:w="7025" w:type="dxa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3</w:t>
                        </w:r>
                      </w:p>
                    </w:tc>
                  </w:tr>
                  <w:tr w:rsidR="00E206BD" w:rsidRPr="0011144C" w:rsidTr="002C0484">
                    <w:trPr>
                      <w:trHeight w:val="2945"/>
                    </w:trPr>
                    <w:tc>
                      <w:tcPr>
                        <w:tcW w:w="1752" w:type="dxa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Описание курса/компетенции </w:t>
                        </w:r>
                      </w:p>
                    </w:tc>
                    <w:tc>
                      <w:tcPr>
                        <w:tcW w:w="7025" w:type="dxa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Целью данного курса является совершенствование следующих областей педагогической компетентности:</w:t>
                        </w:r>
                      </w:p>
                      <w:p w:rsidR="00E206BD" w:rsidRPr="0011144C" w:rsidRDefault="00E206BD" w:rsidP="00E206BD">
                        <w:pPr>
                          <w:pStyle w:val="a3"/>
                          <w:numPr>
                            <w:ilvl w:val="0"/>
                            <w:numId w:val="12"/>
                          </w:numPr>
                          <w:tabs>
                            <w:tab w:val="left" w:pos="284"/>
                            <w:tab w:val="left" w:pos="426"/>
                          </w:tabs>
                          <w:ind w:left="0" w:right="173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Компетенции в области педагогики и дидактики (2)</w:t>
                        </w:r>
                      </w:p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</w:p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Будущие учителя знакомы с формированием психики, ее функционированием и закономерностями развития. Будущие учителя могут наблюдать за развитием своих обучающихся и, соответственно, планировать и осуществлять соответствующие возрасту учебные процессы, учитывая индивидуальные потребности обучающихся. Будущие учителя действуют творчески и адекватно в различных ситуациях и поддерживают обучение и благополучие обучающихся.</w:t>
                        </w:r>
                      </w:p>
                    </w:tc>
                  </w:tr>
                  <w:tr w:rsidR="00E206BD" w:rsidRPr="0011144C" w:rsidTr="002C0484">
                    <w:trPr>
                      <w:trHeight w:val="773"/>
                    </w:trPr>
                    <w:tc>
                      <w:tcPr>
                        <w:tcW w:w="1752" w:type="dxa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lastRenderedPageBreak/>
                          <w:t>Результаты обучения</w:t>
                        </w:r>
                      </w:p>
                    </w:tc>
                    <w:tc>
                      <w:tcPr>
                        <w:tcW w:w="7025" w:type="dxa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/>
                          </w:rPr>
                          <w:t>Будущие учителя, которые демонстрируют компетентность, могут:</w:t>
                        </w:r>
                      </w:p>
                      <w:p w:rsidR="00E206BD" w:rsidRPr="0011144C" w:rsidRDefault="00E206BD" w:rsidP="00E206BD">
                        <w:pPr>
                          <w:pStyle w:val="a3"/>
                          <w:numPr>
                            <w:ilvl w:val="0"/>
                            <w:numId w:val="6"/>
                          </w:numPr>
                          <w:tabs>
                            <w:tab w:val="left" w:pos="284"/>
                            <w:tab w:val="left" w:pos="426"/>
                          </w:tabs>
                          <w:ind w:left="0" w:right="173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распознавать индивидуальные отправные точки разных обучающихся, их потенциал в обучении и потребности в конкретной поддержке;</w:t>
                        </w:r>
                      </w:p>
                      <w:p w:rsidR="00E206BD" w:rsidRPr="0011144C" w:rsidRDefault="00E206BD" w:rsidP="00E206BD">
                        <w:pPr>
                          <w:pStyle w:val="a3"/>
                          <w:numPr>
                            <w:ilvl w:val="0"/>
                            <w:numId w:val="6"/>
                          </w:numPr>
                          <w:tabs>
                            <w:tab w:val="left" w:pos="284"/>
                            <w:tab w:val="left" w:pos="426"/>
                          </w:tabs>
                          <w:ind w:left="0" w:right="173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рассматривать индивидуальные потребности их обучающихся в конкретной поддержке, руководстве, обучении и оценке;</w:t>
                        </w:r>
                      </w:p>
                      <w:p w:rsidR="00E206BD" w:rsidRPr="0011144C" w:rsidRDefault="00E206BD" w:rsidP="00E206BD">
                        <w:pPr>
                          <w:pStyle w:val="a3"/>
                          <w:numPr>
                            <w:ilvl w:val="0"/>
                            <w:numId w:val="6"/>
                          </w:numPr>
                          <w:tabs>
                            <w:tab w:val="left" w:pos="284"/>
                            <w:tab w:val="left" w:pos="426"/>
                          </w:tabs>
                          <w:ind w:left="0" w:right="173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знакомить с различными методологическими решениями для инклюзии и оказания конкретной поддержки.</w:t>
                        </w:r>
                      </w:p>
                    </w:tc>
                  </w:tr>
                </w:tbl>
                <w:p w:rsidR="00E206BD" w:rsidRPr="0011144C" w:rsidRDefault="00E206BD" w:rsidP="00E206BD">
                  <w:pPr>
                    <w:pStyle w:val="paragraph"/>
                    <w:tabs>
                      <w:tab w:val="left" w:pos="284"/>
                      <w:tab w:val="left" w:pos="426"/>
                    </w:tabs>
                    <w:spacing w:before="0" w:beforeAutospacing="0" w:after="0" w:afterAutospacing="0"/>
                    <w:rPr>
                      <w:sz w:val="28"/>
                      <w:szCs w:val="28"/>
                      <w:lang w:val="ru-RU"/>
                    </w:rPr>
                  </w:pPr>
                </w:p>
                <w:tbl>
                  <w:tblPr>
                    <w:tblStyle w:val="a5"/>
                    <w:tblW w:w="8802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829"/>
                    <w:gridCol w:w="6973"/>
                  </w:tblGrid>
                  <w:tr w:rsidR="00E206BD" w:rsidRPr="0011144C" w:rsidTr="002C0484">
                    <w:trPr>
                      <w:trHeight w:val="329"/>
                    </w:trPr>
                    <w:tc>
                      <w:tcPr>
                        <w:tcW w:w="1829" w:type="dxa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Название курса</w:t>
                        </w:r>
                      </w:p>
                    </w:tc>
                    <w:tc>
                      <w:tcPr>
                        <w:tcW w:w="6973" w:type="dxa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"/>
                          </w:rPr>
                          <w:t>Инклюзивная образовательная среда</w:t>
                        </w:r>
                      </w:p>
                    </w:tc>
                  </w:tr>
                  <w:tr w:rsidR="00E206BD" w:rsidRPr="0011144C" w:rsidTr="002C0484">
                    <w:trPr>
                      <w:trHeight w:val="316"/>
                    </w:trPr>
                    <w:tc>
                      <w:tcPr>
                        <w:tcW w:w="1829" w:type="dxa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Компонент</w:t>
                        </w:r>
                      </w:p>
                    </w:tc>
                    <w:tc>
                      <w:tcPr>
                        <w:tcW w:w="6973" w:type="dxa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Педагогический компонент</w:t>
                        </w:r>
                      </w:p>
                    </w:tc>
                  </w:tr>
                  <w:tr w:rsidR="00E206BD" w:rsidRPr="0011144C" w:rsidTr="002C0484">
                    <w:trPr>
                      <w:trHeight w:val="316"/>
                    </w:trPr>
                    <w:tc>
                      <w:tcPr>
                        <w:tcW w:w="1829" w:type="dxa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</w:pPr>
                        <w:r w:rsidRPr="000A750F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Цикл </w:t>
                        </w:r>
                      </w:p>
                    </w:tc>
                    <w:tc>
                      <w:tcPr>
                        <w:tcW w:w="6973" w:type="dxa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Базовые</w:t>
                        </w:r>
                        <w:r w:rsidRPr="000A750F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 дисциплины</w:t>
                        </w:r>
                      </w:p>
                    </w:tc>
                  </w:tr>
                  <w:tr w:rsidR="00E206BD" w:rsidRPr="0011144C" w:rsidTr="002C0484">
                    <w:trPr>
                      <w:trHeight w:val="329"/>
                    </w:trPr>
                    <w:tc>
                      <w:tcPr>
                        <w:tcW w:w="1829" w:type="dxa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Модуль</w:t>
                        </w:r>
                      </w:p>
                    </w:tc>
                    <w:tc>
                      <w:tcPr>
                        <w:tcW w:w="6973" w:type="dxa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" w:eastAsia="fi-FI"/>
                          </w:rPr>
                          <w:t>Поддержка обучающихся как личностей, всего 1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" w:eastAsia="fi-FI"/>
                          </w:rPr>
                          <w:t>7</w:t>
                        </w:r>
                        <w:r w:rsidRPr="0011144C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" w:eastAsia="fi-FI"/>
                          </w:rPr>
                          <w:t xml:space="preserve"> академических кредитов</w:t>
                        </w:r>
                      </w:p>
                    </w:tc>
                  </w:tr>
                  <w:tr w:rsidR="00E206BD" w:rsidRPr="0011144C" w:rsidTr="002C0484">
                    <w:trPr>
                      <w:trHeight w:val="316"/>
                    </w:trPr>
                    <w:tc>
                      <w:tcPr>
                        <w:tcW w:w="1829" w:type="dxa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Академических кредитов</w:t>
                        </w:r>
                      </w:p>
                    </w:tc>
                    <w:tc>
                      <w:tcPr>
                        <w:tcW w:w="6973" w:type="dxa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3</w:t>
                        </w:r>
                      </w:p>
                    </w:tc>
                  </w:tr>
                  <w:tr w:rsidR="00E206BD" w:rsidRPr="0011144C" w:rsidTr="002C0484">
                    <w:trPr>
                      <w:trHeight w:val="2232"/>
                    </w:trPr>
                    <w:tc>
                      <w:tcPr>
                        <w:tcW w:w="1829" w:type="dxa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Описание курса/компетенции </w:t>
                        </w:r>
                      </w:p>
                    </w:tc>
                    <w:tc>
                      <w:tcPr>
                        <w:tcW w:w="6973" w:type="dxa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Целью данного курса является совершенствование следующих областей педагогической компетентности: </w:t>
                        </w:r>
                      </w:p>
                      <w:p w:rsidR="00E206BD" w:rsidRPr="0011144C" w:rsidRDefault="00E206BD" w:rsidP="00E206BD">
                        <w:pPr>
                          <w:pStyle w:val="a3"/>
                          <w:numPr>
                            <w:ilvl w:val="0"/>
                            <w:numId w:val="11"/>
                          </w:numPr>
                          <w:tabs>
                            <w:tab w:val="left" w:pos="284"/>
                            <w:tab w:val="left" w:pos="426"/>
                          </w:tabs>
                          <w:ind w:left="0" w:right="173" w:firstLine="0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Компетенции в области педагогики и дидактики (2)</w:t>
                        </w:r>
                      </w:p>
                      <w:p w:rsidR="00E206BD" w:rsidRPr="0011144C" w:rsidRDefault="00E206BD" w:rsidP="00E206BD">
                        <w:pPr>
                          <w:pStyle w:val="a3"/>
                          <w:numPr>
                            <w:ilvl w:val="0"/>
                            <w:numId w:val="11"/>
                          </w:numPr>
                          <w:tabs>
                            <w:tab w:val="left" w:pos="284"/>
                            <w:tab w:val="left" w:pos="426"/>
                          </w:tabs>
                          <w:ind w:left="0" w:right="173" w:firstLine="0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Область компетенции для рабочей среды учителей (6, 7)</w:t>
                        </w:r>
                      </w:p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</w:p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Будущие учителя имеют возможность учитывать разнообразие обучающихся и определять их индивидуальные потребности в процессе обучения. Будущие учителя поддерживают обучение обучающихся и их включение в образовательный процесс, используя подходящие ИКТ, обучающие и вспомогательные технологии. Будущие учителя поддерживают благополучие обучающихся с психологической и этической точек зрения в сотрудничестве с сообществом (учителями, учащимися, родителями / опекунами), учитывая контекст жизни и обучения обучающихся.</w:t>
                        </w:r>
                      </w:p>
                    </w:tc>
                  </w:tr>
                  <w:tr w:rsidR="00E206BD" w:rsidRPr="0011144C" w:rsidTr="002C0484">
                    <w:trPr>
                      <w:trHeight w:val="1939"/>
                    </w:trPr>
                    <w:tc>
                      <w:tcPr>
                        <w:tcW w:w="1829" w:type="dxa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lastRenderedPageBreak/>
                          <w:t>Результаты обучения</w:t>
                        </w:r>
                      </w:p>
                    </w:tc>
                    <w:tc>
                      <w:tcPr>
                        <w:tcW w:w="6973" w:type="dxa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/>
                          </w:rPr>
                          <w:t>Будущие учителя, которые демонстрируют компетентность, могут:</w:t>
                        </w:r>
                      </w:p>
                      <w:p w:rsidR="00E206BD" w:rsidRPr="0011144C" w:rsidRDefault="00E206BD" w:rsidP="00E206BD">
                        <w:pPr>
                          <w:pStyle w:val="a3"/>
                          <w:numPr>
                            <w:ilvl w:val="0"/>
                            <w:numId w:val="5"/>
                          </w:numPr>
                          <w:tabs>
                            <w:tab w:val="left" w:pos="284"/>
                            <w:tab w:val="left" w:pos="426"/>
                          </w:tabs>
                          <w:ind w:left="0" w:right="173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определить индивидуальные образовательные потребности, которые влияют на участие и обучение в разнообразной группе обучающихся;</w:t>
                        </w:r>
                      </w:p>
                      <w:p w:rsidR="00E206BD" w:rsidRPr="0011144C" w:rsidRDefault="00E206BD" w:rsidP="00E206BD">
                        <w:pPr>
                          <w:pStyle w:val="a3"/>
                          <w:numPr>
                            <w:ilvl w:val="0"/>
                            <w:numId w:val="5"/>
                          </w:numPr>
                          <w:tabs>
                            <w:tab w:val="left" w:pos="284"/>
                            <w:tab w:val="left" w:pos="426"/>
                          </w:tabs>
                          <w:ind w:left="0" w:right="173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использовать ИКТ и вспомогательные технологии для поддержки обучения обучающихся и их включения в образовательный процесс.</w:t>
                        </w:r>
                      </w:p>
                      <w:p w:rsidR="00E206BD" w:rsidRPr="0011144C" w:rsidRDefault="00E206BD" w:rsidP="00E206BD">
                        <w:pPr>
                          <w:pStyle w:val="a3"/>
                          <w:numPr>
                            <w:ilvl w:val="0"/>
                            <w:numId w:val="5"/>
                          </w:numPr>
                          <w:tabs>
                            <w:tab w:val="left" w:pos="284"/>
                            <w:tab w:val="left" w:pos="426"/>
                          </w:tabs>
                          <w:ind w:left="0" w:right="173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обучать ценностям и подходам, способствующим сотрудничеству и инклюзивности;</w:t>
                        </w:r>
                      </w:p>
                      <w:p w:rsidR="00E206BD" w:rsidRPr="0011144C" w:rsidRDefault="00E206BD" w:rsidP="00E206BD">
                        <w:pPr>
                          <w:pStyle w:val="a3"/>
                          <w:numPr>
                            <w:ilvl w:val="0"/>
                            <w:numId w:val="5"/>
                          </w:numPr>
                          <w:tabs>
                            <w:tab w:val="left" w:pos="284"/>
                            <w:tab w:val="left" w:pos="426"/>
                          </w:tabs>
                          <w:ind w:left="0" w:right="173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поддерживать сотрудничество в сообществе (учителя, учащиеся, родители/опекуны).</w:t>
                        </w:r>
                      </w:p>
                    </w:tc>
                  </w:tr>
                </w:tbl>
                <w:p w:rsidR="00E206BD" w:rsidRPr="0011144C" w:rsidRDefault="00E206BD" w:rsidP="00E206BD">
                  <w:pPr>
                    <w:pStyle w:val="paragraph"/>
                    <w:tabs>
                      <w:tab w:val="left" w:pos="284"/>
                      <w:tab w:val="left" w:pos="426"/>
                    </w:tabs>
                    <w:spacing w:before="0" w:beforeAutospacing="0" w:after="0" w:afterAutospacing="0"/>
                    <w:ind w:right="173"/>
                    <w:rPr>
                      <w:sz w:val="28"/>
                      <w:szCs w:val="28"/>
                      <w:lang w:val="ru-RU"/>
                    </w:rPr>
                  </w:pPr>
                </w:p>
                <w:tbl>
                  <w:tblPr>
                    <w:tblStyle w:val="a5"/>
                    <w:tblW w:w="8787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829"/>
                    <w:gridCol w:w="6958"/>
                  </w:tblGrid>
                  <w:tr w:rsidR="00E206BD" w:rsidRPr="0011144C" w:rsidTr="002C0484">
                    <w:trPr>
                      <w:trHeight w:val="206"/>
                    </w:trPr>
                    <w:tc>
                      <w:tcPr>
                        <w:tcW w:w="1829" w:type="dxa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Название курса</w:t>
                        </w:r>
                      </w:p>
                    </w:tc>
                    <w:tc>
                      <w:tcPr>
                        <w:tcW w:w="6958" w:type="dxa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"/>
                          </w:rPr>
                          <w:t>Планирование преподавания и индивидуализация обучения</w:t>
                        </w:r>
                      </w:p>
                    </w:tc>
                  </w:tr>
                  <w:tr w:rsidR="00E206BD" w:rsidRPr="0011144C" w:rsidTr="002C0484">
                    <w:trPr>
                      <w:trHeight w:val="198"/>
                    </w:trPr>
                    <w:tc>
                      <w:tcPr>
                        <w:tcW w:w="1829" w:type="dxa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Компонент</w:t>
                        </w:r>
                      </w:p>
                    </w:tc>
                    <w:tc>
                      <w:tcPr>
                        <w:tcW w:w="6958" w:type="dxa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Педагогический компонент</w:t>
                        </w:r>
                      </w:p>
                    </w:tc>
                  </w:tr>
                  <w:tr w:rsidR="00E206BD" w:rsidRPr="0011144C" w:rsidTr="002C0484">
                    <w:trPr>
                      <w:trHeight w:val="198"/>
                    </w:trPr>
                    <w:tc>
                      <w:tcPr>
                        <w:tcW w:w="1829" w:type="dxa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</w:pPr>
                        <w:r w:rsidRPr="000A750F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Цикл </w:t>
                        </w:r>
                      </w:p>
                    </w:tc>
                    <w:tc>
                      <w:tcPr>
                        <w:tcW w:w="6958" w:type="dxa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Базовые</w:t>
                        </w:r>
                        <w:r w:rsidRPr="000A750F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 дисциплины</w:t>
                        </w:r>
                      </w:p>
                    </w:tc>
                  </w:tr>
                  <w:tr w:rsidR="00E206BD" w:rsidRPr="0011144C" w:rsidTr="002C0484">
                    <w:trPr>
                      <w:trHeight w:val="206"/>
                    </w:trPr>
                    <w:tc>
                      <w:tcPr>
                        <w:tcW w:w="1829" w:type="dxa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Модуль</w:t>
                        </w:r>
                      </w:p>
                    </w:tc>
                    <w:tc>
                      <w:tcPr>
                        <w:tcW w:w="6958" w:type="dxa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" w:eastAsia="fi-FI"/>
                          </w:rPr>
                          <w:t>Поддержка обучающихся как личностей, всего 1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" w:eastAsia="fi-FI"/>
                          </w:rPr>
                          <w:t>7</w:t>
                        </w:r>
                        <w:r w:rsidRPr="0011144C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" w:eastAsia="fi-FI"/>
                          </w:rPr>
                          <w:t xml:space="preserve"> академических кредитов</w:t>
                        </w:r>
                      </w:p>
                    </w:tc>
                  </w:tr>
                  <w:tr w:rsidR="00E206BD" w:rsidRPr="0011144C" w:rsidTr="002C0484">
                    <w:trPr>
                      <w:trHeight w:val="198"/>
                    </w:trPr>
                    <w:tc>
                      <w:tcPr>
                        <w:tcW w:w="1829" w:type="dxa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Академических кредитов</w:t>
                        </w:r>
                      </w:p>
                    </w:tc>
                    <w:tc>
                      <w:tcPr>
                        <w:tcW w:w="6958" w:type="dxa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4</w:t>
                        </w:r>
                      </w:p>
                    </w:tc>
                  </w:tr>
                  <w:tr w:rsidR="00E206BD" w:rsidRPr="0011144C" w:rsidTr="002C0484">
                    <w:trPr>
                      <w:trHeight w:val="60"/>
                    </w:trPr>
                    <w:tc>
                      <w:tcPr>
                        <w:tcW w:w="1829" w:type="dxa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Описание курса/компетенции </w:t>
                        </w:r>
                      </w:p>
                    </w:tc>
                    <w:tc>
                      <w:tcPr>
                        <w:tcW w:w="6958" w:type="dxa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Целью данного курса является совершенствование следующих областей педагогической компетентности:</w:t>
                        </w:r>
                      </w:p>
                      <w:p w:rsidR="00E206BD" w:rsidRPr="0011144C" w:rsidRDefault="00E206BD" w:rsidP="00E206BD">
                        <w:pPr>
                          <w:pStyle w:val="a3"/>
                          <w:numPr>
                            <w:ilvl w:val="0"/>
                            <w:numId w:val="12"/>
                          </w:numPr>
                          <w:tabs>
                            <w:tab w:val="left" w:pos="284"/>
                            <w:tab w:val="left" w:pos="426"/>
                          </w:tabs>
                          <w:ind w:left="0" w:right="173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Компетенции в области педагогики и дидактики (1, 2)</w:t>
                        </w:r>
                      </w:p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</w:p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Будущие учителя знакомы с образовательно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й</w:t>
                        </w: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 программой в своей области преподавания, а также с руководящими педагогическими принципами и сквозными темами развития определенного уровня образования, такими как предпринимательство и устойчивое развитие. Будущие учителя обладают навыками индивидуализации преподавания, с учетом разнообразия обучающихся и принципами инклюзии в процессе обучения, и использовании технологий преподавания, на основе педагогических и самостоятельных исследований.</w:t>
                        </w:r>
                      </w:p>
                    </w:tc>
                  </w:tr>
                  <w:tr w:rsidR="00E206BD" w:rsidRPr="0011144C" w:rsidTr="002C0484">
                    <w:trPr>
                      <w:trHeight w:val="37"/>
                    </w:trPr>
                    <w:tc>
                      <w:tcPr>
                        <w:tcW w:w="1829" w:type="dxa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Результаты обучения</w:t>
                        </w:r>
                      </w:p>
                    </w:tc>
                    <w:tc>
                      <w:tcPr>
                        <w:tcW w:w="6958" w:type="dxa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/>
                          </w:rPr>
                          <w:t>Будущие учителя, которые демонстрируют компетентность, могут:</w:t>
                        </w:r>
                      </w:p>
                      <w:p w:rsidR="00E206BD" w:rsidRPr="0011144C" w:rsidRDefault="00E206BD" w:rsidP="00E206BD">
                        <w:pPr>
                          <w:pStyle w:val="a3"/>
                          <w:numPr>
                            <w:ilvl w:val="0"/>
                            <w:numId w:val="7"/>
                          </w:numPr>
                          <w:tabs>
                            <w:tab w:val="left" w:pos="284"/>
                            <w:tab w:val="left" w:pos="426"/>
                          </w:tabs>
                          <w:ind w:left="0" w:right="173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понимать основные принципы и требования образовательной программы в своей области </w:t>
                        </w: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lastRenderedPageBreak/>
                          <w:t>преподавания и применять их при планировании и проведении образовательной деятельности;</w:t>
                        </w:r>
                      </w:p>
                      <w:p w:rsidR="00E206BD" w:rsidRPr="0011144C" w:rsidRDefault="00E206BD" w:rsidP="00E206BD">
                        <w:pPr>
                          <w:pStyle w:val="a3"/>
                          <w:numPr>
                            <w:ilvl w:val="0"/>
                            <w:numId w:val="7"/>
                          </w:numPr>
                          <w:tabs>
                            <w:tab w:val="left" w:pos="284"/>
                            <w:tab w:val="left" w:pos="426"/>
                          </w:tabs>
                          <w:ind w:left="0" w:right="173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определять факторы и условия, которые влияют на обучение обучающихся;</w:t>
                        </w:r>
                      </w:p>
                      <w:p w:rsidR="00E206BD" w:rsidRPr="0011144C" w:rsidRDefault="00E206BD" w:rsidP="00E206BD">
                        <w:pPr>
                          <w:pStyle w:val="a3"/>
                          <w:numPr>
                            <w:ilvl w:val="0"/>
                            <w:numId w:val="7"/>
                          </w:numPr>
                          <w:tabs>
                            <w:tab w:val="left" w:pos="284"/>
                            <w:tab w:val="left" w:pos="426"/>
                          </w:tabs>
                          <w:ind w:left="0" w:right="173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применять на практике принципы инклюзии, индивидуализации преподавания и руководства (адаптация учебных программ, разработка дифференцированных уроков), учитывая потребности обучающихся и поддерживая развитие их личности и самоуважения, включая профориентацию.</w:t>
                        </w:r>
                      </w:p>
                    </w:tc>
                  </w:tr>
                </w:tbl>
                <w:p w:rsidR="00E206BD" w:rsidRPr="0011144C" w:rsidRDefault="00E206BD" w:rsidP="00E206BD">
                  <w:pPr>
                    <w:pStyle w:val="paragraph"/>
                    <w:tabs>
                      <w:tab w:val="left" w:pos="284"/>
                      <w:tab w:val="left" w:pos="426"/>
                    </w:tabs>
                    <w:spacing w:before="0" w:beforeAutospacing="0" w:after="0" w:afterAutospacing="0"/>
                    <w:ind w:right="173"/>
                    <w:rPr>
                      <w:sz w:val="28"/>
                      <w:szCs w:val="28"/>
                      <w:lang w:val="ru-RU"/>
                    </w:rPr>
                  </w:pPr>
                </w:p>
                <w:tbl>
                  <w:tblPr>
                    <w:tblStyle w:val="a5"/>
                    <w:tblW w:w="8813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8813"/>
                  </w:tblGrid>
                  <w:tr w:rsidR="00E206BD" w:rsidRPr="0011144C" w:rsidTr="002C0484">
                    <w:tc>
                      <w:tcPr>
                        <w:tcW w:w="8813" w:type="dxa"/>
                        <w:shd w:val="clear" w:color="auto" w:fill="D9E2F3" w:themeFill="accent1" w:themeFillTint="33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jc w:val="both"/>
                          <w:textAlignment w:val="baseline"/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 w:eastAsia="fi-FI"/>
                          </w:rPr>
                          <w:t xml:space="preserve">Преподавание и оценка для обучения, всего 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 w:eastAsia="fi-FI"/>
                          </w:rPr>
                          <w:t>9</w:t>
                        </w:r>
                        <w:r w:rsidRPr="0011144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 w:eastAsia="fi-FI"/>
                          </w:rPr>
                          <w:t xml:space="preserve"> академических кредита</w:t>
                        </w:r>
                        <w:r w:rsidRPr="0011144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 w:eastAsia="fi-FI"/>
                          </w:rPr>
                          <w:tab/>
                        </w:r>
                      </w:p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  <w:tab w:val="left" w:pos="4738"/>
                          </w:tabs>
                          <w:ind w:right="173"/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-RU"/>
                          </w:rPr>
                        </w:pPr>
                      </w:p>
                    </w:tc>
                  </w:tr>
                  <w:tr w:rsidR="00E206BD" w:rsidRPr="0011144C" w:rsidTr="002C0484">
                    <w:trPr>
                      <w:trHeight w:val="815"/>
                    </w:trPr>
                    <w:tc>
                      <w:tcPr>
                        <w:tcW w:w="8813" w:type="dxa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jc w:val="both"/>
                          <w:textAlignment w:val="baseline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-RU" w:eastAsia="fi-FI"/>
                          </w:rPr>
                          <w:t>Данный модуль формирует у будущих учителей педагогических вузов компетенции для проведения интерактивного и студентоориентированного преподавания и оценивания в соответствии с целями обучения. Модуль акцентирует внимание на использовании цифровых инструментов и технологий, и способности обновлять и применять педагогические технологии в контексте постоянных изменений в обществе и образовательной среде. Данный модуль способствует развитию у будущих учителей педагогических специальностей компетенции общаться и сотрудничать в различных партнерских объединениях для улучшения собственной педагогической деятельности</w:t>
                        </w:r>
                        <w:r w:rsidRPr="0011144C">
                          <w:rPr>
                            <w:rStyle w:val="normaltextrun"/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.</w:t>
                        </w:r>
                      </w:p>
                    </w:tc>
                  </w:tr>
                </w:tbl>
                <w:p w:rsidR="00E206BD" w:rsidRPr="0011144C" w:rsidRDefault="00E206BD" w:rsidP="00E206BD">
                  <w:pPr>
                    <w:pStyle w:val="paragraph"/>
                    <w:tabs>
                      <w:tab w:val="left" w:pos="284"/>
                      <w:tab w:val="left" w:pos="426"/>
                    </w:tabs>
                    <w:spacing w:before="0" w:beforeAutospacing="0" w:after="0" w:afterAutospacing="0"/>
                    <w:rPr>
                      <w:sz w:val="28"/>
                      <w:szCs w:val="28"/>
                      <w:lang w:val="ru-RU"/>
                    </w:rPr>
                  </w:pPr>
                </w:p>
                <w:tbl>
                  <w:tblPr>
                    <w:tblStyle w:val="a5"/>
                    <w:tblW w:w="8814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752"/>
                    <w:gridCol w:w="7062"/>
                  </w:tblGrid>
                  <w:tr w:rsidR="00E206BD" w:rsidRPr="0011144C" w:rsidTr="002C0484">
                    <w:trPr>
                      <w:trHeight w:val="331"/>
                    </w:trPr>
                    <w:tc>
                      <w:tcPr>
                        <w:tcW w:w="1752" w:type="dxa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Название курса</w:t>
                        </w:r>
                      </w:p>
                    </w:tc>
                    <w:tc>
                      <w:tcPr>
                        <w:tcW w:w="7062" w:type="dxa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"/>
                          </w:rPr>
                          <w:t>Методы и технологии преподавания</w:t>
                        </w:r>
                      </w:p>
                    </w:tc>
                  </w:tr>
                  <w:tr w:rsidR="00E206BD" w:rsidRPr="0011144C" w:rsidTr="002C0484">
                    <w:trPr>
                      <w:trHeight w:val="318"/>
                    </w:trPr>
                    <w:tc>
                      <w:tcPr>
                        <w:tcW w:w="1752" w:type="dxa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Компонент</w:t>
                        </w:r>
                      </w:p>
                    </w:tc>
                    <w:tc>
                      <w:tcPr>
                        <w:tcW w:w="7062" w:type="dxa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Педагогический компонент</w:t>
                        </w:r>
                      </w:p>
                    </w:tc>
                  </w:tr>
                  <w:tr w:rsidR="00E206BD" w:rsidRPr="0011144C" w:rsidTr="002C0484">
                    <w:trPr>
                      <w:trHeight w:val="318"/>
                    </w:trPr>
                    <w:tc>
                      <w:tcPr>
                        <w:tcW w:w="1752" w:type="dxa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</w:pPr>
                        <w:r w:rsidRPr="000A750F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Цикл </w:t>
                        </w:r>
                      </w:p>
                    </w:tc>
                    <w:tc>
                      <w:tcPr>
                        <w:tcW w:w="7062" w:type="dxa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Базовые</w:t>
                        </w:r>
                        <w:r w:rsidRPr="000A750F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 дисциплины</w:t>
                        </w:r>
                      </w:p>
                    </w:tc>
                  </w:tr>
                  <w:tr w:rsidR="00E206BD" w:rsidRPr="0011144C" w:rsidTr="002C0484">
                    <w:trPr>
                      <w:trHeight w:val="331"/>
                    </w:trPr>
                    <w:tc>
                      <w:tcPr>
                        <w:tcW w:w="1752" w:type="dxa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Модуль</w:t>
                        </w:r>
                      </w:p>
                    </w:tc>
                    <w:tc>
                      <w:tcPr>
                        <w:tcW w:w="7062" w:type="dxa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" w:eastAsia="fi-FI"/>
                          </w:rPr>
                          <w:t xml:space="preserve">Преподавание и оценка для обучения, всего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" w:eastAsia="fi-FI"/>
                          </w:rPr>
                          <w:t>9</w:t>
                        </w:r>
                        <w:r w:rsidRPr="0011144C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" w:eastAsia="fi-FI"/>
                          </w:rPr>
                          <w:t xml:space="preserve"> академических кредита</w:t>
                        </w:r>
                      </w:p>
                    </w:tc>
                  </w:tr>
                  <w:tr w:rsidR="00E206BD" w:rsidRPr="0011144C" w:rsidTr="002C0484">
                    <w:trPr>
                      <w:trHeight w:val="318"/>
                    </w:trPr>
                    <w:tc>
                      <w:tcPr>
                        <w:tcW w:w="1752" w:type="dxa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Академических кредитов</w:t>
                        </w:r>
                      </w:p>
                    </w:tc>
                    <w:tc>
                      <w:tcPr>
                        <w:tcW w:w="7062" w:type="dxa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5</w:t>
                        </w:r>
                      </w:p>
                    </w:tc>
                  </w:tr>
                  <w:tr w:rsidR="00E206BD" w:rsidRPr="0011144C" w:rsidTr="002C0484">
                    <w:trPr>
                      <w:trHeight w:val="671"/>
                    </w:trPr>
                    <w:tc>
                      <w:tcPr>
                        <w:tcW w:w="1752" w:type="dxa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Описание курса/компетенции </w:t>
                        </w:r>
                      </w:p>
                    </w:tc>
                    <w:tc>
                      <w:tcPr>
                        <w:tcW w:w="7062" w:type="dxa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Целью данного курса является совершенствование следующих областей педагогической компетентности:</w:t>
                        </w:r>
                      </w:p>
                      <w:p w:rsidR="00E206BD" w:rsidRPr="0011144C" w:rsidRDefault="00E206BD" w:rsidP="00E206BD">
                        <w:pPr>
                          <w:pStyle w:val="a3"/>
                          <w:numPr>
                            <w:ilvl w:val="0"/>
                            <w:numId w:val="12"/>
                          </w:numPr>
                          <w:tabs>
                            <w:tab w:val="left" w:pos="284"/>
                            <w:tab w:val="left" w:pos="426"/>
                          </w:tabs>
                          <w:ind w:left="0" w:right="173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Компетенции в области педагогики и дидактики (1, 2)</w:t>
                        </w:r>
                      </w:p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</w:p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Будущие учителя обладают всесторонним пониманием стратегий и методологий преподавания и могут </w:t>
                        </w: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lastRenderedPageBreak/>
                          <w:t xml:space="preserve">применять их при планировании, преподавании и оценке инновационными способами, соответствующими конкретным педагогическим ситуациям, условиям конкретной школы и возможностям обучающихся. Будущие учителя способны создавать подходящие инклюзивные, физические и онлайн-среды обучения на разных этапах образовательного процесса. Будущие учителя понимают и могут применять правила авторского права и защиты данных при планировании своих учебных материалов. Будущие учителя обладают необходимыми знаниями в области дидактики, технологий обучения и методов мотивации обучающихся, будучи в состоянии оказать необходимую педагогическую помощь студентам. </w:t>
                        </w:r>
                      </w:p>
                    </w:tc>
                  </w:tr>
                  <w:tr w:rsidR="00E206BD" w:rsidRPr="0011144C" w:rsidTr="002C0484">
                    <w:trPr>
                      <w:trHeight w:val="757"/>
                    </w:trPr>
                    <w:tc>
                      <w:tcPr>
                        <w:tcW w:w="1752" w:type="dxa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lastRenderedPageBreak/>
                          <w:t>Результаты обучения</w:t>
                        </w:r>
                      </w:p>
                    </w:tc>
                    <w:tc>
                      <w:tcPr>
                        <w:tcW w:w="7062" w:type="dxa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/>
                          </w:rPr>
                          <w:t>Будущие учителя, которые демонстрируют компетентность, могут:</w:t>
                        </w:r>
                      </w:p>
                      <w:p w:rsidR="00E206BD" w:rsidRPr="0011144C" w:rsidRDefault="00E206BD" w:rsidP="00E206BD">
                        <w:pPr>
                          <w:pStyle w:val="a3"/>
                          <w:numPr>
                            <w:ilvl w:val="0"/>
                            <w:numId w:val="7"/>
                          </w:numPr>
                          <w:tabs>
                            <w:tab w:val="left" w:pos="284"/>
                            <w:tab w:val="left" w:pos="426"/>
                          </w:tabs>
                          <w:ind w:left="0" w:right="173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выбирать педагогические модели, подходящие для их обучения;</w:t>
                        </w:r>
                      </w:p>
                      <w:p w:rsidR="00E206BD" w:rsidRPr="0011144C" w:rsidRDefault="00E206BD" w:rsidP="00E206BD">
                        <w:pPr>
                          <w:pStyle w:val="a3"/>
                          <w:numPr>
                            <w:ilvl w:val="0"/>
                            <w:numId w:val="7"/>
                          </w:numPr>
                          <w:tabs>
                            <w:tab w:val="left" w:pos="284"/>
                            <w:tab w:val="left" w:pos="426"/>
                          </w:tabs>
                          <w:ind w:left="0" w:right="173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применять методы обучения творческим и разнообразным образом, учитывая возможности, предоставляемые технологиями обучения;</w:t>
                        </w:r>
                      </w:p>
                      <w:p w:rsidR="00E206BD" w:rsidRPr="0011144C" w:rsidRDefault="00E206BD" w:rsidP="00E206BD">
                        <w:pPr>
                          <w:pStyle w:val="a3"/>
                          <w:numPr>
                            <w:ilvl w:val="0"/>
                            <w:numId w:val="7"/>
                          </w:numPr>
                          <w:tabs>
                            <w:tab w:val="left" w:pos="284"/>
                            <w:tab w:val="left" w:pos="426"/>
                          </w:tabs>
                          <w:ind w:left="0" w:right="173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использовать подходящую инклюзивную среду обучения в их преподавании;</w:t>
                        </w:r>
                      </w:p>
                      <w:p w:rsidR="00E206BD" w:rsidRPr="0011144C" w:rsidRDefault="00E206BD" w:rsidP="00E206BD">
                        <w:pPr>
                          <w:pStyle w:val="a3"/>
                          <w:numPr>
                            <w:ilvl w:val="0"/>
                            <w:numId w:val="7"/>
                          </w:numPr>
                          <w:tabs>
                            <w:tab w:val="left" w:pos="284"/>
                            <w:tab w:val="left" w:pos="426"/>
                          </w:tabs>
                          <w:ind w:left="0" w:right="173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знать и применять нормы и принципы защиты авторских прав и данных;</w:t>
                        </w:r>
                      </w:p>
                      <w:p w:rsidR="00E206BD" w:rsidRPr="0011144C" w:rsidRDefault="00E206BD" w:rsidP="00E206BD">
                        <w:pPr>
                          <w:pStyle w:val="a3"/>
                          <w:numPr>
                            <w:ilvl w:val="0"/>
                            <w:numId w:val="7"/>
                          </w:numPr>
                          <w:tabs>
                            <w:tab w:val="left" w:pos="284"/>
                            <w:tab w:val="left" w:pos="426"/>
                          </w:tabs>
                          <w:ind w:left="0" w:right="173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применять методы руководства для мотивации обучающихся и поддержки их достижений в учебе.</w:t>
                        </w:r>
                      </w:p>
                    </w:tc>
                  </w:tr>
                </w:tbl>
                <w:p w:rsidR="00E206BD" w:rsidRPr="0011144C" w:rsidRDefault="00E206BD" w:rsidP="00E206BD">
                  <w:pPr>
                    <w:pStyle w:val="paragraph"/>
                    <w:tabs>
                      <w:tab w:val="left" w:pos="284"/>
                      <w:tab w:val="left" w:pos="426"/>
                    </w:tabs>
                    <w:spacing w:before="0" w:beforeAutospacing="0" w:after="0" w:afterAutospacing="0"/>
                    <w:ind w:right="173"/>
                    <w:rPr>
                      <w:sz w:val="28"/>
                      <w:szCs w:val="28"/>
                      <w:lang w:val="ru-RU"/>
                    </w:rPr>
                  </w:pPr>
                </w:p>
                <w:tbl>
                  <w:tblPr>
                    <w:tblStyle w:val="a5"/>
                    <w:tblW w:w="8814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894"/>
                    <w:gridCol w:w="6920"/>
                  </w:tblGrid>
                  <w:tr w:rsidR="00E206BD" w:rsidRPr="0011144C" w:rsidTr="002C0484">
                    <w:trPr>
                      <w:trHeight w:val="328"/>
                    </w:trPr>
                    <w:tc>
                      <w:tcPr>
                        <w:tcW w:w="1894" w:type="dxa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Название курса</w:t>
                        </w:r>
                      </w:p>
                    </w:tc>
                    <w:tc>
                      <w:tcPr>
                        <w:tcW w:w="6920" w:type="dxa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"/>
                          </w:rPr>
                          <w:t>Оценивание и развитие</w:t>
                        </w:r>
                      </w:p>
                    </w:tc>
                  </w:tr>
                  <w:tr w:rsidR="00E206BD" w:rsidRPr="0011144C" w:rsidTr="002C0484">
                    <w:trPr>
                      <w:trHeight w:val="315"/>
                    </w:trPr>
                    <w:tc>
                      <w:tcPr>
                        <w:tcW w:w="1894" w:type="dxa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Компонент</w:t>
                        </w:r>
                      </w:p>
                    </w:tc>
                    <w:tc>
                      <w:tcPr>
                        <w:tcW w:w="6920" w:type="dxa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Педагогический компонент</w:t>
                        </w:r>
                      </w:p>
                    </w:tc>
                  </w:tr>
                  <w:tr w:rsidR="00E206BD" w:rsidRPr="0011144C" w:rsidTr="002C0484">
                    <w:trPr>
                      <w:trHeight w:val="315"/>
                    </w:trPr>
                    <w:tc>
                      <w:tcPr>
                        <w:tcW w:w="1894" w:type="dxa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</w:pPr>
                        <w:r w:rsidRPr="000A750F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Цикл </w:t>
                        </w:r>
                      </w:p>
                    </w:tc>
                    <w:tc>
                      <w:tcPr>
                        <w:tcW w:w="6920" w:type="dxa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Базовые</w:t>
                        </w:r>
                        <w:r w:rsidRPr="000A750F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 дисциплины</w:t>
                        </w:r>
                      </w:p>
                    </w:tc>
                  </w:tr>
                  <w:tr w:rsidR="00E206BD" w:rsidRPr="0011144C" w:rsidTr="002C0484">
                    <w:trPr>
                      <w:trHeight w:val="328"/>
                    </w:trPr>
                    <w:tc>
                      <w:tcPr>
                        <w:tcW w:w="1894" w:type="dxa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Модуль</w:t>
                        </w:r>
                      </w:p>
                    </w:tc>
                    <w:tc>
                      <w:tcPr>
                        <w:tcW w:w="6920" w:type="dxa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" w:eastAsia="fi-FI"/>
                          </w:rPr>
                          <w:t xml:space="preserve">Преподавание и оценка для обучения, всего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" w:eastAsia="fi-FI"/>
                          </w:rPr>
                          <w:t>9</w:t>
                        </w:r>
                        <w:r w:rsidRPr="0011144C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" w:eastAsia="fi-FI"/>
                          </w:rPr>
                          <w:t xml:space="preserve"> академических кредита</w:t>
                        </w:r>
                      </w:p>
                    </w:tc>
                  </w:tr>
                  <w:tr w:rsidR="00E206BD" w:rsidRPr="0011144C" w:rsidTr="002C0484">
                    <w:trPr>
                      <w:trHeight w:val="315"/>
                    </w:trPr>
                    <w:tc>
                      <w:tcPr>
                        <w:tcW w:w="1894" w:type="dxa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Академических кредитов</w:t>
                        </w:r>
                      </w:p>
                    </w:tc>
                    <w:tc>
                      <w:tcPr>
                        <w:tcW w:w="6920" w:type="dxa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4</w:t>
                        </w:r>
                      </w:p>
                    </w:tc>
                  </w:tr>
                  <w:tr w:rsidR="00E206BD" w:rsidRPr="0011144C" w:rsidTr="002C0484">
                    <w:trPr>
                      <w:trHeight w:val="4887"/>
                    </w:trPr>
                    <w:tc>
                      <w:tcPr>
                        <w:tcW w:w="1894" w:type="dxa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lastRenderedPageBreak/>
                          <w:t xml:space="preserve">Описание курса/компетенции </w:t>
                        </w:r>
                      </w:p>
                    </w:tc>
                    <w:tc>
                      <w:tcPr>
                        <w:tcW w:w="6920" w:type="dxa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Целью данного курса является совершенствование следующих областей педагогической компетентности:</w:t>
                        </w:r>
                      </w:p>
                      <w:p w:rsidR="00E206BD" w:rsidRPr="0011144C" w:rsidRDefault="00E206BD" w:rsidP="00E206BD">
                        <w:pPr>
                          <w:pStyle w:val="a3"/>
                          <w:numPr>
                            <w:ilvl w:val="0"/>
                            <w:numId w:val="12"/>
                          </w:numPr>
                          <w:tabs>
                            <w:tab w:val="left" w:pos="284"/>
                            <w:tab w:val="left" w:pos="426"/>
                          </w:tabs>
                          <w:ind w:left="0" w:right="173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Компетенции в области педагогики и дидактики (2)</w:t>
                        </w:r>
                      </w:p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</w:p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ind w:right="173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Будущие учителя имеют глубокое понимание значения оценки в процессе обучения и способны обеспечить конструктивную оценку в этической манере на различных этапах процесса обучения и привлечь обучающихся к оцениванию. Будущие учителя определяют, дифференцируют и используют различные технологии оценивания, принципы, этапы, инструменты оценивания своей области знаний (включая формативное и суммативное оценивание и самооценивание и взаимооценивание, и пр.). Они способны критически оценивать и анализировать свое понимание и практику, касающиеся оцениванию, и развивать их дальше.</w:t>
                        </w:r>
                      </w:p>
                    </w:tc>
                  </w:tr>
                  <w:tr w:rsidR="00E206BD" w:rsidRPr="0011144C" w:rsidTr="002C0484">
                    <w:trPr>
                      <w:trHeight w:val="2336"/>
                    </w:trPr>
                    <w:tc>
                      <w:tcPr>
                        <w:tcW w:w="1894" w:type="dxa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ind w:right="319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Результаты обучения</w:t>
                        </w:r>
                      </w:p>
                    </w:tc>
                    <w:tc>
                      <w:tcPr>
                        <w:tcW w:w="6920" w:type="dxa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ind w:right="319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/>
                          </w:rPr>
                          <w:t>Будущие учителя, которые демонстрируют компетентность, могут:</w:t>
                        </w:r>
                      </w:p>
                      <w:p w:rsidR="00E206BD" w:rsidRPr="0011144C" w:rsidRDefault="00E206BD" w:rsidP="00E206BD">
                        <w:pPr>
                          <w:numPr>
                            <w:ilvl w:val="0"/>
                            <w:numId w:val="7"/>
                          </w:numPr>
                          <w:tabs>
                            <w:tab w:val="left" w:pos="284"/>
                            <w:tab w:val="left" w:pos="426"/>
                          </w:tabs>
                          <w:ind w:left="0" w:right="319" w:firstLine="0"/>
                          <w:contextualSpacing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хорошо разбираться в разнообразных методах оценивания и обратной связи (формирующая и итоговая оценка);</w:t>
                        </w:r>
                      </w:p>
                      <w:p w:rsidR="00E206BD" w:rsidRPr="0011144C" w:rsidRDefault="00E206BD" w:rsidP="00E206BD">
                        <w:pPr>
                          <w:numPr>
                            <w:ilvl w:val="0"/>
                            <w:numId w:val="7"/>
                          </w:numPr>
                          <w:tabs>
                            <w:tab w:val="left" w:pos="284"/>
                            <w:tab w:val="left" w:pos="426"/>
                          </w:tabs>
                          <w:ind w:left="0" w:right="319" w:firstLine="0"/>
                          <w:contextualSpacing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применять педагогические принципы по определению и признанию уровней образовательной компетентности обучающихся;</w:t>
                        </w:r>
                      </w:p>
                      <w:p w:rsidR="00E206BD" w:rsidRPr="0011144C" w:rsidRDefault="00E206BD" w:rsidP="00E206BD">
                        <w:pPr>
                          <w:numPr>
                            <w:ilvl w:val="0"/>
                            <w:numId w:val="7"/>
                          </w:numPr>
                          <w:tabs>
                            <w:tab w:val="left" w:pos="284"/>
                            <w:tab w:val="left" w:pos="426"/>
                          </w:tabs>
                          <w:ind w:left="0" w:right="319" w:firstLine="0"/>
                          <w:contextualSpacing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понимать важность и поддерживать развитие навыков самооценки обучающихся и коллег.</w:t>
                        </w:r>
                      </w:p>
                    </w:tc>
                  </w:tr>
                </w:tbl>
                <w:p w:rsidR="00E206BD" w:rsidRPr="0011144C" w:rsidRDefault="00E206BD" w:rsidP="00E206BD">
                  <w:pPr>
                    <w:pStyle w:val="paragraph"/>
                    <w:tabs>
                      <w:tab w:val="left" w:pos="284"/>
                      <w:tab w:val="left" w:pos="426"/>
                    </w:tabs>
                    <w:spacing w:before="0" w:beforeAutospacing="0" w:after="0" w:afterAutospacing="0"/>
                    <w:ind w:right="319"/>
                    <w:rPr>
                      <w:sz w:val="28"/>
                      <w:szCs w:val="28"/>
                      <w:lang w:val="ru-RU"/>
                    </w:rPr>
                  </w:pPr>
                </w:p>
                <w:tbl>
                  <w:tblPr>
                    <w:tblStyle w:val="a5"/>
                    <w:tblW w:w="8759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8759"/>
                  </w:tblGrid>
                  <w:tr w:rsidR="00E206BD" w:rsidRPr="0011144C" w:rsidTr="002C0484">
                    <w:tc>
                      <w:tcPr>
                        <w:tcW w:w="8759" w:type="dxa"/>
                        <w:shd w:val="clear" w:color="auto" w:fill="D9E2F3" w:themeFill="accent1" w:themeFillTint="33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ind w:right="319"/>
                          <w:jc w:val="both"/>
                          <w:textAlignment w:val="baseline"/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 w:eastAsia="fi-FI"/>
                          </w:rPr>
                          <w:t xml:space="preserve">Учитель как рефлексирующий практик, всего 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 w:eastAsia="fi-FI"/>
                          </w:rPr>
                          <w:t>9</w:t>
                        </w:r>
                        <w:r w:rsidRPr="0011144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 w:eastAsia="fi-FI"/>
                          </w:rPr>
                          <w:t xml:space="preserve"> академических кредитов</w:t>
                        </w:r>
                        <w:r w:rsidRPr="0011144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 w:eastAsia="fi-FI"/>
                          </w:rPr>
                          <w:tab/>
                        </w:r>
                      </w:p>
                    </w:tc>
                  </w:tr>
                  <w:tr w:rsidR="00E206BD" w:rsidRPr="0011144C" w:rsidTr="002C0484">
                    <w:trPr>
                      <w:trHeight w:val="673"/>
                    </w:trPr>
                    <w:tc>
                      <w:tcPr>
                        <w:tcW w:w="8759" w:type="dxa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ind w:right="127"/>
                          <w:jc w:val="both"/>
                          <w:textAlignment w:val="baseline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" w:eastAsia="fi-FI"/>
                          </w:rPr>
                          <w:t>Этот модуль фокусируется на методологических основах педагогики и дает понимание того, как педагогические исследования влияют на практику преподавания. Модуль помогает студентам вуза развить свои навыки рефлексии, чтобы осознать себя учителями и разработать собственное преподавание, а также способность ставить новые цели для педагогического развития, чтобы обеспечить обучение на протяжении всей жизни. В модуле также рассматриваются этические аспекты работы учителя и их развитие.</w:t>
                        </w:r>
                      </w:p>
                    </w:tc>
                  </w:tr>
                </w:tbl>
                <w:p w:rsidR="00E206BD" w:rsidRPr="0011144C" w:rsidRDefault="00E206BD" w:rsidP="00E206BD">
                  <w:pPr>
                    <w:pStyle w:val="paragraph"/>
                    <w:tabs>
                      <w:tab w:val="left" w:pos="284"/>
                      <w:tab w:val="left" w:pos="426"/>
                    </w:tabs>
                    <w:spacing w:before="0" w:beforeAutospacing="0" w:after="0" w:afterAutospacing="0"/>
                    <w:ind w:right="319"/>
                    <w:rPr>
                      <w:sz w:val="28"/>
                      <w:szCs w:val="28"/>
                      <w:lang w:val="ru-RU"/>
                    </w:rPr>
                  </w:pPr>
                </w:p>
                <w:tbl>
                  <w:tblPr>
                    <w:tblStyle w:val="a5"/>
                    <w:tblW w:w="8853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894"/>
                    <w:gridCol w:w="6959"/>
                  </w:tblGrid>
                  <w:tr w:rsidR="00E206BD" w:rsidRPr="0011144C" w:rsidTr="002C0484">
                    <w:tc>
                      <w:tcPr>
                        <w:tcW w:w="1894" w:type="dxa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ind w:right="319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Название курса</w:t>
                        </w:r>
                      </w:p>
                    </w:tc>
                    <w:tc>
                      <w:tcPr>
                        <w:tcW w:w="6959" w:type="dxa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ind w:right="319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"/>
                          </w:rPr>
                          <w:t>Педагогические исследования</w:t>
                        </w:r>
                      </w:p>
                    </w:tc>
                  </w:tr>
                  <w:tr w:rsidR="00E206BD" w:rsidRPr="0011144C" w:rsidTr="002C0484">
                    <w:tc>
                      <w:tcPr>
                        <w:tcW w:w="1894" w:type="dxa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ind w:right="319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lastRenderedPageBreak/>
                          <w:t>Компонент</w:t>
                        </w:r>
                      </w:p>
                    </w:tc>
                    <w:tc>
                      <w:tcPr>
                        <w:tcW w:w="6959" w:type="dxa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ind w:right="319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Педагогический компонент</w:t>
                        </w:r>
                      </w:p>
                    </w:tc>
                  </w:tr>
                  <w:tr w:rsidR="00E206BD" w:rsidRPr="0011144C" w:rsidTr="002C0484">
                    <w:tc>
                      <w:tcPr>
                        <w:tcW w:w="1894" w:type="dxa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ind w:right="319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</w:pPr>
                        <w:r w:rsidRPr="000A750F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Цикл </w:t>
                        </w:r>
                      </w:p>
                    </w:tc>
                    <w:tc>
                      <w:tcPr>
                        <w:tcW w:w="6959" w:type="dxa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ind w:right="319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Базовые</w:t>
                        </w:r>
                        <w:r w:rsidRPr="000A750F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 дисциплины</w:t>
                        </w:r>
                      </w:p>
                    </w:tc>
                  </w:tr>
                  <w:tr w:rsidR="00E206BD" w:rsidRPr="0011144C" w:rsidTr="002C0484">
                    <w:tc>
                      <w:tcPr>
                        <w:tcW w:w="1894" w:type="dxa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ind w:right="319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Модуль</w:t>
                        </w:r>
                      </w:p>
                    </w:tc>
                    <w:tc>
                      <w:tcPr>
                        <w:tcW w:w="6959" w:type="dxa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ind w:right="319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" w:eastAsia="fi-FI"/>
                          </w:rPr>
                          <w:t xml:space="preserve">Учитель как рефлексирующий практик, всего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" w:eastAsia="fi-FI"/>
                          </w:rPr>
                          <w:t>9</w:t>
                        </w:r>
                        <w:r w:rsidRPr="0011144C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" w:eastAsia="fi-FI"/>
                          </w:rPr>
                          <w:t xml:space="preserve"> академических кредитов</w:t>
                        </w:r>
                      </w:p>
                    </w:tc>
                  </w:tr>
                  <w:tr w:rsidR="00E206BD" w:rsidRPr="0011144C" w:rsidTr="002C0484">
                    <w:tc>
                      <w:tcPr>
                        <w:tcW w:w="1894" w:type="dxa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ind w:right="319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Академических кредитов</w:t>
                        </w:r>
                      </w:p>
                    </w:tc>
                    <w:tc>
                      <w:tcPr>
                        <w:tcW w:w="6959" w:type="dxa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ind w:right="319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4</w:t>
                        </w:r>
                      </w:p>
                    </w:tc>
                  </w:tr>
                  <w:tr w:rsidR="00E206BD" w:rsidRPr="0011144C" w:rsidTr="002C0484">
                    <w:tc>
                      <w:tcPr>
                        <w:tcW w:w="1894" w:type="dxa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ind w:right="319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Описание курса/компетенции </w:t>
                        </w:r>
                      </w:p>
                    </w:tc>
                    <w:tc>
                      <w:tcPr>
                        <w:tcW w:w="6959" w:type="dxa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ind w:right="319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Целью данного курса является совершенствование следующих областей педагогической компетентности:</w:t>
                        </w:r>
                      </w:p>
                      <w:p w:rsidR="00E206BD" w:rsidRPr="0011144C" w:rsidRDefault="00E206BD" w:rsidP="00E206BD">
                        <w:pPr>
                          <w:pStyle w:val="a3"/>
                          <w:numPr>
                            <w:ilvl w:val="0"/>
                            <w:numId w:val="12"/>
                          </w:numPr>
                          <w:tabs>
                            <w:tab w:val="left" w:pos="284"/>
                            <w:tab w:val="left" w:pos="426"/>
                          </w:tabs>
                          <w:ind w:left="0" w:right="319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Область компетенции для профессионального развития (10)</w:t>
                        </w:r>
                      </w:p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ind w:right="319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</w:p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ind w:right="319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Данный курс дает будущим учителям теоретическую основу для педагогических исследований. Будущие учителя обладают навыками поиска и критического отбора теоретических знаний из различных надежных источников, использования результатов исследований в развитии своего педагогического мышления и практики и проявляют готовность содействовать обучению и образованию, основанным на исследованиях, а также их собственному непрерывному развитию и профессиональному росту.</w:t>
                        </w:r>
                      </w:p>
                    </w:tc>
                  </w:tr>
                  <w:tr w:rsidR="00E206BD" w:rsidRPr="0011144C" w:rsidTr="002C0484">
                    <w:tc>
                      <w:tcPr>
                        <w:tcW w:w="1894" w:type="dxa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ind w:right="319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Результаты обучения</w:t>
                        </w:r>
                      </w:p>
                    </w:tc>
                    <w:tc>
                      <w:tcPr>
                        <w:tcW w:w="6959" w:type="dxa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ind w:right="319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/>
                          </w:rPr>
                          <w:t>Будущие учителя, которые демонстрируют компетентность, могут:</w:t>
                        </w:r>
                      </w:p>
                      <w:p w:rsidR="00E206BD" w:rsidRPr="0011144C" w:rsidRDefault="00E206BD" w:rsidP="00E206BD">
                        <w:pPr>
                          <w:pStyle w:val="a3"/>
                          <w:numPr>
                            <w:ilvl w:val="0"/>
                            <w:numId w:val="3"/>
                          </w:numPr>
                          <w:tabs>
                            <w:tab w:val="left" w:pos="284"/>
                            <w:tab w:val="left" w:pos="426"/>
                          </w:tabs>
                          <w:ind w:left="0" w:right="319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осознавать природу педагогики и ее основную терминологию;</w:t>
                        </w:r>
                      </w:p>
                      <w:p w:rsidR="00E206BD" w:rsidRPr="0011144C" w:rsidRDefault="00E206BD" w:rsidP="00E206BD">
                        <w:pPr>
                          <w:pStyle w:val="a3"/>
                          <w:numPr>
                            <w:ilvl w:val="0"/>
                            <w:numId w:val="3"/>
                          </w:numPr>
                          <w:tabs>
                            <w:tab w:val="left" w:pos="284"/>
                            <w:tab w:val="left" w:pos="426"/>
                          </w:tabs>
                          <w:ind w:left="0" w:right="319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определить центральные области исследований в педагогике и понимать разницу между повседневным мышлением и научными знаниями;</w:t>
                        </w:r>
                      </w:p>
                      <w:p w:rsidR="00E206BD" w:rsidRPr="0011144C" w:rsidRDefault="00E206BD" w:rsidP="00E206BD">
                        <w:pPr>
                          <w:pStyle w:val="a3"/>
                          <w:numPr>
                            <w:ilvl w:val="0"/>
                            <w:numId w:val="3"/>
                          </w:numPr>
                          <w:tabs>
                            <w:tab w:val="left" w:pos="284"/>
                            <w:tab w:val="left" w:pos="426"/>
                          </w:tabs>
                          <w:ind w:left="0" w:right="319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следить за изменениями в сфере образования и рассмотреть, как они влияют на вашу собственную работу в качестве учителя.</w:t>
                        </w:r>
                      </w:p>
                    </w:tc>
                  </w:tr>
                </w:tbl>
                <w:p w:rsidR="00E206BD" w:rsidRPr="0011144C" w:rsidRDefault="00E206BD" w:rsidP="00E206BD">
                  <w:pPr>
                    <w:pStyle w:val="paragraph"/>
                    <w:tabs>
                      <w:tab w:val="left" w:pos="284"/>
                      <w:tab w:val="left" w:pos="426"/>
                    </w:tabs>
                    <w:spacing w:before="0" w:beforeAutospacing="0" w:after="0" w:afterAutospacing="0"/>
                    <w:rPr>
                      <w:sz w:val="28"/>
                      <w:szCs w:val="28"/>
                      <w:lang w:val="ru-RU"/>
                    </w:rPr>
                  </w:pPr>
                </w:p>
                <w:tbl>
                  <w:tblPr>
                    <w:tblStyle w:val="a5"/>
                    <w:tblW w:w="8806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829"/>
                    <w:gridCol w:w="6977"/>
                  </w:tblGrid>
                  <w:tr w:rsidR="00E206BD" w:rsidRPr="0011144C" w:rsidTr="002C0484">
                    <w:trPr>
                      <w:trHeight w:val="240"/>
                    </w:trPr>
                    <w:tc>
                      <w:tcPr>
                        <w:tcW w:w="1829" w:type="dxa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Название курса</w:t>
                        </w:r>
                      </w:p>
                    </w:tc>
                    <w:tc>
                      <w:tcPr>
                        <w:tcW w:w="6977" w:type="dxa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"/>
                          </w:rPr>
                          <w:t>Исследования, развитие и инновации</w:t>
                        </w:r>
                      </w:p>
                    </w:tc>
                  </w:tr>
                  <w:tr w:rsidR="00E206BD" w:rsidRPr="0011144C" w:rsidTr="002C0484">
                    <w:trPr>
                      <w:trHeight w:val="230"/>
                    </w:trPr>
                    <w:tc>
                      <w:tcPr>
                        <w:tcW w:w="1829" w:type="dxa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Компонент</w:t>
                        </w:r>
                      </w:p>
                    </w:tc>
                    <w:tc>
                      <w:tcPr>
                        <w:tcW w:w="6977" w:type="dxa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Педагогический компонент</w:t>
                        </w:r>
                      </w:p>
                    </w:tc>
                  </w:tr>
                  <w:tr w:rsidR="00E206BD" w:rsidRPr="0011144C" w:rsidTr="002C0484">
                    <w:trPr>
                      <w:trHeight w:val="230"/>
                    </w:trPr>
                    <w:tc>
                      <w:tcPr>
                        <w:tcW w:w="1829" w:type="dxa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</w:pPr>
                        <w:r w:rsidRPr="000A750F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Цикл </w:t>
                        </w:r>
                      </w:p>
                    </w:tc>
                    <w:tc>
                      <w:tcPr>
                        <w:tcW w:w="6977" w:type="dxa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Базовые</w:t>
                        </w:r>
                        <w:r w:rsidRPr="000A750F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 дисциплины</w:t>
                        </w:r>
                      </w:p>
                    </w:tc>
                  </w:tr>
                  <w:tr w:rsidR="00E206BD" w:rsidRPr="0011144C" w:rsidTr="002C0484">
                    <w:trPr>
                      <w:trHeight w:val="240"/>
                    </w:trPr>
                    <w:tc>
                      <w:tcPr>
                        <w:tcW w:w="1829" w:type="dxa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Модуль</w:t>
                        </w:r>
                      </w:p>
                    </w:tc>
                    <w:tc>
                      <w:tcPr>
                        <w:tcW w:w="6977" w:type="dxa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" w:eastAsia="fi-FI"/>
                          </w:rPr>
                          <w:t xml:space="preserve">Учитель как рефлексирующий практик, всего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" w:eastAsia="fi-FI"/>
                          </w:rPr>
                          <w:t>9</w:t>
                        </w:r>
                        <w:r w:rsidRPr="0011144C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" w:eastAsia="fi-FI"/>
                          </w:rPr>
                          <w:t xml:space="preserve"> академических кредитов</w:t>
                        </w:r>
                      </w:p>
                    </w:tc>
                  </w:tr>
                  <w:tr w:rsidR="00E206BD" w:rsidRPr="0011144C" w:rsidTr="002C0484">
                    <w:trPr>
                      <w:trHeight w:val="230"/>
                    </w:trPr>
                    <w:tc>
                      <w:tcPr>
                        <w:tcW w:w="1829" w:type="dxa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Академических кредитов</w:t>
                        </w:r>
                      </w:p>
                    </w:tc>
                    <w:tc>
                      <w:tcPr>
                        <w:tcW w:w="6977" w:type="dxa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5</w:t>
                        </w:r>
                      </w:p>
                    </w:tc>
                  </w:tr>
                  <w:tr w:rsidR="00E206BD" w:rsidRPr="0011144C" w:rsidTr="002C0484">
                    <w:trPr>
                      <w:trHeight w:val="60"/>
                    </w:trPr>
                    <w:tc>
                      <w:tcPr>
                        <w:tcW w:w="1829" w:type="dxa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lastRenderedPageBreak/>
                          <w:t xml:space="preserve">Описание курса/компетенции </w:t>
                        </w:r>
                      </w:p>
                    </w:tc>
                    <w:tc>
                      <w:tcPr>
                        <w:tcW w:w="6977" w:type="dxa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ind w:right="115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Целью данного курса является совершенствование следующих областей педагогической компетентности:</w:t>
                        </w:r>
                      </w:p>
                      <w:p w:rsidR="00E206BD" w:rsidRPr="0011144C" w:rsidRDefault="00E206BD" w:rsidP="00E206BD">
                        <w:pPr>
                          <w:pStyle w:val="a3"/>
                          <w:numPr>
                            <w:ilvl w:val="0"/>
                            <w:numId w:val="12"/>
                          </w:numPr>
                          <w:tabs>
                            <w:tab w:val="left" w:pos="284"/>
                            <w:tab w:val="left" w:pos="426"/>
                          </w:tabs>
                          <w:ind w:left="0" w:right="115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Область компетенции для профессионального развития (8,9)</w:t>
                        </w:r>
                      </w:p>
                      <w:p w:rsidR="00E206BD" w:rsidRPr="0011144C" w:rsidRDefault="00E206BD" w:rsidP="00E206BD">
                        <w:pPr>
                          <w:pStyle w:val="a3"/>
                          <w:numPr>
                            <w:ilvl w:val="0"/>
                            <w:numId w:val="12"/>
                          </w:numPr>
                          <w:tabs>
                            <w:tab w:val="left" w:pos="284"/>
                            <w:tab w:val="left" w:pos="426"/>
                          </w:tabs>
                          <w:ind w:left="0" w:right="115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Область компетенции для взаимодействия (5)</w:t>
                        </w:r>
                      </w:p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ind w:right="115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</w:p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ind w:right="115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Для поддержания актуальности и возможности постоянного развития себя и своей профессиональной деятельности будущие учителя приобретают новые знания, основанные на исследованиях, и проводят практические исследования в этическом ключе в различных областях, касающихся развития образования и профессии учителя, инновационных подходов к обучению, а также обучения и руководства обучающимися. Будущие учителя принимают мышление, ориентированное на развитие, и способны разрабатывать, обновлять и применять инновационные подходы и технологии обучения в контексте происходящих изменений в обществе и образовательной среде. </w:t>
                        </w:r>
                      </w:p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ind w:right="115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</w:p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ind w:right="115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color w:val="000000"/>
                            <w:sz w:val="28"/>
                            <w:szCs w:val="28"/>
                            <w:lang w:val="ru"/>
                          </w:rPr>
                          <w:t>Будущие учителя проектируют небольшой исследовательский проект, чтобы ознакомиться с научно-обоснованным развитием своей работы в качестве учителей. Они определяют тему/вопросы своего исследования, проводят обзор литературы и разрабатывают методику сбора и анализа данных, включая этические аспекты исследования. По окончании курса будущие учителя способны развивать и обновлять свою педагогическую деятельность на основе этично проведенных исследований и разработок, а также выполнять или участвовать в исследовательских проектах. Они также способны представлять результаты своих исследований и разработок, используя различные профессиональные способы и каналы.</w:t>
                        </w:r>
                      </w:p>
                    </w:tc>
                  </w:tr>
                  <w:tr w:rsidR="00E206BD" w:rsidRPr="0011144C" w:rsidTr="002C0484">
                    <w:trPr>
                      <w:trHeight w:val="60"/>
                    </w:trPr>
                    <w:tc>
                      <w:tcPr>
                        <w:tcW w:w="1829" w:type="dxa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Результаты обучения</w:t>
                        </w:r>
                      </w:p>
                    </w:tc>
                    <w:tc>
                      <w:tcPr>
                        <w:tcW w:w="6977" w:type="dxa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ind w:right="115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/>
                          </w:rPr>
                          <w:t>Будущие учителя, которые демонстрируют компетентность, могут:</w:t>
                        </w:r>
                      </w:p>
                      <w:p w:rsidR="00E206BD" w:rsidRPr="0011144C" w:rsidRDefault="00E206BD" w:rsidP="00E206BD">
                        <w:pPr>
                          <w:pStyle w:val="a3"/>
                          <w:numPr>
                            <w:ilvl w:val="0"/>
                            <w:numId w:val="7"/>
                          </w:numPr>
                          <w:tabs>
                            <w:tab w:val="left" w:pos="284"/>
                            <w:tab w:val="left" w:pos="426"/>
                          </w:tabs>
                          <w:ind w:left="0" w:right="115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оценивать свою собственную профессиональную деятельность и рабочую среду, чтобы найти области для улучшения;</w:t>
                        </w:r>
                      </w:p>
                      <w:p w:rsidR="00E206BD" w:rsidRPr="0011144C" w:rsidRDefault="00E206BD" w:rsidP="00E206BD">
                        <w:pPr>
                          <w:pStyle w:val="a3"/>
                          <w:numPr>
                            <w:ilvl w:val="0"/>
                            <w:numId w:val="7"/>
                          </w:numPr>
                          <w:tabs>
                            <w:tab w:val="left" w:pos="284"/>
                            <w:tab w:val="left" w:pos="426"/>
                          </w:tabs>
                          <w:ind w:left="0" w:right="115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lastRenderedPageBreak/>
                          <w:t>применять основанный на исследованиях подход к своей профессиональной деятельности и проводить независимую исследовательскую работу;</w:t>
                        </w:r>
                      </w:p>
                      <w:p w:rsidR="00E206BD" w:rsidRPr="0011144C" w:rsidRDefault="00E206BD" w:rsidP="00E206BD">
                        <w:pPr>
                          <w:pStyle w:val="a3"/>
                          <w:numPr>
                            <w:ilvl w:val="0"/>
                            <w:numId w:val="7"/>
                          </w:numPr>
                          <w:tabs>
                            <w:tab w:val="left" w:pos="284"/>
                            <w:tab w:val="left" w:pos="426"/>
                          </w:tabs>
                          <w:ind w:left="0" w:right="115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учитывать и применять этические аспекты исследовательских процедур;</w:t>
                        </w:r>
                      </w:p>
                      <w:p w:rsidR="00E206BD" w:rsidRPr="0011144C" w:rsidRDefault="00E206BD" w:rsidP="00E206BD">
                        <w:pPr>
                          <w:pStyle w:val="a3"/>
                          <w:numPr>
                            <w:ilvl w:val="0"/>
                            <w:numId w:val="7"/>
                          </w:numPr>
                          <w:tabs>
                            <w:tab w:val="left" w:pos="284"/>
                            <w:tab w:val="left" w:pos="426"/>
                          </w:tabs>
                          <w:ind w:left="0" w:right="115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применять критическое мышление при сборе и использовании данных для разработки ПО;</w:t>
                        </w:r>
                      </w:p>
                      <w:p w:rsidR="00E206BD" w:rsidRPr="0011144C" w:rsidRDefault="00E206BD" w:rsidP="00E206BD">
                        <w:pPr>
                          <w:pStyle w:val="a3"/>
                          <w:numPr>
                            <w:ilvl w:val="0"/>
                            <w:numId w:val="7"/>
                          </w:numPr>
                          <w:tabs>
                            <w:tab w:val="left" w:pos="284"/>
                            <w:tab w:val="left" w:pos="426"/>
                          </w:tabs>
                          <w:ind w:left="0" w:right="115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участвовать в научных исследованиях и/или развивать сотрудничество между университетами и заинтересованными сторонами;</w:t>
                        </w:r>
                      </w:p>
                      <w:p w:rsidR="00E206BD" w:rsidRPr="0011144C" w:rsidRDefault="00E206BD" w:rsidP="00E206BD">
                        <w:pPr>
                          <w:pStyle w:val="a3"/>
                          <w:numPr>
                            <w:ilvl w:val="0"/>
                            <w:numId w:val="7"/>
                          </w:numPr>
                          <w:tabs>
                            <w:tab w:val="left" w:pos="284"/>
                            <w:tab w:val="left" w:pos="426"/>
                          </w:tabs>
                          <w:ind w:left="0" w:right="115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документировать свою собственную исследовательскую деятельность и представлять результаты, используя различные формы коммуникации.</w:t>
                        </w:r>
                      </w:p>
                    </w:tc>
                  </w:tr>
                </w:tbl>
                <w:p w:rsidR="00E206BD" w:rsidRPr="0011144C" w:rsidRDefault="00E206BD" w:rsidP="00E206BD">
                  <w:pPr>
                    <w:pStyle w:val="paragraph"/>
                    <w:tabs>
                      <w:tab w:val="left" w:pos="284"/>
                      <w:tab w:val="left" w:pos="426"/>
                    </w:tabs>
                    <w:spacing w:before="0" w:beforeAutospacing="0" w:after="0" w:afterAutospacing="0"/>
                    <w:rPr>
                      <w:sz w:val="28"/>
                      <w:szCs w:val="28"/>
                    </w:rPr>
                  </w:pPr>
                </w:p>
                <w:tbl>
                  <w:tblPr>
                    <w:tblW w:w="8759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8759"/>
                  </w:tblGrid>
                  <w:tr w:rsidR="00E206BD" w:rsidRPr="0011144C" w:rsidTr="002C0484">
                    <w:tc>
                      <w:tcPr>
                        <w:tcW w:w="8759" w:type="dxa"/>
                        <w:shd w:val="clear" w:color="auto" w:fill="DEEAF6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jc w:val="both"/>
                          <w:textAlignment w:val="baseline"/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-RU"/>
                          </w:rPr>
                        </w:pPr>
                        <w:r w:rsidRPr="00CD2E9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-RU" w:eastAsia="fi-FI"/>
                          </w:rPr>
                          <w:t>Учитель как фасилитатор обучения (Педагогическая практика)</w:t>
                        </w:r>
                        <w:r w:rsidRPr="0011144C"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-RU"/>
                          </w:rPr>
                          <w:t>, всего 25 академических кредитов</w:t>
                        </w:r>
                        <w:r w:rsidRPr="0011144C"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-RU"/>
                          </w:rPr>
                          <w:tab/>
                        </w:r>
                      </w:p>
                    </w:tc>
                  </w:tr>
                  <w:tr w:rsidR="00E206BD" w:rsidRPr="0011144C" w:rsidTr="002C0484">
                    <w:trPr>
                      <w:trHeight w:val="773"/>
                    </w:trPr>
                    <w:tc>
                      <w:tcPr>
                        <w:tcW w:w="8759" w:type="dxa"/>
                        <w:shd w:val="clear" w:color="auto" w:fill="auto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jc w:val="both"/>
                          <w:textAlignment w:val="baseline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Данный модуль направлен на трансформацию теоретических знаний в практические навыки посредством прохождения педагогической практики в течение двух учебных курсов, а также на формирование профессиональной идентичности учителя, отвечающей требованиям к профессии учителя сегодня и в будущем. В ходе модуля будущие учителя также формируют практико-ориентированные исследовательские навыки, способствующие непрерывному процессу профессионального роста. </w:t>
                        </w:r>
                      </w:p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jc w:val="both"/>
                          <w:textAlignment w:val="baseline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Педагогическая практика состоит из четырех этапов, по одному на учебный год, каждый из которых имеет свои конкретные результаты обучения, где компетенции будущих учителей постепенно углубляются от ознакомления и наблюдения до проектирования образовательных процессов и проведения собственных уроков, а также развития собственной рабочей среды посредством практико-ориентированной исследовательской деятельности. </w:t>
                        </w:r>
                      </w:p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jc w:val="both"/>
                          <w:textAlignment w:val="baseline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-RU" w:eastAsia="fi-FI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Все этапы практики имеют определенные пререквизиты, и будущие учителя должны пройти определенный объем предметных и/или педагогических дисциплин, прежде чем приступить к педагогической практике, количество академических кредита может варьироваться между факультетами и/или образовательными программами.</w:t>
                        </w:r>
                      </w:p>
                    </w:tc>
                  </w:tr>
                </w:tbl>
                <w:p w:rsidR="00E206BD" w:rsidRPr="0011144C" w:rsidRDefault="00E206BD" w:rsidP="00E206BD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</w:p>
                <w:tbl>
                  <w:tblPr>
                    <w:tblW w:w="8806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807"/>
                    <w:gridCol w:w="6999"/>
                  </w:tblGrid>
                  <w:tr w:rsidR="00E206BD" w:rsidRPr="0011144C" w:rsidTr="002C0484">
                    <w:tc>
                      <w:tcPr>
                        <w:tcW w:w="1807" w:type="dxa"/>
                        <w:shd w:val="clear" w:color="auto" w:fill="auto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lastRenderedPageBreak/>
                          <w:t>Название курса</w:t>
                        </w:r>
                      </w:p>
                    </w:tc>
                    <w:tc>
                      <w:tcPr>
                        <w:tcW w:w="699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FFFFFF"/>
                      </w:tcPr>
                      <w:p w:rsidR="00E206BD" w:rsidRPr="002D3888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jc w:val="both"/>
                          <w:textAlignment w:val="baseline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-RU" w:eastAsia="fi-FI"/>
                          </w:rPr>
                        </w:pPr>
                        <w:r w:rsidRPr="002D3888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  <w:t>Введение в профессию учителя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  <w:r w:rsidRPr="002D3888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  <w:t>(педагогическая практика, 1-курс)</w:t>
                        </w:r>
                      </w:p>
                    </w:tc>
                  </w:tr>
                  <w:tr w:rsidR="00E206BD" w:rsidRPr="0011144C" w:rsidTr="002C0484">
                    <w:tc>
                      <w:tcPr>
                        <w:tcW w:w="1807" w:type="dxa"/>
                        <w:shd w:val="clear" w:color="auto" w:fill="auto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Компонент</w:t>
                        </w:r>
                      </w:p>
                    </w:tc>
                    <w:tc>
                      <w:tcPr>
                        <w:tcW w:w="6999" w:type="dxa"/>
                        <w:shd w:val="clear" w:color="auto" w:fill="auto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Педагогический компонент</w:t>
                        </w:r>
                      </w:p>
                    </w:tc>
                  </w:tr>
                  <w:tr w:rsidR="00E206BD" w:rsidRPr="0011144C" w:rsidTr="002C0484">
                    <w:tc>
                      <w:tcPr>
                        <w:tcW w:w="1807" w:type="dxa"/>
                        <w:shd w:val="clear" w:color="auto" w:fill="auto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Цикл </w:t>
                        </w:r>
                      </w:p>
                    </w:tc>
                    <w:tc>
                      <w:tcPr>
                        <w:tcW w:w="6999" w:type="dxa"/>
                        <w:shd w:val="clear" w:color="auto" w:fill="auto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Базовые дисциплины</w:t>
                        </w:r>
                      </w:p>
                    </w:tc>
                  </w:tr>
                  <w:tr w:rsidR="00E206BD" w:rsidRPr="0011144C" w:rsidTr="002C0484">
                    <w:tc>
                      <w:tcPr>
                        <w:tcW w:w="1807" w:type="dxa"/>
                        <w:shd w:val="clear" w:color="auto" w:fill="auto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Модуль</w:t>
                        </w:r>
                      </w:p>
                    </w:tc>
                    <w:tc>
                      <w:tcPr>
                        <w:tcW w:w="6999" w:type="dxa"/>
                        <w:shd w:val="clear" w:color="auto" w:fill="auto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bCs/>
                            <w:sz w:val="28"/>
                            <w:szCs w:val="28"/>
                            <w:lang w:val="ru"/>
                          </w:rPr>
                          <w:t>Учитель как фасилитатор обучения, всего 25 академических кредитов</w:t>
                        </w:r>
                      </w:p>
                    </w:tc>
                  </w:tr>
                  <w:tr w:rsidR="00E206BD" w:rsidRPr="0011144C" w:rsidTr="002C0484">
                    <w:tc>
                      <w:tcPr>
                        <w:tcW w:w="1807" w:type="dxa"/>
                        <w:shd w:val="clear" w:color="auto" w:fill="auto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Академических кредитов</w:t>
                        </w:r>
                      </w:p>
                    </w:tc>
                    <w:tc>
                      <w:tcPr>
                        <w:tcW w:w="6999" w:type="dxa"/>
                        <w:shd w:val="clear" w:color="auto" w:fill="auto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2</w:t>
                        </w:r>
                      </w:p>
                    </w:tc>
                  </w:tr>
                  <w:tr w:rsidR="00E206BD" w:rsidRPr="0011144C" w:rsidTr="002C0484">
                    <w:tc>
                      <w:tcPr>
                        <w:tcW w:w="1807" w:type="dxa"/>
                        <w:shd w:val="clear" w:color="auto" w:fill="auto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Описание курса/компетенции </w:t>
                        </w:r>
                      </w:p>
                    </w:tc>
                    <w:tc>
                      <w:tcPr>
                        <w:tcW w:w="6999" w:type="dxa"/>
                        <w:shd w:val="clear" w:color="auto" w:fill="auto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Данный курс направлен на развитие следующих областей педагогических компетенций:</w:t>
                        </w:r>
                      </w:p>
                      <w:p w:rsidR="00E206BD" w:rsidRPr="0011144C" w:rsidRDefault="00E206BD" w:rsidP="00E206BD">
                        <w:pPr>
                          <w:numPr>
                            <w:ilvl w:val="0"/>
                            <w:numId w:val="2"/>
                          </w:num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ind w:left="0" w:firstLine="0"/>
                          <w:jc w:val="both"/>
                          <w:textAlignment w:val="baseline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Компетенции в области педагогики и дидактики (1, 2)</w:t>
                        </w:r>
                      </w:p>
                      <w:p w:rsidR="00E206BD" w:rsidRPr="0011144C" w:rsidRDefault="00E206BD" w:rsidP="00E206BD">
                        <w:pPr>
                          <w:numPr>
                            <w:ilvl w:val="0"/>
                            <w:numId w:val="2"/>
                          </w:num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ind w:left="0" w:firstLine="0"/>
                          <w:jc w:val="both"/>
                          <w:textAlignment w:val="baseline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Область компетенций для взаимодействия (3, 4, 5)</w:t>
                        </w:r>
                      </w:p>
                      <w:p w:rsidR="00E206BD" w:rsidRPr="0011144C" w:rsidRDefault="00E206BD" w:rsidP="00E206BD">
                        <w:pPr>
                          <w:numPr>
                            <w:ilvl w:val="0"/>
                            <w:numId w:val="2"/>
                          </w:num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ind w:left="0" w:firstLine="0"/>
                          <w:jc w:val="both"/>
                          <w:textAlignment w:val="baseline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Область компетенций для рабочей среды педагогов (6, 7)</w:t>
                        </w:r>
                      </w:p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jc w:val="both"/>
                          <w:textAlignment w:val="baseline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Область компетенций для профессионального развития (8, 9, 10)</w:t>
                        </w:r>
                      </w:p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jc w:val="both"/>
                          <w:textAlignment w:val="baseline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Целью данного курса является ознакомление будущих учителей с образовательным процессом и ситуацией в организации образования и их адаптация к условиям будущей профессиональной деятельности.</w:t>
                        </w:r>
                      </w:p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jc w:val="both"/>
                          <w:textAlignment w:val="baseline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Пререквизитом к этому курсу является завершение курсов </w:t>
                        </w:r>
                        <w:r w:rsidRPr="0011144C">
                          <w:rPr>
                            <w:rFonts w:ascii="Times New Roman" w:hAnsi="Times New Roman" w:cs="Times New Roman"/>
                            <w:i/>
                            <w:sz w:val="28"/>
                            <w:szCs w:val="28"/>
                            <w:lang w:val="ru-RU"/>
                          </w:rPr>
                          <w:t>«</w:t>
                        </w:r>
                        <w:r w:rsidR="00CF5C99">
                          <w:rPr>
                            <w:rFonts w:ascii="Times New Roman" w:hAnsi="Times New Roman" w:cs="Times New Roman"/>
                            <w:i/>
                            <w:sz w:val="28"/>
                            <w:szCs w:val="28"/>
                            <w:lang w:val="ru-RU"/>
                          </w:rPr>
                          <w:t xml:space="preserve">Психология в образовании и концепции взаимодействия и коммуникации </w:t>
                        </w:r>
                        <w:r w:rsidRPr="0011144C">
                          <w:rPr>
                            <w:rFonts w:ascii="Times New Roman" w:hAnsi="Times New Roman" w:cs="Times New Roman"/>
                            <w:i/>
                            <w:sz w:val="28"/>
                            <w:szCs w:val="28"/>
                            <w:lang w:val="ru-RU"/>
                          </w:rPr>
                          <w:t>»</w:t>
                        </w: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 и </w:t>
                        </w:r>
                        <w:r w:rsidRPr="0011144C">
                          <w:rPr>
                            <w:rFonts w:ascii="Times New Roman" w:hAnsi="Times New Roman" w:cs="Times New Roman"/>
                            <w:i/>
                            <w:sz w:val="28"/>
                            <w:szCs w:val="28"/>
                            <w:lang w:val="ru-RU"/>
                          </w:rPr>
                          <w:t>«Возрастные и физиологические особенности развития детей»</w:t>
                        </w: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 педагогического компонента.</w:t>
                        </w:r>
                      </w:p>
                    </w:tc>
                  </w:tr>
                  <w:tr w:rsidR="00E206BD" w:rsidRPr="0011144C" w:rsidTr="002C0484">
                    <w:tc>
                      <w:tcPr>
                        <w:tcW w:w="1807" w:type="dxa"/>
                        <w:shd w:val="clear" w:color="auto" w:fill="auto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Результаты обучения</w:t>
                        </w:r>
                      </w:p>
                    </w:tc>
                    <w:tc>
                      <w:tcPr>
                        <w:tcW w:w="6999" w:type="dxa"/>
                        <w:shd w:val="clear" w:color="auto" w:fill="auto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/>
                          </w:rPr>
                          <w:t>Будущие учителя, демонстрирующие компетентность, могут:</w:t>
                        </w:r>
                      </w:p>
                      <w:p w:rsidR="00E206BD" w:rsidRPr="0011144C" w:rsidRDefault="00E206BD" w:rsidP="00E206BD">
                        <w:pPr>
                          <w:numPr>
                            <w:ilvl w:val="0"/>
                            <w:numId w:val="8"/>
                          </w:numPr>
                          <w:tabs>
                            <w:tab w:val="left" w:pos="284"/>
                            <w:tab w:val="left" w:pos="426"/>
                          </w:tabs>
                          <w:spacing w:after="120" w:line="240" w:lineRule="auto"/>
                          <w:ind w:left="0" w:firstLine="0"/>
                          <w:contextualSpacing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понимать нормативно-законодательную базу системы образования Республики Казахстан, документы, регламентирующие деятельность организаций образования;</w:t>
                        </w:r>
                      </w:p>
                      <w:p w:rsidR="00E206BD" w:rsidRPr="0011144C" w:rsidRDefault="00E206BD" w:rsidP="00E206BD">
                        <w:pPr>
                          <w:numPr>
                            <w:ilvl w:val="0"/>
                            <w:numId w:val="8"/>
                          </w:numPr>
                          <w:tabs>
                            <w:tab w:val="left" w:pos="284"/>
                            <w:tab w:val="left" w:pos="426"/>
                          </w:tabs>
                          <w:spacing w:after="120" w:line="240" w:lineRule="auto"/>
                          <w:ind w:left="0" w:firstLine="0"/>
                          <w:contextualSpacing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различать основные документы для ведения школьной документации (планы работы учебного заведения, электронный дневник "Кунделик", краткосрочное, </w:t>
                        </w: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lastRenderedPageBreak/>
                          <w:t>среднесрочное и долгосрочное поурочное планирование и др.);</w:t>
                        </w:r>
                      </w:p>
                      <w:p w:rsidR="00E206BD" w:rsidRPr="0011144C" w:rsidRDefault="00E206BD" w:rsidP="00E206BD">
                        <w:pPr>
                          <w:numPr>
                            <w:ilvl w:val="0"/>
                            <w:numId w:val="8"/>
                          </w:numPr>
                          <w:tabs>
                            <w:tab w:val="left" w:pos="284"/>
                            <w:tab w:val="left" w:pos="426"/>
                          </w:tabs>
                          <w:spacing w:after="120" w:line="240" w:lineRule="auto"/>
                          <w:ind w:left="0" w:firstLine="0"/>
                          <w:contextualSpacing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понимать теоретические и прикладные аспекты педагогики и психологии в учебном процессе с учетом социальных, возрастных, психофизических и индивидуальных особенностей обучающихся, а также их особых образовательных потребностей.</w:t>
                        </w:r>
                      </w:p>
                    </w:tc>
                  </w:tr>
                </w:tbl>
                <w:p w:rsidR="00E206BD" w:rsidRPr="0011144C" w:rsidRDefault="00E206BD" w:rsidP="00E206BD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</w:p>
                <w:tbl>
                  <w:tblPr>
                    <w:tblW w:w="8787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807"/>
                    <w:gridCol w:w="6980"/>
                  </w:tblGrid>
                  <w:tr w:rsidR="00E206BD" w:rsidRPr="0011144C" w:rsidTr="002C0484">
                    <w:tc>
                      <w:tcPr>
                        <w:tcW w:w="1807" w:type="dxa"/>
                        <w:shd w:val="clear" w:color="auto" w:fill="auto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Название курса</w:t>
                        </w:r>
                      </w:p>
                    </w:tc>
                    <w:tc>
                      <w:tcPr>
                        <w:tcW w:w="6980" w:type="dxa"/>
                        <w:shd w:val="clear" w:color="auto" w:fill="auto"/>
                      </w:tcPr>
                      <w:p w:rsidR="00E206BD" w:rsidRPr="005567AD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jc w:val="both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"/>
                          </w:rPr>
                          <w:t>Психолого-педагогическое оценивание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"/>
                          </w:rPr>
                          <w:t xml:space="preserve"> (педагогическая практика, 2-</w:t>
                        </w:r>
                        <w:r w:rsidRPr="005567AD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"/>
                          </w:rPr>
                          <w:t>курс)</w:t>
                        </w:r>
                      </w:p>
                    </w:tc>
                  </w:tr>
                  <w:tr w:rsidR="00E206BD" w:rsidRPr="0011144C" w:rsidTr="002C0484">
                    <w:tc>
                      <w:tcPr>
                        <w:tcW w:w="1807" w:type="dxa"/>
                        <w:shd w:val="clear" w:color="auto" w:fill="auto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Компонент</w:t>
                        </w:r>
                      </w:p>
                    </w:tc>
                    <w:tc>
                      <w:tcPr>
                        <w:tcW w:w="6980" w:type="dxa"/>
                        <w:shd w:val="clear" w:color="auto" w:fill="auto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Педагогический компонент</w:t>
                        </w:r>
                      </w:p>
                    </w:tc>
                  </w:tr>
                  <w:tr w:rsidR="00E206BD" w:rsidRPr="0011144C" w:rsidTr="002C0484">
                    <w:tc>
                      <w:tcPr>
                        <w:tcW w:w="1807" w:type="dxa"/>
                        <w:shd w:val="clear" w:color="auto" w:fill="auto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Цикл </w:t>
                        </w:r>
                      </w:p>
                    </w:tc>
                    <w:tc>
                      <w:tcPr>
                        <w:tcW w:w="6980" w:type="dxa"/>
                        <w:shd w:val="clear" w:color="auto" w:fill="auto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Базовые дисциплины</w:t>
                        </w:r>
                      </w:p>
                    </w:tc>
                  </w:tr>
                  <w:tr w:rsidR="00E206BD" w:rsidRPr="0011144C" w:rsidTr="002C0484">
                    <w:tc>
                      <w:tcPr>
                        <w:tcW w:w="1807" w:type="dxa"/>
                        <w:shd w:val="clear" w:color="auto" w:fill="auto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Модуль</w:t>
                        </w:r>
                      </w:p>
                    </w:tc>
                    <w:tc>
                      <w:tcPr>
                        <w:tcW w:w="6980" w:type="dxa"/>
                        <w:shd w:val="clear" w:color="auto" w:fill="auto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bCs/>
                            <w:sz w:val="28"/>
                            <w:szCs w:val="28"/>
                            <w:lang w:val="ru"/>
                          </w:rPr>
                          <w:t>Учитель как фасилитатор обучения, всего 25 академических кредитов</w:t>
                        </w:r>
                      </w:p>
                    </w:tc>
                  </w:tr>
                  <w:tr w:rsidR="00E206BD" w:rsidRPr="0011144C" w:rsidTr="002C0484">
                    <w:tc>
                      <w:tcPr>
                        <w:tcW w:w="1807" w:type="dxa"/>
                        <w:shd w:val="clear" w:color="auto" w:fill="auto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Академических кредитов</w:t>
                        </w:r>
                      </w:p>
                    </w:tc>
                    <w:tc>
                      <w:tcPr>
                        <w:tcW w:w="6980" w:type="dxa"/>
                        <w:shd w:val="clear" w:color="auto" w:fill="auto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2</w:t>
                        </w:r>
                      </w:p>
                    </w:tc>
                  </w:tr>
                  <w:tr w:rsidR="00E206BD" w:rsidRPr="0011144C" w:rsidTr="002C0484">
                    <w:tc>
                      <w:tcPr>
                        <w:tcW w:w="1807" w:type="dxa"/>
                        <w:shd w:val="clear" w:color="auto" w:fill="auto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Описание курса/компетенции </w:t>
                        </w:r>
                      </w:p>
                    </w:tc>
                    <w:tc>
                      <w:tcPr>
                        <w:tcW w:w="6980" w:type="dxa"/>
                        <w:shd w:val="clear" w:color="auto" w:fill="auto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Данный курс направлен на развитие следующих областей педагогических компетенций:</w:t>
                        </w:r>
                      </w:p>
                      <w:p w:rsidR="00E206BD" w:rsidRPr="0011144C" w:rsidRDefault="00E206BD" w:rsidP="00E206BD">
                        <w:pPr>
                          <w:numPr>
                            <w:ilvl w:val="0"/>
                            <w:numId w:val="2"/>
                          </w:num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ind w:left="0" w:firstLine="0"/>
                          <w:jc w:val="both"/>
                          <w:textAlignment w:val="baseline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Компетенции в области педагогики и дидактики (1, 2)</w:t>
                        </w:r>
                      </w:p>
                      <w:p w:rsidR="00E206BD" w:rsidRPr="0011144C" w:rsidRDefault="00E206BD" w:rsidP="00E206BD">
                        <w:pPr>
                          <w:numPr>
                            <w:ilvl w:val="0"/>
                            <w:numId w:val="2"/>
                          </w:num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ind w:left="0" w:firstLine="0"/>
                          <w:jc w:val="both"/>
                          <w:textAlignment w:val="baseline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Область компетенций для взаимодействия (3, 4, 5)</w:t>
                        </w:r>
                      </w:p>
                      <w:p w:rsidR="00E206BD" w:rsidRPr="0011144C" w:rsidRDefault="00E206BD" w:rsidP="00E206BD">
                        <w:pPr>
                          <w:numPr>
                            <w:ilvl w:val="0"/>
                            <w:numId w:val="2"/>
                          </w:num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ind w:left="0" w:firstLine="0"/>
                          <w:jc w:val="both"/>
                          <w:textAlignment w:val="baseline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Область компетенций для рабочей среды педагогов (6, 7)</w:t>
                        </w:r>
                      </w:p>
                      <w:p w:rsidR="00E206BD" w:rsidRPr="0011144C" w:rsidRDefault="00E206BD" w:rsidP="00E206BD">
                        <w:pPr>
                          <w:numPr>
                            <w:ilvl w:val="0"/>
                            <w:numId w:val="2"/>
                          </w:numPr>
                          <w:tabs>
                            <w:tab w:val="left" w:pos="284"/>
                            <w:tab w:val="left" w:pos="426"/>
                          </w:tabs>
                          <w:spacing w:after="120" w:line="240" w:lineRule="auto"/>
                          <w:ind w:left="0" w:firstLine="0"/>
                          <w:jc w:val="both"/>
                          <w:textAlignment w:val="baseline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Область компетенций для профессионального развития (8, 9, 10)</w:t>
                        </w:r>
                      </w:p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Целью данного курса является ознакомление будущих учителей с особенностями целостного педагогического процесса образовательного учреждения и формирование аналитико-рефлексивных, исследовательских, проектных и других навыков в области психолого-педагогического обеспечения образовательного процесса.</w:t>
                        </w:r>
                      </w:p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Пререквизитом к данному 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курсу является завершение курса</w:t>
                        </w: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  <w:r w:rsidRPr="002F3F54">
                          <w:rPr>
                            <w:rFonts w:ascii="Times New Roman" w:hAnsi="Times New Roman" w:cs="Times New Roman"/>
                            <w:i/>
                            <w:sz w:val="28"/>
                            <w:szCs w:val="28"/>
                            <w:lang w:val="ru-RU"/>
                          </w:rPr>
                          <w:t>«Педагогические исследования»</w:t>
                        </w: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 педагогического компонента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.</w:t>
                        </w:r>
                      </w:p>
                    </w:tc>
                  </w:tr>
                  <w:tr w:rsidR="00E206BD" w:rsidRPr="0011144C" w:rsidTr="002C0484">
                    <w:tc>
                      <w:tcPr>
                        <w:tcW w:w="1807" w:type="dxa"/>
                        <w:shd w:val="clear" w:color="auto" w:fill="auto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lastRenderedPageBreak/>
                          <w:t>Результаты обучения</w:t>
                        </w:r>
                      </w:p>
                    </w:tc>
                    <w:tc>
                      <w:tcPr>
                        <w:tcW w:w="6980" w:type="dxa"/>
                        <w:shd w:val="clear" w:color="auto" w:fill="auto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/>
                          </w:rPr>
                          <w:t>Будущие учителя, демонстрирующие компетентность, могут:</w:t>
                        </w:r>
                      </w:p>
                      <w:p w:rsidR="00E206BD" w:rsidRPr="0011144C" w:rsidRDefault="00E206BD" w:rsidP="00E206BD">
                        <w:pPr>
                          <w:numPr>
                            <w:ilvl w:val="0"/>
                            <w:numId w:val="31"/>
                          </w:numPr>
                          <w:tabs>
                            <w:tab w:val="left" w:pos="284"/>
                            <w:tab w:val="left" w:pos="426"/>
                          </w:tabs>
                          <w:ind w:left="0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понимать психологические и педагогические основы стратегий обучения (критическое мышление, функциональная грамотность, совместное обучение, самообразование, самосовершенствование, критериально-ориентированное обучение)</w:t>
                        </w:r>
                      </w:p>
                      <w:p w:rsidR="00E206BD" w:rsidRPr="0011144C" w:rsidRDefault="00E206BD" w:rsidP="00E206BD">
                        <w:pPr>
                          <w:numPr>
                            <w:ilvl w:val="0"/>
                            <w:numId w:val="31"/>
                          </w:numPr>
                          <w:tabs>
                            <w:tab w:val="left" w:pos="284"/>
                            <w:tab w:val="left" w:pos="426"/>
                          </w:tabs>
                          <w:ind w:left="0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применять методы психолого-педагогической диагностики для оценивания группы обучающихся и понимать, как функционируют службы психологической поддержки организации образования</w:t>
                        </w:r>
                      </w:p>
                      <w:p w:rsidR="00E206BD" w:rsidRPr="0011144C" w:rsidRDefault="00E206BD" w:rsidP="00E206BD">
                        <w:pPr>
                          <w:numPr>
                            <w:ilvl w:val="0"/>
                            <w:numId w:val="31"/>
                          </w:numPr>
                          <w:tabs>
                            <w:tab w:val="left" w:pos="284"/>
                            <w:tab w:val="left" w:pos="426"/>
                          </w:tabs>
                          <w:ind w:left="0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понимать работу учителя в социально-педагогическом аспекте и осознавать собственную профессиональную идентичность как будущего учителя;</w:t>
                        </w:r>
                      </w:p>
                      <w:p w:rsidR="00E206BD" w:rsidRPr="0011144C" w:rsidRDefault="00E206BD" w:rsidP="00E206BD">
                        <w:pPr>
                          <w:numPr>
                            <w:ilvl w:val="0"/>
                            <w:numId w:val="31"/>
                          </w:numPr>
                          <w:tabs>
                            <w:tab w:val="left" w:pos="284"/>
                            <w:tab w:val="left" w:pos="426"/>
                          </w:tabs>
                          <w:ind w:left="0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налаживать эффективный диалог для укрепления позитивного и ответственного поведения обучающихся в процессе обучения;</w:t>
                        </w:r>
                      </w:p>
                      <w:p w:rsidR="00E206BD" w:rsidRPr="0011144C" w:rsidRDefault="00E206BD" w:rsidP="00E206BD">
                        <w:pPr>
                          <w:numPr>
                            <w:ilvl w:val="0"/>
                            <w:numId w:val="31"/>
                          </w:numPr>
                          <w:tabs>
                            <w:tab w:val="left" w:pos="284"/>
                            <w:tab w:val="left" w:pos="426"/>
                          </w:tabs>
                          <w:ind w:left="0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сотрудничать со всеми заинтересованными сторонами образовательного процесса;</w:t>
                        </w:r>
                      </w:p>
                      <w:p w:rsidR="00E206BD" w:rsidRPr="0011144C" w:rsidRDefault="00E206BD" w:rsidP="00E206BD">
                        <w:pPr>
                          <w:numPr>
                            <w:ilvl w:val="0"/>
                            <w:numId w:val="31"/>
                          </w:numPr>
                          <w:tabs>
                            <w:tab w:val="left" w:pos="284"/>
                            <w:tab w:val="left" w:pos="426"/>
                          </w:tabs>
                          <w:ind w:left="0" w:firstLine="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анализировать и развивать целостный педагогический процесс в различных его формах (урок, семинар, круглый стол, дебаты и т.д.), проводить различные формы внеклассных мероприятий по предмету.</w:t>
                        </w:r>
                      </w:p>
                    </w:tc>
                  </w:tr>
                </w:tbl>
                <w:p w:rsidR="00E206BD" w:rsidRPr="0011144C" w:rsidRDefault="00E206BD" w:rsidP="00E206BD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</w:p>
                <w:tbl>
                  <w:tblPr>
                    <w:tblW w:w="8787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807"/>
                    <w:gridCol w:w="6980"/>
                  </w:tblGrid>
                  <w:tr w:rsidR="00E206BD" w:rsidRPr="0011144C" w:rsidTr="002C0484">
                    <w:tc>
                      <w:tcPr>
                        <w:tcW w:w="1807" w:type="dxa"/>
                        <w:shd w:val="clear" w:color="auto" w:fill="auto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Название курса</w:t>
                        </w:r>
                      </w:p>
                    </w:tc>
                    <w:tc>
                      <w:tcPr>
                        <w:tcW w:w="6980" w:type="dxa"/>
                        <w:shd w:val="clear" w:color="auto" w:fill="auto"/>
                      </w:tcPr>
                      <w:p w:rsidR="00E206BD" w:rsidRPr="005567AD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jc w:val="both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"/>
                          </w:rPr>
                          <w:t>Педагогические подходы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"/>
                          </w:rPr>
                          <w:t xml:space="preserve"> (педагогическая практика, 3-</w:t>
                        </w:r>
                        <w:r w:rsidRPr="005567AD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"/>
                          </w:rPr>
                          <w:t>курс)</w:t>
                        </w:r>
                      </w:p>
                    </w:tc>
                  </w:tr>
                  <w:tr w:rsidR="00E206BD" w:rsidRPr="0011144C" w:rsidTr="002C0484">
                    <w:tc>
                      <w:tcPr>
                        <w:tcW w:w="1807" w:type="dxa"/>
                        <w:shd w:val="clear" w:color="auto" w:fill="auto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Компонент</w:t>
                        </w:r>
                      </w:p>
                    </w:tc>
                    <w:tc>
                      <w:tcPr>
                        <w:tcW w:w="6980" w:type="dxa"/>
                        <w:shd w:val="clear" w:color="auto" w:fill="auto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Педагогический компонент</w:t>
                        </w:r>
                      </w:p>
                    </w:tc>
                  </w:tr>
                  <w:tr w:rsidR="00E206BD" w:rsidRPr="0011144C" w:rsidTr="002C0484">
                    <w:tc>
                      <w:tcPr>
                        <w:tcW w:w="1807" w:type="dxa"/>
                        <w:shd w:val="clear" w:color="auto" w:fill="auto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Цикл </w:t>
                        </w:r>
                      </w:p>
                    </w:tc>
                    <w:tc>
                      <w:tcPr>
                        <w:tcW w:w="6980" w:type="dxa"/>
                        <w:shd w:val="clear" w:color="auto" w:fill="auto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Базовые дисциплины</w:t>
                        </w:r>
                      </w:p>
                    </w:tc>
                  </w:tr>
                  <w:tr w:rsidR="00E206BD" w:rsidRPr="0011144C" w:rsidTr="002C0484">
                    <w:tc>
                      <w:tcPr>
                        <w:tcW w:w="1807" w:type="dxa"/>
                        <w:shd w:val="clear" w:color="auto" w:fill="auto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Модуль</w:t>
                        </w:r>
                      </w:p>
                    </w:tc>
                    <w:tc>
                      <w:tcPr>
                        <w:tcW w:w="6980" w:type="dxa"/>
                        <w:shd w:val="clear" w:color="auto" w:fill="auto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bCs/>
                            <w:sz w:val="28"/>
                            <w:szCs w:val="28"/>
                            <w:lang w:val="ru"/>
                          </w:rPr>
                          <w:t>Учитель как фасилитатор обучения, всего 25 академических кредитов</w:t>
                        </w:r>
                      </w:p>
                    </w:tc>
                  </w:tr>
                  <w:tr w:rsidR="00E206BD" w:rsidRPr="0011144C" w:rsidTr="002C0484">
                    <w:tc>
                      <w:tcPr>
                        <w:tcW w:w="1807" w:type="dxa"/>
                        <w:shd w:val="clear" w:color="auto" w:fill="auto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Академических кредитов</w:t>
                        </w:r>
                      </w:p>
                    </w:tc>
                    <w:tc>
                      <w:tcPr>
                        <w:tcW w:w="6980" w:type="dxa"/>
                        <w:shd w:val="clear" w:color="auto" w:fill="auto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6</w:t>
                        </w:r>
                      </w:p>
                    </w:tc>
                  </w:tr>
                  <w:tr w:rsidR="00E206BD" w:rsidRPr="0011144C" w:rsidTr="002C0484">
                    <w:tc>
                      <w:tcPr>
                        <w:tcW w:w="1807" w:type="dxa"/>
                        <w:shd w:val="clear" w:color="auto" w:fill="auto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lastRenderedPageBreak/>
                          <w:t xml:space="preserve">Описание курса/компетенции </w:t>
                        </w:r>
                      </w:p>
                    </w:tc>
                    <w:tc>
                      <w:tcPr>
                        <w:tcW w:w="6980" w:type="dxa"/>
                        <w:shd w:val="clear" w:color="auto" w:fill="auto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Данный курс направлен на развитие следующих областей педагогических компетенций:</w:t>
                        </w:r>
                      </w:p>
                      <w:p w:rsidR="00E206BD" w:rsidRPr="0011144C" w:rsidRDefault="00E206BD" w:rsidP="00E206BD">
                        <w:pPr>
                          <w:numPr>
                            <w:ilvl w:val="0"/>
                            <w:numId w:val="2"/>
                          </w:num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ind w:left="0" w:firstLine="0"/>
                          <w:jc w:val="both"/>
                          <w:textAlignment w:val="baseline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Компетенции в области педагогики и дидактики (1, 2)</w:t>
                        </w:r>
                      </w:p>
                      <w:p w:rsidR="00E206BD" w:rsidRPr="0011144C" w:rsidRDefault="00E206BD" w:rsidP="00E206BD">
                        <w:pPr>
                          <w:numPr>
                            <w:ilvl w:val="0"/>
                            <w:numId w:val="2"/>
                          </w:num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ind w:left="0" w:firstLine="0"/>
                          <w:jc w:val="both"/>
                          <w:textAlignment w:val="baseline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Область компетенций для взаимодействия (3, 4, 5)</w:t>
                        </w:r>
                      </w:p>
                      <w:p w:rsidR="00E206BD" w:rsidRPr="0011144C" w:rsidRDefault="00E206BD" w:rsidP="00E206BD">
                        <w:pPr>
                          <w:numPr>
                            <w:ilvl w:val="0"/>
                            <w:numId w:val="2"/>
                          </w:num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ind w:left="0" w:firstLine="0"/>
                          <w:jc w:val="both"/>
                          <w:textAlignment w:val="baseline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Область компетенций для рабочей среды педагогов (6, 7)</w:t>
                        </w:r>
                      </w:p>
                      <w:p w:rsidR="00E206BD" w:rsidRPr="0011144C" w:rsidRDefault="00E206BD" w:rsidP="00E206BD">
                        <w:pPr>
                          <w:numPr>
                            <w:ilvl w:val="0"/>
                            <w:numId w:val="2"/>
                          </w:numPr>
                          <w:tabs>
                            <w:tab w:val="left" w:pos="284"/>
                            <w:tab w:val="left" w:pos="426"/>
                          </w:tabs>
                          <w:spacing w:after="120" w:line="240" w:lineRule="auto"/>
                          <w:ind w:left="0" w:firstLine="0"/>
                          <w:jc w:val="both"/>
                          <w:textAlignment w:val="baseline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Область компетенций для профессионального развития (8, 9, 10)</w:t>
                        </w:r>
                      </w:p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Целью данного курса является всестороннее развитие будущих учителей, совершенствование на практике профессиональных и формирование предметных компетенций, необходимых для работы в качестве учителя (дошкольного учителя, учителя начальной школы, учителя-предметника, помощника классного руководителя/куратора).</w:t>
                        </w:r>
                      </w:p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Пререквизитом к данному курсу является завершение курсов </w:t>
                        </w:r>
                        <w:r w:rsidRPr="0011144C">
                          <w:rPr>
                            <w:rFonts w:ascii="Times New Roman" w:hAnsi="Times New Roman" w:cs="Times New Roman"/>
                            <w:i/>
                            <w:sz w:val="28"/>
                            <w:szCs w:val="28"/>
                            <w:lang w:val="ru-RU"/>
                          </w:rPr>
                          <w:t>«Методы и технологии преподавания»</w:t>
                        </w: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, </w:t>
                        </w:r>
                        <w:r w:rsidRPr="0011144C">
                          <w:rPr>
                            <w:rFonts w:ascii="Times New Roman" w:hAnsi="Times New Roman" w:cs="Times New Roman"/>
                            <w:i/>
                            <w:sz w:val="28"/>
                            <w:szCs w:val="28"/>
                            <w:lang w:val="ru-RU"/>
                          </w:rPr>
                          <w:t>«Оценивание и развитие»</w:t>
                        </w: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 и </w:t>
                        </w:r>
                        <w:r w:rsidRPr="0011144C">
                          <w:rPr>
                            <w:rFonts w:ascii="Times New Roman" w:hAnsi="Times New Roman" w:cs="Times New Roman"/>
                            <w:i/>
                            <w:sz w:val="28"/>
                            <w:szCs w:val="28"/>
                            <w:lang w:val="ru-RU"/>
                          </w:rPr>
                          <w:t>«Инклюзивная образовательная среда»</w:t>
                        </w: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 педагогического компонента.</w:t>
                        </w:r>
                      </w:p>
                    </w:tc>
                  </w:tr>
                  <w:tr w:rsidR="00E206BD" w:rsidRPr="0011144C" w:rsidTr="002C0484">
                    <w:tc>
                      <w:tcPr>
                        <w:tcW w:w="1807" w:type="dxa"/>
                        <w:shd w:val="clear" w:color="auto" w:fill="auto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Результаты обучения</w:t>
                        </w:r>
                      </w:p>
                    </w:tc>
                    <w:tc>
                      <w:tcPr>
                        <w:tcW w:w="6980" w:type="dxa"/>
                        <w:shd w:val="clear" w:color="auto" w:fill="auto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/>
                          </w:rPr>
                          <w:t>Будущие учителя, демонстрирующие компетентность, могут:</w:t>
                        </w:r>
                      </w:p>
                      <w:p w:rsidR="00E206BD" w:rsidRPr="0011144C" w:rsidRDefault="00E206BD" w:rsidP="00E206BD">
                        <w:pPr>
                          <w:numPr>
                            <w:ilvl w:val="0"/>
                            <w:numId w:val="8"/>
                          </w:numPr>
                          <w:tabs>
                            <w:tab w:val="left" w:pos="284"/>
                            <w:tab w:val="left" w:pos="426"/>
                          </w:tabs>
                          <w:spacing w:after="0" w:line="240" w:lineRule="auto"/>
                          <w:ind w:left="0" w:firstLine="0"/>
                          <w:contextualSpacing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самостоятельно проектировать и организовывать конструктивный и инклюзивный образовательный процесс; </w:t>
                        </w:r>
                      </w:p>
                      <w:p w:rsidR="00E206BD" w:rsidRPr="0011144C" w:rsidRDefault="00E206BD" w:rsidP="00E206BD">
                        <w:pPr>
                          <w:numPr>
                            <w:ilvl w:val="0"/>
                            <w:numId w:val="8"/>
                          </w:numPr>
                          <w:tabs>
                            <w:tab w:val="left" w:pos="284"/>
                            <w:tab w:val="left" w:pos="426"/>
                          </w:tabs>
                          <w:spacing w:after="0" w:line="240" w:lineRule="auto"/>
                          <w:ind w:left="0" w:firstLine="0"/>
                          <w:contextualSpacing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выбирать целесообразные и подходящие учебные материалы, инновационные педагогические подходы и активное обучение, учитывая также использование образовательных технологий и цифровой среды;</w:t>
                        </w:r>
                      </w:p>
                      <w:p w:rsidR="00E206BD" w:rsidRPr="0011144C" w:rsidRDefault="00E206BD" w:rsidP="00E206BD">
                        <w:pPr>
                          <w:numPr>
                            <w:ilvl w:val="0"/>
                            <w:numId w:val="8"/>
                          </w:numPr>
                          <w:tabs>
                            <w:tab w:val="left" w:pos="284"/>
                            <w:tab w:val="left" w:pos="426"/>
                          </w:tabs>
                          <w:spacing w:after="0" w:line="240" w:lineRule="auto"/>
                          <w:ind w:left="0" w:firstLine="0"/>
                          <w:contextualSpacing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применять предметные знания и дидактику;</w:t>
                        </w:r>
                      </w:p>
                      <w:p w:rsidR="00E206BD" w:rsidRPr="0011144C" w:rsidRDefault="00E206BD" w:rsidP="00E206BD">
                        <w:pPr>
                          <w:numPr>
                            <w:ilvl w:val="0"/>
                            <w:numId w:val="8"/>
                          </w:numPr>
                          <w:tabs>
                            <w:tab w:val="left" w:pos="284"/>
                            <w:tab w:val="left" w:pos="426"/>
                          </w:tabs>
                          <w:spacing w:after="0" w:line="240" w:lineRule="auto"/>
                          <w:ind w:left="0" w:firstLine="0"/>
                          <w:contextualSpacing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применять методы и технологии формативного и суммативного оценивания, поддерживать развитие навыков рефлексии, само- и взаимооценки обучающихся; </w:t>
                        </w:r>
                      </w:p>
                      <w:p w:rsidR="00E206BD" w:rsidRPr="0011144C" w:rsidRDefault="00E206BD" w:rsidP="00E206BD">
                        <w:pPr>
                          <w:numPr>
                            <w:ilvl w:val="0"/>
                            <w:numId w:val="8"/>
                          </w:numPr>
                          <w:tabs>
                            <w:tab w:val="left" w:pos="284"/>
                            <w:tab w:val="left" w:pos="426"/>
                          </w:tabs>
                          <w:spacing w:after="0" w:line="240" w:lineRule="auto"/>
                          <w:ind w:left="0" w:firstLine="0"/>
                          <w:contextualSpacing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устанавливать диалоговую связь со всеми заинтересованными сторонами образовательного процесса для решения проблем и конфликтных ситуаций и обеспечения безопасной среды обучения.</w:t>
                        </w:r>
                      </w:p>
                    </w:tc>
                  </w:tr>
                </w:tbl>
                <w:p w:rsidR="00E206BD" w:rsidRPr="0011144C" w:rsidRDefault="00E206BD" w:rsidP="00E206BD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</w:p>
                <w:tbl>
                  <w:tblPr>
                    <w:tblW w:w="8787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894"/>
                    <w:gridCol w:w="6893"/>
                  </w:tblGrid>
                  <w:tr w:rsidR="00E206BD" w:rsidRPr="0011144C" w:rsidTr="002C0484">
                    <w:tc>
                      <w:tcPr>
                        <w:tcW w:w="1894" w:type="dxa"/>
                        <w:shd w:val="clear" w:color="auto" w:fill="auto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Название курса</w:t>
                        </w:r>
                      </w:p>
                    </w:tc>
                    <w:tc>
                      <w:tcPr>
                        <w:tcW w:w="6893" w:type="dxa"/>
                        <w:shd w:val="clear" w:color="auto" w:fill="auto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jc w:val="both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"/>
                          </w:rPr>
                          <w:t>Исследования и инновации в образовании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"/>
                          </w:rPr>
                          <w:t xml:space="preserve"> (педагогическая практика, 4-</w:t>
                        </w:r>
                        <w:r w:rsidRPr="005567AD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ru"/>
                          </w:rPr>
                          <w:t>курс)</w:t>
                        </w:r>
                      </w:p>
                    </w:tc>
                  </w:tr>
                  <w:tr w:rsidR="00E206BD" w:rsidRPr="0011144C" w:rsidTr="002C0484">
                    <w:tc>
                      <w:tcPr>
                        <w:tcW w:w="1894" w:type="dxa"/>
                        <w:shd w:val="clear" w:color="auto" w:fill="auto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Компонент</w:t>
                        </w:r>
                      </w:p>
                    </w:tc>
                    <w:tc>
                      <w:tcPr>
                        <w:tcW w:w="6893" w:type="dxa"/>
                        <w:shd w:val="clear" w:color="auto" w:fill="auto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Педагогический компонент</w:t>
                        </w:r>
                      </w:p>
                    </w:tc>
                  </w:tr>
                  <w:tr w:rsidR="00E206BD" w:rsidRPr="0011144C" w:rsidTr="002C0484">
                    <w:tc>
                      <w:tcPr>
                        <w:tcW w:w="1894" w:type="dxa"/>
                        <w:shd w:val="clear" w:color="auto" w:fill="auto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Цикл </w:t>
                        </w:r>
                      </w:p>
                    </w:tc>
                    <w:tc>
                      <w:tcPr>
                        <w:tcW w:w="6893" w:type="dxa"/>
                        <w:shd w:val="clear" w:color="auto" w:fill="auto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Базовые дисциплины</w:t>
                        </w:r>
                      </w:p>
                    </w:tc>
                  </w:tr>
                  <w:tr w:rsidR="00E206BD" w:rsidRPr="0011144C" w:rsidTr="002C0484">
                    <w:tc>
                      <w:tcPr>
                        <w:tcW w:w="1894" w:type="dxa"/>
                        <w:shd w:val="clear" w:color="auto" w:fill="auto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Модуль</w:t>
                        </w:r>
                      </w:p>
                    </w:tc>
                    <w:tc>
                      <w:tcPr>
                        <w:tcW w:w="6893" w:type="dxa"/>
                        <w:shd w:val="clear" w:color="auto" w:fill="auto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bCs/>
                            <w:sz w:val="28"/>
                            <w:szCs w:val="28"/>
                            <w:lang w:val="ru"/>
                          </w:rPr>
                          <w:t>Учитель как фасилитатор обучения, всего 25 академических кредитов</w:t>
                        </w:r>
                      </w:p>
                    </w:tc>
                  </w:tr>
                  <w:tr w:rsidR="00E206BD" w:rsidRPr="0011144C" w:rsidTr="002C0484">
                    <w:tc>
                      <w:tcPr>
                        <w:tcW w:w="1894" w:type="dxa"/>
                        <w:shd w:val="clear" w:color="auto" w:fill="auto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Академических кредитов</w:t>
                        </w:r>
                      </w:p>
                    </w:tc>
                    <w:tc>
                      <w:tcPr>
                        <w:tcW w:w="6893" w:type="dxa"/>
                        <w:shd w:val="clear" w:color="auto" w:fill="auto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15</w:t>
                        </w:r>
                      </w:p>
                    </w:tc>
                  </w:tr>
                  <w:tr w:rsidR="00E206BD" w:rsidRPr="0011144C" w:rsidTr="002C0484">
                    <w:tc>
                      <w:tcPr>
                        <w:tcW w:w="1894" w:type="dxa"/>
                        <w:shd w:val="clear" w:color="auto" w:fill="auto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Описание курса/компетенции </w:t>
                        </w:r>
                      </w:p>
                    </w:tc>
                    <w:tc>
                      <w:tcPr>
                        <w:tcW w:w="6893" w:type="dxa"/>
                        <w:shd w:val="clear" w:color="auto" w:fill="auto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Данный курс направлен на развитие следующих областей педагогических компетенций:</w:t>
                        </w:r>
                      </w:p>
                      <w:p w:rsidR="00E206BD" w:rsidRPr="0011144C" w:rsidRDefault="00E206BD" w:rsidP="00E206BD">
                        <w:pPr>
                          <w:numPr>
                            <w:ilvl w:val="0"/>
                            <w:numId w:val="2"/>
                          </w:num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ind w:left="0" w:firstLine="0"/>
                          <w:jc w:val="both"/>
                          <w:textAlignment w:val="baseline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Компетенции в области педагогики и дидактики (1, 2)</w:t>
                        </w:r>
                      </w:p>
                      <w:p w:rsidR="00E206BD" w:rsidRPr="0011144C" w:rsidRDefault="00E206BD" w:rsidP="00E206BD">
                        <w:pPr>
                          <w:numPr>
                            <w:ilvl w:val="0"/>
                            <w:numId w:val="2"/>
                          </w:num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ind w:left="0" w:firstLine="0"/>
                          <w:jc w:val="both"/>
                          <w:textAlignment w:val="baseline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Область компетенций для взаимодействия (3, 4, 5)</w:t>
                        </w:r>
                      </w:p>
                      <w:p w:rsidR="00E206BD" w:rsidRPr="0011144C" w:rsidRDefault="00E206BD" w:rsidP="00E206BD">
                        <w:pPr>
                          <w:numPr>
                            <w:ilvl w:val="0"/>
                            <w:numId w:val="2"/>
                          </w:num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ind w:left="0" w:firstLine="0"/>
                          <w:jc w:val="both"/>
                          <w:textAlignment w:val="baseline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Область компетенций для рабочей среды педагогов (6, 7)</w:t>
                        </w:r>
                      </w:p>
                      <w:p w:rsidR="00E206BD" w:rsidRPr="0011144C" w:rsidRDefault="00E206BD" w:rsidP="00E206BD">
                        <w:pPr>
                          <w:numPr>
                            <w:ilvl w:val="0"/>
                            <w:numId w:val="2"/>
                          </w:numPr>
                          <w:tabs>
                            <w:tab w:val="left" w:pos="284"/>
                            <w:tab w:val="left" w:pos="426"/>
                          </w:tabs>
                          <w:spacing w:after="120" w:line="240" w:lineRule="auto"/>
                          <w:ind w:left="0" w:firstLine="0"/>
                          <w:jc w:val="both"/>
                          <w:textAlignment w:val="baseline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Область компетенций для профессионального развития (8, 9, 10)</w:t>
                        </w:r>
                      </w:p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>Данный курс направлен на формирование у будущих учителей установок на развитие их собственной профессиональной деятельности и рабочей среды. Кроме того, курс направлен на развитие навыков сотрудничества, решения проблем и лидерства. Они углубляют свои педагогические навыки и развивают исследовательские навыки, а также практические навыки (дидактика) в соответствии со своей специализацией.</w:t>
                        </w:r>
                      </w:p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Во время прохождения данной практики будущие учителя также собирают и анализируют данные, проверяют гипотезу или проводят эксперименты в рамках плана исследования, созданного на курсе </w:t>
                        </w:r>
                        <w:r w:rsidRPr="0011144C">
                          <w:rPr>
                            <w:rFonts w:ascii="Times New Roman" w:hAnsi="Times New Roman" w:cs="Times New Roman"/>
                            <w:i/>
                            <w:sz w:val="28"/>
                            <w:szCs w:val="28"/>
                            <w:lang w:val="ru-RU"/>
                          </w:rPr>
                          <w:t>"Исследования, развитие и инновации".</w:t>
                        </w: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 Они формулируют выводы и изучают различные формы и каналы распространения результатов исследования в профессиональной манере.</w:t>
                        </w:r>
                      </w:p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lastRenderedPageBreak/>
                          <w:t xml:space="preserve">Пререквизитом курса является прохождение курсов </w:t>
                        </w:r>
                        <w:r w:rsidRPr="0011144C">
                          <w:rPr>
                            <w:rFonts w:ascii="Times New Roman" w:eastAsia="Times New Roman" w:hAnsi="Times New Roman" w:cs="Times New Roman"/>
                            <w:i/>
                            <w:sz w:val="28"/>
                            <w:szCs w:val="28"/>
                            <w:lang w:val="ru-RU"/>
                          </w:rPr>
                          <w:t>«Планирование обучения и индивидуализация обучения»</w:t>
                        </w:r>
                        <w:r w:rsidRPr="0011144C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 и </w:t>
                        </w:r>
                        <w:r w:rsidRPr="0011144C">
                          <w:rPr>
                            <w:rFonts w:ascii="Times New Roman" w:eastAsia="Times New Roman" w:hAnsi="Times New Roman" w:cs="Times New Roman"/>
                            <w:i/>
                            <w:sz w:val="28"/>
                            <w:szCs w:val="28"/>
                            <w:lang w:val="ru-RU"/>
                          </w:rPr>
                          <w:t>«Исследования, развитие и инновации»</w:t>
                        </w:r>
                        <w:r w:rsidRPr="0011144C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ru-RU"/>
                          </w:rPr>
                          <w:t xml:space="preserve"> педагогического компонента.</w:t>
                        </w:r>
                      </w:p>
                    </w:tc>
                  </w:tr>
                  <w:tr w:rsidR="00E206BD" w:rsidRPr="0011144C" w:rsidTr="002C0484">
                    <w:tc>
                      <w:tcPr>
                        <w:tcW w:w="1894" w:type="dxa"/>
                        <w:shd w:val="clear" w:color="auto" w:fill="auto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lastRenderedPageBreak/>
                          <w:t>Результаты обучения</w:t>
                        </w:r>
                      </w:p>
                    </w:tc>
                    <w:tc>
                      <w:tcPr>
                        <w:tcW w:w="6893" w:type="dxa"/>
                        <w:shd w:val="clear" w:color="auto" w:fill="auto"/>
                      </w:tcPr>
                      <w:p w:rsidR="00E206BD" w:rsidRPr="0011144C" w:rsidRDefault="00E206BD" w:rsidP="00E206BD">
                        <w:pPr>
                          <w:tabs>
                            <w:tab w:val="left" w:pos="284"/>
                            <w:tab w:val="left" w:pos="426"/>
                          </w:tabs>
                          <w:spacing w:after="120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  <w:lang w:val="ru"/>
                          </w:rPr>
                          <w:t>Будущие учителя, демонстрирующие компетентность, могут:</w:t>
                        </w:r>
                      </w:p>
                      <w:p w:rsidR="00E206BD" w:rsidRPr="0011144C" w:rsidRDefault="00E206BD" w:rsidP="00E206BD">
                        <w:pPr>
                          <w:numPr>
                            <w:ilvl w:val="0"/>
                            <w:numId w:val="8"/>
                          </w:numPr>
                          <w:tabs>
                            <w:tab w:val="left" w:pos="284"/>
                            <w:tab w:val="left" w:pos="426"/>
                          </w:tabs>
                          <w:spacing w:after="120" w:line="240" w:lineRule="auto"/>
                          <w:ind w:left="0" w:firstLine="0"/>
                          <w:contextualSpacing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 xml:space="preserve">проектировать и организовывать самостоятельно конструктивный и инклюзивный образовательный процесс для тестирования гипотезы, проводить педагогические эксперименты и/или собирать данные в соответствии с планом своего исследования; </w:t>
                        </w:r>
                      </w:p>
                      <w:p w:rsidR="00E206BD" w:rsidRPr="0011144C" w:rsidRDefault="00E206BD" w:rsidP="00E206BD">
                        <w:pPr>
                          <w:numPr>
                            <w:ilvl w:val="0"/>
                            <w:numId w:val="8"/>
                          </w:numPr>
                          <w:tabs>
                            <w:tab w:val="left" w:pos="284"/>
                            <w:tab w:val="left" w:pos="426"/>
                          </w:tabs>
                          <w:spacing w:after="120" w:line="240" w:lineRule="auto"/>
                          <w:ind w:left="0" w:firstLine="0"/>
                          <w:contextualSpacing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применять инновационные стратегии преподавания и обучения, а также методы и средства для проектирования, проведения и оценки образовательного процесса и/или внеклассных мероприятий на основе долгосрочных, среднесрочных, краткосрочных планов уроков/ занятий, учебных и внеклассных мероприятий по предмету;</w:t>
                        </w:r>
                      </w:p>
                      <w:p w:rsidR="00E206BD" w:rsidRPr="0011144C" w:rsidRDefault="00E206BD" w:rsidP="00E206BD">
                        <w:pPr>
                          <w:numPr>
                            <w:ilvl w:val="0"/>
                            <w:numId w:val="8"/>
                          </w:numPr>
                          <w:tabs>
                            <w:tab w:val="left" w:pos="284"/>
                            <w:tab w:val="left" w:pos="426"/>
                          </w:tabs>
                          <w:spacing w:after="120" w:line="240" w:lineRule="auto"/>
                          <w:ind w:left="0" w:firstLine="0"/>
                          <w:contextualSpacing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анализировать результаты своих экспериментов и/или собранные данные и делать выводы;</w:t>
                        </w:r>
                      </w:p>
                      <w:p w:rsidR="00E206BD" w:rsidRPr="0011144C" w:rsidRDefault="00E206BD" w:rsidP="00E206BD">
                        <w:pPr>
                          <w:numPr>
                            <w:ilvl w:val="0"/>
                            <w:numId w:val="8"/>
                          </w:numPr>
                          <w:tabs>
                            <w:tab w:val="left" w:pos="284"/>
                            <w:tab w:val="left" w:pos="426"/>
                          </w:tabs>
                          <w:spacing w:after="120" w:line="240" w:lineRule="auto"/>
                          <w:ind w:left="0" w:firstLine="0"/>
                          <w:contextualSpacing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документировать свою исследовательскую деятельность и представлять результаты в профессиональной манере, используя различные формы коммуникации;</w:t>
                        </w:r>
                      </w:p>
                      <w:p w:rsidR="00E206BD" w:rsidRPr="0011144C" w:rsidRDefault="00E206BD" w:rsidP="00E206BD">
                        <w:pPr>
                          <w:numPr>
                            <w:ilvl w:val="0"/>
                            <w:numId w:val="8"/>
                          </w:numPr>
                          <w:tabs>
                            <w:tab w:val="left" w:pos="284"/>
                            <w:tab w:val="left" w:pos="426"/>
                          </w:tabs>
                          <w:spacing w:after="120" w:line="240" w:lineRule="auto"/>
                          <w:ind w:left="0" w:firstLine="0"/>
                          <w:contextualSpacing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-RU"/>
                          </w:rPr>
                        </w:pPr>
                        <w:r w:rsidRPr="0011144C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ru"/>
                          </w:rPr>
                          <w:t>оценивать свою профессиональную деятельность во взаимосвязи с деятельностью организации и посредством экспериментов и практических исследований создавать идеи по улучшению своей работы и рабочей среды.</w:t>
                        </w:r>
                      </w:p>
                    </w:tc>
                  </w:tr>
                </w:tbl>
                <w:p w:rsidR="00E206BD" w:rsidRPr="0011144C" w:rsidRDefault="00E206BD" w:rsidP="00E206BD">
                  <w:pPr>
                    <w:tabs>
                      <w:tab w:val="left" w:pos="284"/>
                      <w:tab w:val="left" w:pos="426"/>
                    </w:tabs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noProof/>
                      <w:sz w:val="28"/>
                      <w:szCs w:val="28"/>
                      <w:lang w:val="ru-RU" w:eastAsia="fi-FI"/>
                    </w:rPr>
                  </w:pPr>
                </w:p>
              </w:tc>
            </w:tr>
            <w:tr w:rsidR="00E206BD" w:rsidRPr="004C3D78" w:rsidTr="00945982">
              <w:tc>
                <w:tcPr>
                  <w:tcW w:w="8954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00E206BD" w:rsidRPr="004C3D78" w:rsidRDefault="00E206BD" w:rsidP="00E206BD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jc w:val="both"/>
                    <w:textAlignment w:val="baseline"/>
                    <w:rPr>
                      <w:rFonts w:ascii="Times New Roman" w:eastAsia="Yu Gothic Light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  <w:lang w:val="ru-RU" w:eastAsia="fi-FI"/>
                    </w:rPr>
                  </w:pPr>
                </w:p>
              </w:tc>
            </w:tr>
          </w:tbl>
          <w:p w:rsidR="00ED123A" w:rsidRPr="004C3D78" w:rsidRDefault="00ED123A" w:rsidP="00AA329A">
            <w:pPr>
              <w:pStyle w:val="paragraph"/>
              <w:tabs>
                <w:tab w:val="left" w:pos="284"/>
                <w:tab w:val="left" w:pos="426"/>
                <w:tab w:val="left" w:pos="2070"/>
                <w:tab w:val="left" w:pos="8820"/>
              </w:tabs>
              <w:spacing w:before="0" w:beforeAutospacing="0" w:after="120" w:afterAutospacing="0"/>
              <w:ind w:right="116"/>
              <w:textAlignment w:val="baseline"/>
              <w:rPr>
                <w:noProof/>
                <w:sz w:val="28"/>
                <w:szCs w:val="28"/>
                <w:lang w:val="ru-RU"/>
              </w:rPr>
            </w:pPr>
          </w:p>
        </w:tc>
      </w:tr>
      <w:tr w:rsidR="004963E9" w:rsidRPr="004C3D78" w:rsidTr="00945982">
        <w:tc>
          <w:tcPr>
            <w:tcW w:w="9214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</w:tcPr>
          <w:p w:rsidR="004963E9" w:rsidRPr="004C3D78" w:rsidRDefault="004963E9" w:rsidP="00AA329A">
            <w:pPr>
              <w:pStyle w:val="2"/>
              <w:tabs>
                <w:tab w:val="left" w:pos="284"/>
                <w:tab w:val="left" w:pos="426"/>
                <w:tab w:val="left" w:pos="2070"/>
                <w:tab w:val="left" w:pos="8820"/>
              </w:tabs>
              <w:spacing w:after="120" w:line="240" w:lineRule="auto"/>
              <w:ind w:right="116"/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  <w:bookmarkStart w:id="8" w:name="_Toc137339879"/>
            <w:r w:rsidRPr="004C3D78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lastRenderedPageBreak/>
              <w:t>4.2 Структура предметного компонента</w:t>
            </w:r>
            <w:bookmarkEnd w:id="8"/>
          </w:p>
        </w:tc>
      </w:tr>
      <w:tr w:rsidR="004963E9" w:rsidRPr="004C3D78" w:rsidTr="005153CB">
        <w:trPr>
          <w:trHeight w:val="247"/>
        </w:trPr>
        <w:tc>
          <w:tcPr>
            <w:tcW w:w="9214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:rsidR="004963E9" w:rsidRPr="004C3D78" w:rsidRDefault="004963E9" w:rsidP="00AA329A">
            <w:pPr>
              <w:tabs>
                <w:tab w:val="left" w:pos="284"/>
                <w:tab w:val="left" w:pos="426"/>
                <w:tab w:val="left" w:pos="2070"/>
                <w:tab w:val="left" w:pos="8820"/>
              </w:tabs>
              <w:spacing w:after="120" w:line="240" w:lineRule="auto"/>
              <w:ind w:right="11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4963E9" w:rsidRPr="004C3D78" w:rsidTr="00945982">
        <w:tc>
          <w:tcPr>
            <w:tcW w:w="9214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tbl>
            <w:tblPr>
              <w:tblW w:w="8831" w:type="dxa"/>
              <w:tblInd w:w="12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87"/>
              <w:gridCol w:w="5490"/>
              <w:gridCol w:w="1554"/>
            </w:tblGrid>
            <w:tr w:rsidR="004963E9" w:rsidRPr="004C3D78" w:rsidTr="000F6204">
              <w:trPr>
                <w:trHeight w:val="60"/>
              </w:trPr>
              <w:tc>
                <w:tcPr>
                  <w:tcW w:w="727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8EAADB" w:themeFill="accent1" w:themeFillTint="99"/>
                  <w:hideMark/>
                </w:tcPr>
                <w:p w:rsidR="004963E9" w:rsidRPr="004C3D78" w:rsidRDefault="004963E9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  <w:t>Название модуля и основные дисциплины </w:t>
                  </w:r>
                </w:p>
              </w:tc>
              <w:tc>
                <w:tcPr>
                  <w:tcW w:w="155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8EAADB" w:themeFill="accent1" w:themeFillTint="99"/>
                  <w:hideMark/>
                </w:tcPr>
                <w:p w:rsidR="004963E9" w:rsidRPr="004C3D78" w:rsidRDefault="00B7747B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  <w:t>Академических кредитов</w:t>
                  </w:r>
                </w:p>
              </w:tc>
            </w:tr>
            <w:tr w:rsidR="004963E9" w:rsidRPr="004C3D78" w:rsidTr="00821AC2">
              <w:trPr>
                <w:trHeight w:val="60"/>
              </w:trPr>
              <w:tc>
                <w:tcPr>
                  <w:tcW w:w="727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B4C6E7" w:themeFill="accent1" w:themeFillTint="66"/>
                  <w:hideMark/>
                </w:tcPr>
                <w:p w:rsidR="004963E9" w:rsidRPr="004C3D78" w:rsidRDefault="00A6331B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  <w:t>МОДУЛЬ ТЕОРИИ ИСКУССТВА И АРТ-ПРЕДПРИНИМАТЕЛЬСТВА</w:t>
                  </w:r>
                </w:p>
              </w:tc>
              <w:tc>
                <w:tcPr>
                  <w:tcW w:w="155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B4C6E7" w:themeFill="accent1" w:themeFillTint="66"/>
                  <w:hideMark/>
                </w:tcPr>
                <w:p w:rsidR="004963E9" w:rsidRPr="004C3D78" w:rsidRDefault="00CD3EC6" w:rsidP="000B26A8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kk-KZ"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kk-KZ" w:eastAsia="fi-FI"/>
                    </w:rPr>
                    <w:t>19</w:t>
                  </w:r>
                </w:p>
              </w:tc>
            </w:tr>
            <w:tr w:rsidR="00310731" w:rsidRPr="004C3D78" w:rsidTr="000F6204">
              <w:trPr>
                <w:trHeight w:val="60"/>
              </w:trPr>
              <w:tc>
                <w:tcPr>
                  <w:tcW w:w="727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:rsidR="00310731" w:rsidRPr="004C3D78" w:rsidRDefault="00310731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 xml:space="preserve">Вузовский компонент </w:t>
                  </w:r>
                </w:p>
              </w:tc>
              <w:tc>
                <w:tcPr>
                  <w:tcW w:w="155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:rsidR="00310731" w:rsidRPr="004C3D78" w:rsidRDefault="005E1D8F" w:rsidP="000B26A8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 w:eastAsia="fi-FI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 w:eastAsia="fi-FI"/>
                    </w:rPr>
                    <w:t>10</w:t>
                  </w:r>
                </w:p>
              </w:tc>
            </w:tr>
            <w:tr w:rsidR="004963E9" w:rsidRPr="004C3D78" w:rsidTr="000F6204">
              <w:trPr>
                <w:trHeight w:val="60"/>
              </w:trPr>
              <w:tc>
                <w:tcPr>
                  <w:tcW w:w="727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4963E9" w:rsidRPr="004C3D78" w:rsidRDefault="004963E9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История  изобразительного искусства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 и арт-исследование</w:t>
                  </w:r>
                </w:p>
              </w:tc>
              <w:tc>
                <w:tcPr>
                  <w:tcW w:w="155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4963E9" w:rsidRPr="004C3D78" w:rsidRDefault="004963E9" w:rsidP="000B26A8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  <w:t>6</w:t>
                  </w:r>
                </w:p>
              </w:tc>
            </w:tr>
            <w:tr w:rsidR="00535B01" w:rsidRPr="004C3D78" w:rsidTr="004C3D78">
              <w:trPr>
                <w:trHeight w:val="60"/>
              </w:trPr>
              <w:tc>
                <w:tcPr>
                  <w:tcW w:w="727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</w:tcPr>
                <w:p w:rsidR="00535B01" w:rsidRPr="004C3D78" w:rsidRDefault="00535B01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kk-KZ" w:eastAsia="fi-FI"/>
                    </w:rPr>
                    <w:t>Методика преподавания изобразительного искусства и черчении</w:t>
                  </w:r>
                </w:p>
              </w:tc>
              <w:tc>
                <w:tcPr>
                  <w:tcW w:w="155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</w:tcPr>
                <w:p w:rsidR="00535B01" w:rsidRPr="004C3D78" w:rsidRDefault="00535B01" w:rsidP="000B26A8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4</w:t>
                  </w:r>
                </w:p>
              </w:tc>
            </w:tr>
            <w:tr w:rsidR="004878B4" w:rsidRPr="004C3D78" w:rsidTr="000F6204">
              <w:trPr>
                <w:trHeight w:val="60"/>
              </w:trPr>
              <w:tc>
                <w:tcPr>
                  <w:tcW w:w="727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:rsidR="004878B4" w:rsidRPr="004C3D78" w:rsidRDefault="004878B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-RU"/>
                    </w:rPr>
                    <w:t>Компонент по выбору</w:t>
                  </w:r>
                </w:p>
              </w:tc>
              <w:tc>
                <w:tcPr>
                  <w:tcW w:w="155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:rsidR="004878B4" w:rsidRPr="004C3D78" w:rsidRDefault="00CD3EC6" w:rsidP="000B26A8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 w:eastAsia="fi-FI"/>
                    </w:rPr>
                    <w:t>9</w:t>
                  </w:r>
                </w:p>
              </w:tc>
            </w:tr>
            <w:tr w:rsidR="004963E9" w:rsidRPr="004C3D78" w:rsidTr="000F6204">
              <w:trPr>
                <w:trHeight w:val="60"/>
              </w:trPr>
              <w:tc>
                <w:tcPr>
                  <w:tcW w:w="727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4963E9" w:rsidRPr="004C3D78" w:rsidRDefault="004963E9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Арт-менеджмент и предпринимательство в креативной экномики</w:t>
                  </w:r>
                </w:p>
              </w:tc>
              <w:tc>
                <w:tcPr>
                  <w:tcW w:w="1554" w:type="dxa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</w:tcPr>
                <w:p w:rsidR="004963E9" w:rsidRPr="004C3D78" w:rsidRDefault="004963E9" w:rsidP="000B26A8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kk-KZ"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  <w:t>5</w:t>
                  </w:r>
                </w:p>
              </w:tc>
            </w:tr>
            <w:tr w:rsidR="004963E9" w:rsidRPr="004C3D78" w:rsidTr="000F6204">
              <w:trPr>
                <w:trHeight w:val="60"/>
              </w:trPr>
              <w:tc>
                <w:tcPr>
                  <w:tcW w:w="727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4963E9" w:rsidRPr="004C3D78" w:rsidRDefault="004963E9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Предпринимательство в креативной экономике</w:t>
                  </w:r>
                </w:p>
              </w:tc>
              <w:tc>
                <w:tcPr>
                  <w:tcW w:w="1554" w:type="dxa"/>
                  <w:vMerge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4963E9" w:rsidRPr="004C3D78" w:rsidRDefault="004963E9" w:rsidP="000B26A8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</w:p>
              </w:tc>
            </w:tr>
            <w:tr w:rsidR="004963E9" w:rsidRPr="004C3D78" w:rsidTr="000F6204">
              <w:trPr>
                <w:trHeight w:val="60"/>
              </w:trPr>
              <w:tc>
                <w:tcPr>
                  <w:tcW w:w="727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4963E9" w:rsidRPr="004C3D78" w:rsidRDefault="004963E9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История искусств Казахстана</w:t>
                  </w:r>
                </w:p>
              </w:tc>
              <w:tc>
                <w:tcPr>
                  <w:tcW w:w="1554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</w:tcPr>
                <w:p w:rsidR="004963E9" w:rsidRPr="004C3D78" w:rsidRDefault="00CD3EC6" w:rsidP="000B26A8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4</w:t>
                  </w:r>
                </w:p>
              </w:tc>
            </w:tr>
            <w:tr w:rsidR="004963E9" w:rsidRPr="004C3D78" w:rsidTr="000F6204">
              <w:trPr>
                <w:trHeight w:val="60"/>
              </w:trPr>
              <w:tc>
                <w:tcPr>
                  <w:tcW w:w="727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4963E9" w:rsidRPr="004C3D78" w:rsidRDefault="004963E9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Арт-образование</w:t>
                  </w:r>
                </w:p>
              </w:tc>
              <w:tc>
                <w:tcPr>
                  <w:tcW w:w="1554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4963E9" w:rsidRPr="004C3D78" w:rsidRDefault="004963E9" w:rsidP="000B26A8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</w:p>
              </w:tc>
            </w:tr>
            <w:tr w:rsidR="004963E9" w:rsidRPr="004C3D78" w:rsidTr="00821AC2">
              <w:trPr>
                <w:trHeight w:val="60"/>
              </w:trPr>
              <w:tc>
                <w:tcPr>
                  <w:tcW w:w="727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B4C6E7" w:themeFill="accent1" w:themeFillTint="66"/>
                  <w:hideMark/>
                </w:tcPr>
                <w:p w:rsidR="004963E9" w:rsidRPr="004C3D78" w:rsidRDefault="00A6331B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  <w:t>МОДУЛЬ ОСНОВ ИЗОБРАЗИТЕЛЬНОГО ИСКУССТВА</w:t>
                  </w:r>
                </w:p>
              </w:tc>
              <w:tc>
                <w:tcPr>
                  <w:tcW w:w="155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B4C6E7" w:themeFill="accent1" w:themeFillTint="66"/>
                  <w:hideMark/>
                </w:tcPr>
                <w:p w:rsidR="004963E9" w:rsidRPr="004C3D78" w:rsidRDefault="004963E9" w:rsidP="000B26A8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fi-FI"/>
                    </w:rPr>
                    <w:t>2</w:t>
                  </w:r>
                  <w:r w:rsidR="00742814" w:rsidRPr="004C3D78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 w:eastAsia="fi-FI"/>
                    </w:rPr>
                    <w:t>6</w:t>
                  </w:r>
                </w:p>
              </w:tc>
            </w:tr>
            <w:tr w:rsidR="00D07A40" w:rsidRPr="004C3D78" w:rsidTr="004C3D78">
              <w:trPr>
                <w:trHeight w:val="60"/>
              </w:trPr>
              <w:tc>
                <w:tcPr>
                  <w:tcW w:w="727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:rsidR="00D07A40" w:rsidRPr="004C3D78" w:rsidRDefault="00D07A40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 xml:space="preserve">Вузовский компонент </w:t>
                  </w:r>
                </w:p>
              </w:tc>
              <w:tc>
                <w:tcPr>
                  <w:tcW w:w="155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:rsidR="00D07A40" w:rsidRPr="004C3D78" w:rsidRDefault="00D07A40" w:rsidP="000B26A8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 w:eastAsia="fi-FI"/>
                    </w:rPr>
                    <w:t>2</w:t>
                  </w:r>
                  <w:r w:rsidR="00742814" w:rsidRPr="004C3D78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 w:eastAsia="fi-FI"/>
                    </w:rPr>
                    <w:t>6</w:t>
                  </w:r>
                </w:p>
              </w:tc>
            </w:tr>
            <w:tr w:rsidR="004963E9" w:rsidRPr="004C3D78" w:rsidTr="004C3D78">
              <w:trPr>
                <w:trHeight w:val="60"/>
              </w:trPr>
              <w:tc>
                <w:tcPr>
                  <w:tcW w:w="727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</w:tcPr>
                <w:p w:rsidR="004963E9" w:rsidRPr="004C3D78" w:rsidRDefault="004963E9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Основы композиции</w:t>
                  </w:r>
                </w:p>
              </w:tc>
              <w:tc>
                <w:tcPr>
                  <w:tcW w:w="155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</w:tcPr>
                <w:p w:rsidR="004963E9" w:rsidRPr="004C3D78" w:rsidRDefault="00624536" w:rsidP="000B26A8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kk-KZ"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kk-KZ" w:eastAsia="fi-FI"/>
                    </w:rPr>
                    <w:t>5</w:t>
                  </w:r>
                </w:p>
              </w:tc>
            </w:tr>
            <w:tr w:rsidR="004963E9" w:rsidRPr="004C3D78" w:rsidTr="004C3D78">
              <w:trPr>
                <w:trHeight w:val="60"/>
              </w:trPr>
              <w:tc>
                <w:tcPr>
                  <w:tcW w:w="727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</w:tcPr>
                <w:p w:rsidR="004963E9" w:rsidRPr="004C3D78" w:rsidRDefault="004963E9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Основы академического рисунка</w:t>
                  </w:r>
                </w:p>
              </w:tc>
              <w:tc>
                <w:tcPr>
                  <w:tcW w:w="155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</w:tcPr>
                <w:p w:rsidR="004963E9" w:rsidRPr="004C3D78" w:rsidRDefault="00535B01" w:rsidP="000B26A8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kk-KZ"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kk-KZ" w:eastAsia="fi-FI"/>
                    </w:rPr>
                    <w:t>4</w:t>
                  </w:r>
                </w:p>
              </w:tc>
            </w:tr>
            <w:tr w:rsidR="004963E9" w:rsidRPr="004C3D78" w:rsidTr="004C3D78">
              <w:trPr>
                <w:trHeight w:val="60"/>
              </w:trPr>
              <w:tc>
                <w:tcPr>
                  <w:tcW w:w="727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</w:tcPr>
                <w:p w:rsidR="004963E9" w:rsidRPr="004C3D78" w:rsidRDefault="004963E9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Основы академической живописи</w:t>
                  </w:r>
                </w:p>
              </w:tc>
              <w:tc>
                <w:tcPr>
                  <w:tcW w:w="155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</w:tcPr>
                <w:p w:rsidR="004963E9" w:rsidRPr="004C3D78" w:rsidRDefault="004963E9" w:rsidP="000B26A8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6</w:t>
                  </w:r>
                </w:p>
              </w:tc>
            </w:tr>
            <w:tr w:rsidR="004963E9" w:rsidRPr="004C3D78" w:rsidTr="004C3D78">
              <w:trPr>
                <w:trHeight w:val="60"/>
              </w:trPr>
              <w:tc>
                <w:tcPr>
                  <w:tcW w:w="727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</w:tcPr>
                <w:p w:rsidR="004963E9" w:rsidRPr="004C3D78" w:rsidRDefault="004963E9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Пластическая анатомия и скульптура</w:t>
                  </w:r>
                </w:p>
              </w:tc>
              <w:tc>
                <w:tcPr>
                  <w:tcW w:w="155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</w:tcPr>
                <w:p w:rsidR="004963E9" w:rsidRPr="004C3D78" w:rsidRDefault="00360A77" w:rsidP="000B26A8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kk-KZ"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kk-KZ" w:eastAsia="fi-FI"/>
                    </w:rPr>
                    <w:t>4</w:t>
                  </w:r>
                </w:p>
              </w:tc>
            </w:tr>
            <w:tr w:rsidR="004963E9" w:rsidRPr="004C3D78" w:rsidTr="000F6204">
              <w:trPr>
                <w:trHeight w:val="60"/>
              </w:trPr>
              <w:tc>
                <w:tcPr>
                  <w:tcW w:w="727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4963E9" w:rsidRPr="004C3D78" w:rsidRDefault="004963E9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Пленэрная практика</w:t>
                  </w:r>
                </w:p>
              </w:tc>
              <w:tc>
                <w:tcPr>
                  <w:tcW w:w="155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4963E9" w:rsidRPr="004C3D78" w:rsidRDefault="004963E9" w:rsidP="000B26A8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  <w:t>2</w:t>
                  </w:r>
                </w:p>
              </w:tc>
            </w:tr>
            <w:tr w:rsidR="00742814" w:rsidRPr="004C3D78" w:rsidTr="000F6204">
              <w:trPr>
                <w:trHeight w:val="60"/>
              </w:trPr>
              <w:tc>
                <w:tcPr>
                  <w:tcW w:w="727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Станковая живопись</w:t>
                  </w:r>
                </w:p>
              </w:tc>
              <w:tc>
                <w:tcPr>
                  <w:tcW w:w="155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742814" w:rsidRPr="004C3D78" w:rsidRDefault="00742814" w:rsidP="000B26A8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5</w:t>
                  </w:r>
                </w:p>
              </w:tc>
            </w:tr>
            <w:tr w:rsidR="00742814" w:rsidRPr="004C3D78" w:rsidTr="000F6204">
              <w:trPr>
                <w:trHeight w:val="60"/>
              </w:trPr>
              <w:tc>
                <w:tcPr>
                  <w:tcW w:w="727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B4C6E7" w:themeFill="accent1" w:themeFillTint="66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  <w:t>МОДУЛЬ ТВОРЧЕСКОГО МАСТЕРСТВА</w:t>
                  </w:r>
                </w:p>
              </w:tc>
              <w:tc>
                <w:tcPr>
                  <w:tcW w:w="155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B4C6E7" w:themeFill="accent1" w:themeFillTint="66"/>
                </w:tcPr>
                <w:p w:rsidR="00742814" w:rsidRPr="004C3D78" w:rsidRDefault="00742814" w:rsidP="000B26A8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kk-KZ"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fi-FI"/>
                    </w:rPr>
                    <w:t>2</w:t>
                  </w:r>
                  <w:r w:rsidRPr="004C3D78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kk-KZ" w:eastAsia="fi-FI"/>
                    </w:rPr>
                    <w:t>4</w:t>
                  </w:r>
                </w:p>
              </w:tc>
            </w:tr>
            <w:tr w:rsidR="00742814" w:rsidRPr="004C3D78" w:rsidTr="004C3D78">
              <w:trPr>
                <w:trHeight w:val="60"/>
              </w:trPr>
              <w:tc>
                <w:tcPr>
                  <w:tcW w:w="727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>Вузовский компонент</w:t>
                  </w:r>
                </w:p>
              </w:tc>
              <w:tc>
                <w:tcPr>
                  <w:tcW w:w="155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:rsidR="00742814" w:rsidRPr="004C3D78" w:rsidRDefault="00742814" w:rsidP="000B26A8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 w:eastAsia="fi-FI"/>
                    </w:rPr>
                    <w:t>13</w:t>
                  </w:r>
                </w:p>
              </w:tc>
            </w:tr>
            <w:tr w:rsidR="00742814" w:rsidRPr="004C3D78" w:rsidTr="004C3D78">
              <w:trPr>
                <w:trHeight w:val="60"/>
              </w:trPr>
              <w:tc>
                <w:tcPr>
                  <w:tcW w:w="727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kk-KZ"/>
                    </w:rPr>
                    <w:t>Пейзаж</w:t>
                  </w: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ная живопись</w:t>
                  </w:r>
                </w:p>
              </w:tc>
              <w:tc>
                <w:tcPr>
                  <w:tcW w:w="155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</w:tcPr>
                <w:p w:rsidR="00742814" w:rsidRPr="004C3D78" w:rsidRDefault="00742814" w:rsidP="000B26A8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5</w:t>
                  </w:r>
                </w:p>
              </w:tc>
            </w:tr>
            <w:tr w:rsidR="00742814" w:rsidRPr="004C3D78" w:rsidTr="004C3D78">
              <w:trPr>
                <w:trHeight w:val="60"/>
              </w:trPr>
              <w:tc>
                <w:tcPr>
                  <w:tcW w:w="727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Рисунок фигуры человека </w:t>
                  </w:r>
                </w:p>
              </w:tc>
              <w:tc>
                <w:tcPr>
                  <w:tcW w:w="155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742814" w:rsidRPr="004C3D78" w:rsidRDefault="00742814" w:rsidP="000B26A8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4</w:t>
                  </w:r>
                </w:p>
              </w:tc>
            </w:tr>
            <w:tr w:rsidR="00742814" w:rsidRPr="004C3D78" w:rsidTr="004C3D78">
              <w:trPr>
                <w:trHeight w:val="60"/>
              </w:trPr>
              <w:tc>
                <w:tcPr>
                  <w:tcW w:w="727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Сюжетный рисунок</w:t>
                  </w:r>
                </w:p>
              </w:tc>
              <w:tc>
                <w:tcPr>
                  <w:tcW w:w="155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</w:tcPr>
                <w:p w:rsidR="00742814" w:rsidRPr="004C3D78" w:rsidRDefault="00742814" w:rsidP="000B26A8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kk-KZ"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kk-KZ" w:eastAsia="fi-FI"/>
                    </w:rPr>
                    <w:t>4</w:t>
                  </w:r>
                </w:p>
              </w:tc>
            </w:tr>
            <w:tr w:rsidR="00742814" w:rsidRPr="004C3D78" w:rsidTr="004C3D78">
              <w:trPr>
                <w:trHeight w:val="60"/>
              </w:trPr>
              <w:tc>
                <w:tcPr>
                  <w:tcW w:w="727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-RU"/>
                    </w:rPr>
                    <w:t>Компонент по выбору</w:t>
                  </w:r>
                </w:p>
              </w:tc>
              <w:tc>
                <w:tcPr>
                  <w:tcW w:w="155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:rsidR="00742814" w:rsidRPr="004C3D78" w:rsidRDefault="00742814" w:rsidP="000B26A8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 w:eastAsia="fi-FI"/>
                    </w:rPr>
                    <w:t>11</w:t>
                  </w:r>
                </w:p>
              </w:tc>
            </w:tr>
            <w:tr w:rsidR="00742814" w:rsidRPr="004C3D78" w:rsidTr="004C3D78">
              <w:trPr>
                <w:trHeight w:val="60"/>
              </w:trPr>
              <w:tc>
                <w:tcPr>
                  <w:tcW w:w="727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Академический рисунок </w:t>
                  </w:r>
                </w:p>
              </w:tc>
              <w:tc>
                <w:tcPr>
                  <w:tcW w:w="1554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742814" w:rsidRPr="004C3D78" w:rsidRDefault="00742814" w:rsidP="000B26A8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kk-KZ"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kk-KZ" w:eastAsia="fi-FI"/>
                    </w:rPr>
                    <w:t>5</w:t>
                  </w:r>
                </w:p>
              </w:tc>
            </w:tr>
            <w:tr w:rsidR="00742814" w:rsidRPr="004C3D78" w:rsidTr="000F6204">
              <w:trPr>
                <w:trHeight w:val="60"/>
              </w:trPr>
              <w:tc>
                <w:tcPr>
                  <w:tcW w:w="727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Портретная графика</w:t>
                  </w:r>
                </w:p>
              </w:tc>
              <w:tc>
                <w:tcPr>
                  <w:tcW w:w="1554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742814" w:rsidRPr="004C3D78" w:rsidRDefault="00742814" w:rsidP="000B26A8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</w:p>
              </w:tc>
            </w:tr>
            <w:tr w:rsidR="00742814" w:rsidRPr="004C3D78" w:rsidTr="000F6204">
              <w:trPr>
                <w:trHeight w:val="60"/>
              </w:trPr>
              <w:tc>
                <w:tcPr>
                  <w:tcW w:w="727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Академическая живопись </w:t>
                  </w:r>
                </w:p>
              </w:tc>
              <w:tc>
                <w:tcPr>
                  <w:tcW w:w="1554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</w:tcPr>
                <w:p w:rsidR="00742814" w:rsidRPr="004C3D78" w:rsidRDefault="00742814" w:rsidP="000B26A8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6</w:t>
                  </w:r>
                </w:p>
              </w:tc>
            </w:tr>
            <w:tr w:rsidR="00742814" w:rsidRPr="004C3D78" w:rsidTr="000F6204">
              <w:trPr>
                <w:trHeight w:val="60"/>
              </w:trPr>
              <w:tc>
                <w:tcPr>
                  <w:tcW w:w="727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auto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Портретная живопись</w:t>
                  </w:r>
                </w:p>
              </w:tc>
              <w:tc>
                <w:tcPr>
                  <w:tcW w:w="1554" w:type="dxa"/>
                  <w:vMerge/>
                  <w:tcBorders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auto"/>
                  <w:vAlign w:val="center"/>
                </w:tcPr>
                <w:p w:rsidR="00742814" w:rsidRPr="004C3D78" w:rsidRDefault="00742814" w:rsidP="000B26A8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</w:p>
              </w:tc>
            </w:tr>
            <w:tr w:rsidR="00742814" w:rsidRPr="004C3D78" w:rsidTr="000F6204">
              <w:trPr>
                <w:trHeight w:val="60"/>
              </w:trPr>
              <w:tc>
                <w:tcPr>
                  <w:tcW w:w="727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B4C6E7" w:themeFill="accent1" w:themeFillTint="66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  <w:t>МОДУЛЬ ДЕКОРАТИВНО-ПРИКЛАДНОГО ИСКУССТВА</w:t>
                  </w:r>
                  <w:r w:rsidRPr="004C3D7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 xml:space="preserve"> И ПРОЕКТИРОВАНИЯ</w:t>
                  </w:r>
                  <w:r w:rsidRPr="004C3D7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  <w:t> </w:t>
                  </w:r>
                </w:p>
              </w:tc>
              <w:tc>
                <w:tcPr>
                  <w:tcW w:w="155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B4C6E7" w:themeFill="accent1" w:themeFillTint="66"/>
                </w:tcPr>
                <w:p w:rsidR="00742814" w:rsidRPr="004C3D78" w:rsidRDefault="00742814" w:rsidP="000B26A8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 w:eastAsia="fi-FI"/>
                    </w:rPr>
                    <w:t>21</w:t>
                  </w:r>
                </w:p>
              </w:tc>
            </w:tr>
            <w:tr w:rsidR="00742814" w:rsidRPr="004C3D78" w:rsidTr="001A5FD7">
              <w:trPr>
                <w:trHeight w:val="60"/>
              </w:trPr>
              <w:tc>
                <w:tcPr>
                  <w:tcW w:w="727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 xml:space="preserve">Вузовский компонент </w:t>
                  </w:r>
                </w:p>
              </w:tc>
              <w:tc>
                <w:tcPr>
                  <w:tcW w:w="155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:rsidR="00742814" w:rsidRPr="004C3D78" w:rsidRDefault="00742814" w:rsidP="000B26A8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 w:eastAsia="fi-FI"/>
                    </w:rPr>
                    <w:t>5</w:t>
                  </w:r>
                </w:p>
              </w:tc>
            </w:tr>
            <w:tr w:rsidR="00742814" w:rsidRPr="004C3D78" w:rsidTr="004C3D78">
              <w:trPr>
                <w:trHeight w:val="60"/>
              </w:trPr>
              <w:tc>
                <w:tcPr>
                  <w:tcW w:w="727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742814" w:rsidRPr="004C3D78" w:rsidRDefault="00742814" w:rsidP="001A5FD7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kk-KZ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lastRenderedPageBreak/>
                    <w:t>Художественная обработка традиционных материалов</w:t>
                  </w:r>
                  <w:r w:rsidR="001A5FD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  <w:t xml:space="preserve"> </w:t>
                  </w: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kk-KZ"/>
                    </w:rPr>
                    <w:t xml:space="preserve">(древисины, кожа, кость, камень) </w:t>
                  </w:r>
                </w:p>
              </w:tc>
              <w:tc>
                <w:tcPr>
                  <w:tcW w:w="155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</w:tcPr>
                <w:p w:rsidR="00742814" w:rsidRPr="004C3D78" w:rsidRDefault="00742814" w:rsidP="000B26A8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kk-KZ"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kk-KZ" w:eastAsia="fi-FI"/>
                    </w:rPr>
                    <w:t>5</w:t>
                  </w:r>
                </w:p>
              </w:tc>
            </w:tr>
            <w:tr w:rsidR="00742814" w:rsidRPr="004C3D78" w:rsidTr="004C3D78">
              <w:trPr>
                <w:trHeight w:val="60"/>
              </w:trPr>
              <w:tc>
                <w:tcPr>
                  <w:tcW w:w="727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-RU"/>
                    </w:rPr>
                    <w:t>Компонент по выбору</w:t>
                  </w:r>
                </w:p>
              </w:tc>
              <w:tc>
                <w:tcPr>
                  <w:tcW w:w="155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:rsidR="00742814" w:rsidRPr="004C3D78" w:rsidRDefault="00742814" w:rsidP="000B26A8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 w:eastAsia="fi-FI"/>
                    </w:rPr>
                    <w:t>16</w:t>
                  </w:r>
                </w:p>
              </w:tc>
            </w:tr>
            <w:tr w:rsidR="00742814" w:rsidRPr="004C3D78" w:rsidTr="004C3D78">
              <w:trPr>
                <w:trHeight w:val="60"/>
              </w:trPr>
              <w:tc>
                <w:tcPr>
                  <w:tcW w:w="727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Композиция</w:t>
                  </w:r>
                </w:p>
              </w:tc>
              <w:tc>
                <w:tcPr>
                  <w:tcW w:w="1554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742814" w:rsidRPr="004C3D78" w:rsidRDefault="00742814" w:rsidP="000B26A8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4</w:t>
                  </w:r>
                </w:p>
              </w:tc>
            </w:tr>
            <w:tr w:rsidR="00742814" w:rsidRPr="004C3D78" w:rsidTr="004C3D78">
              <w:trPr>
                <w:trHeight w:val="60"/>
              </w:trPr>
              <w:tc>
                <w:tcPr>
                  <w:tcW w:w="727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Жанровая композиция </w:t>
                  </w:r>
                </w:p>
              </w:tc>
              <w:tc>
                <w:tcPr>
                  <w:tcW w:w="1554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742814" w:rsidRPr="004C3D78" w:rsidRDefault="00742814" w:rsidP="000B26A8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</w:p>
              </w:tc>
            </w:tr>
            <w:tr w:rsidR="00742814" w:rsidRPr="004C3D78" w:rsidTr="004C3D78">
              <w:trPr>
                <w:trHeight w:val="60"/>
              </w:trPr>
              <w:tc>
                <w:tcPr>
                  <w:tcW w:w="727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  <w:t>Декоративно-прикладное искусство (х</w:t>
                  </w: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удожественная обработка металла</w:t>
                  </w: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  <w:t>)</w:t>
                  </w:r>
                </w:p>
              </w:tc>
              <w:tc>
                <w:tcPr>
                  <w:tcW w:w="1554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742814" w:rsidRPr="004C3D78" w:rsidRDefault="00742814" w:rsidP="000B26A8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4</w:t>
                  </w:r>
                </w:p>
              </w:tc>
            </w:tr>
            <w:tr w:rsidR="00742814" w:rsidRPr="004C3D78" w:rsidTr="004C3D78">
              <w:trPr>
                <w:trHeight w:val="60"/>
              </w:trPr>
              <w:tc>
                <w:tcPr>
                  <w:tcW w:w="727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Ювелирное искусство </w:t>
                  </w:r>
                </w:p>
              </w:tc>
              <w:tc>
                <w:tcPr>
                  <w:tcW w:w="1554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</w:tcPr>
                <w:p w:rsidR="00742814" w:rsidRPr="004C3D78" w:rsidRDefault="00742814" w:rsidP="000B26A8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</w:p>
              </w:tc>
            </w:tr>
            <w:tr w:rsidR="00742814" w:rsidRPr="004C3D78" w:rsidTr="000F6204">
              <w:trPr>
                <w:trHeight w:val="60"/>
              </w:trPr>
              <w:tc>
                <w:tcPr>
                  <w:tcW w:w="727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  <w:t>Декоративно-прикладное искусство (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х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удожественное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ткачество и обработка текстильных материалов)</w:t>
                  </w:r>
                </w:p>
              </w:tc>
              <w:tc>
                <w:tcPr>
                  <w:tcW w:w="1554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</w:tcPr>
                <w:p w:rsidR="00742814" w:rsidRPr="004C3D78" w:rsidRDefault="00742814" w:rsidP="000B26A8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kk-KZ"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kk-KZ" w:eastAsia="fi-FI"/>
                    </w:rPr>
                    <w:t>4</w:t>
                  </w:r>
                </w:p>
              </w:tc>
            </w:tr>
            <w:tr w:rsidR="00742814" w:rsidRPr="004C3D78" w:rsidTr="000F6204">
              <w:trPr>
                <w:trHeight w:val="60"/>
              </w:trPr>
              <w:tc>
                <w:tcPr>
                  <w:tcW w:w="727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Ковроткачество и художественная обработка текстиля</w:t>
                  </w:r>
                </w:p>
              </w:tc>
              <w:tc>
                <w:tcPr>
                  <w:tcW w:w="1554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742814" w:rsidRPr="004C3D78" w:rsidRDefault="00742814" w:rsidP="000B26A8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</w:p>
              </w:tc>
            </w:tr>
            <w:tr w:rsidR="00742814" w:rsidRPr="004C3D78" w:rsidTr="000F6204">
              <w:trPr>
                <w:trHeight w:val="60"/>
              </w:trPr>
              <w:tc>
                <w:tcPr>
                  <w:tcW w:w="727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Проектирование и макетирование </w:t>
                  </w:r>
                </w:p>
              </w:tc>
              <w:tc>
                <w:tcPr>
                  <w:tcW w:w="1554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</w:tcPr>
                <w:p w:rsidR="00742814" w:rsidRPr="004C3D78" w:rsidRDefault="00742814" w:rsidP="000B26A8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kk-KZ"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kk-KZ" w:eastAsia="fi-FI"/>
                    </w:rPr>
                    <w:t>4</w:t>
                  </w:r>
                </w:p>
              </w:tc>
            </w:tr>
            <w:tr w:rsidR="00742814" w:rsidRPr="004C3D78" w:rsidTr="000F6204">
              <w:trPr>
                <w:trHeight w:val="60"/>
              </w:trPr>
              <w:tc>
                <w:tcPr>
                  <w:tcW w:w="727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Архитектурная графика и макетирование</w:t>
                  </w:r>
                </w:p>
              </w:tc>
              <w:tc>
                <w:tcPr>
                  <w:tcW w:w="1554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742814" w:rsidRPr="004C3D78" w:rsidRDefault="00742814" w:rsidP="000B26A8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</w:p>
              </w:tc>
            </w:tr>
            <w:tr w:rsidR="00742814" w:rsidRPr="004C3D78" w:rsidTr="004C3D78">
              <w:trPr>
                <w:trHeight w:val="60"/>
              </w:trPr>
              <w:tc>
                <w:tcPr>
                  <w:tcW w:w="727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B4C6E7" w:themeFill="accent1" w:themeFillTint="66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  <w:t>МОДУЛЬ ДИЗАЙНА</w:t>
                  </w:r>
                  <w:r w:rsidRPr="004C3D7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 xml:space="preserve"> </w:t>
                  </w:r>
                  <w:r w:rsidRPr="004C3D7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  <w:t>И СОВРЕМЕННЫХ ТЕХНОЛОГИЙ</w:t>
                  </w:r>
                </w:p>
              </w:tc>
              <w:tc>
                <w:tcPr>
                  <w:tcW w:w="155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B4C6E7" w:themeFill="accent1" w:themeFillTint="66"/>
                </w:tcPr>
                <w:p w:rsidR="00742814" w:rsidRPr="004C3D78" w:rsidRDefault="00742814" w:rsidP="000B26A8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 w:eastAsia="fi-FI"/>
                    </w:rPr>
                    <w:t>26</w:t>
                  </w:r>
                </w:p>
              </w:tc>
            </w:tr>
            <w:tr w:rsidR="00742814" w:rsidRPr="004C3D78" w:rsidTr="004C3D78">
              <w:trPr>
                <w:trHeight w:val="60"/>
              </w:trPr>
              <w:tc>
                <w:tcPr>
                  <w:tcW w:w="727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 xml:space="preserve">Вузовский компонент </w:t>
                  </w:r>
                </w:p>
              </w:tc>
              <w:tc>
                <w:tcPr>
                  <w:tcW w:w="155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:rsidR="00742814" w:rsidRPr="004C3D78" w:rsidRDefault="00742814" w:rsidP="000B26A8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 w:eastAsia="fi-FI"/>
                    </w:rPr>
                    <w:t>18</w:t>
                  </w:r>
                </w:p>
              </w:tc>
            </w:tr>
            <w:tr w:rsidR="00742814" w:rsidRPr="004C3D78" w:rsidTr="004C3D78">
              <w:trPr>
                <w:trHeight w:val="60"/>
              </w:trPr>
              <w:tc>
                <w:tcPr>
                  <w:tcW w:w="727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Основы дизайна</w:t>
                  </w:r>
                </w:p>
              </w:tc>
              <w:tc>
                <w:tcPr>
                  <w:tcW w:w="155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</w:tcPr>
                <w:p w:rsidR="00742814" w:rsidRPr="004C3D78" w:rsidRDefault="00742814" w:rsidP="000B26A8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4</w:t>
                  </w:r>
                </w:p>
              </w:tc>
            </w:tr>
            <w:tr w:rsidR="00742814" w:rsidRPr="004C3D78" w:rsidTr="004C3D78">
              <w:trPr>
                <w:trHeight w:val="60"/>
              </w:trPr>
              <w:tc>
                <w:tcPr>
                  <w:tcW w:w="727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Начертательная геометрия</w:t>
                  </w: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  <w:t xml:space="preserve"> </w:t>
                  </w: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и перспектива</w:t>
                  </w:r>
                </w:p>
              </w:tc>
              <w:tc>
                <w:tcPr>
                  <w:tcW w:w="155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</w:tcPr>
                <w:p w:rsidR="00742814" w:rsidRPr="004C3D78" w:rsidRDefault="00742814" w:rsidP="000B26A8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kk-KZ"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kk-KZ" w:eastAsia="fi-FI"/>
                    </w:rPr>
                    <w:t>5</w:t>
                  </w:r>
                </w:p>
              </w:tc>
            </w:tr>
            <w:tr w:rsidR="00742814" w:rsidRPr="004C3D78" w:rsidTr="004C3D78">
              <w:trPr>
                <w:trHeight w:val="60"/>
              </w:trPr>
              <w:tc>
                <w:tcPr>
                  <w:tcW w:w="727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  <w:t>Графика и проектирование</w:t>
                  </w:r>
                </w:p>
              </w:tc>
              <w:tc>
                <w:tcPr>
                  <w:tcW w:w="155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</w:tcPr>
                <w:p w:rsidR="00742814" w:rsidRPr="004C3D78" w:rsidRDefault="00742814" w:rsidP="000B26A8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5</w:t>
                  </w:r>
                </w:p>
              </w:tc>
            </w:tr>
            <w:tr w:rsidR="00742814" w:rsidRPr="004C3D78" w:rsidTr="004C3D78">
              <w:trPr>
                <w:trHeight w:val="60"/>
              </w:trPr>
              <w:tc>
                <w:tcPr>
                  <w:tcW w:w="727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  <w:t>Черчение</w:t>
                  </w:r>
                </w:p>
              </w:tc>
              <w:tc>
                <w:tcPr>
                  <w:tcW w:w="155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</w:tcPr>
                <w:p w:rsidR="00742814" w:rsidRPr="004C3D78" w:rsidRDefault="00742814" w:rsidP="000B26A8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4</w:t>
                  </w:r>
                </w:p>
              </w:tc>
            </w:tr>
            <w:tr w:rsidR="00742814" w:rsidRPr="004C3D78" w:rsidTr="004C3D78">
              <w:trPr>
                <w:trHeight w:val="60"/>
              </w:trPr>
              <w:tc>
                <w:tcPr>
                  <w:tcW w:w="727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-RU"/>
                    </w:rPr>
                    <w:t>Компонент по выбору</w:t>
                  </w:r>
                </w:p>
              </w:tc>
              <w:tc>
                <w:tcPr>
                  <w:tcW w:w="155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:rsidR="00742814" w:rsidRPr="004C3D78" w:rsidRDefault="00742814" w:rsidP="000B26A8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 w:eastAsia="fi-FI"/>
                    </w:rPr>
                    <w:t>8</w:t>
                  </w:r>
                </w:p>
              </w:tc>
            </w:tr>
            <w:tr w:rsidR="00742814" w:rsidRPr="004C3D78" w:rsidTr="004C3D78">
              <w:trPr>
                <w:trHeight w:val="60"/>
              </w:trPr>
              <w:tc>
                <w:tcPr>
                  <w:tcW w:w="727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Современный дизайн  </w:t>
                  </w:r>
                </w:p>
              </w:tc>
              <w:tc>
                <w:tcPr>
                  <w:tcW w:w="1554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  <w:vAlign w:val="center"/>
                </w:tcPr>
                <w:p w:rsidR="00742814" w:rsidRPr="004C3D78" w:rsidRDefault="00742814" w:rsidP="000B26A8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4</w:t>
                  </w:r>
                </w:p>
              </w:tc>
            </w:tr>
            <w:tr w:rsidR="00742814" w:rsidRPr="004C3D78" w:rsidTr="004C3D78">
              <w:trPr>
                <w:trHeight w:val="60"/>
              </w:trPr>
              <w:tc>
                <w:tcPr>
                  <w:tcW w:w="727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Цифровое искусство </w:t>
                  </w:r>
                </w:p>
              </w:tc>
              <w:tc>
                <w:tcPr>
                  <w:tcW w:w="1554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742814" w:rsidRPr="004C3D78" w:rsidRDefault="00742814" w:rsidP="000B26A8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</w:p>
              </w:tc>
            </w:tr>
            <w:tr w:rsidR="00742814" w:rsidRPr="004C3D78" w:rsidTr="000F6204">
              <w:trPr>
                <w:trHeight w:val="60"/>
              </w:trPr>
              <w:tc>
                <w:tcPr>
                  <w:tcW w:w="727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Компьютерная графика </w:t>
                  </w:r>
                </w:p>
              </w:tc>
              <w:tc>
                <w:tcPr>
                  <w:tcW w:w="1554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</w:tcPr>
                <w:p w:rsidR="00742814" w:rsidRPr="004C3D78" w:rsidRDefault="00742814" w:rsidP="000B26A8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kk-KZ"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kk-KZ" w:eastAsia="fi-FI"/>
                    </w:rPr>
                    <w:t>4</w:t>
                  </w:r>
                </w:p>
              </w:tc>
            </w:tr>
            <w:tr w:rsidR="00742814" w:rsidRPr="004C3D78" w:rsidTr="000F6204">
              <w:trPr>
                <w:trHeight w:val="60"/>
              </w:trPr>
              <w:tc>
                <w:tcPr>
                  <w:tcW w:w="727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Профессиональные дизайнерские компьютерные программы</w:t>
                  </w:r>
                </w:p>
              </w:tc>
              <w:tc>
                <w:tcPr>
                  <w:tcW w:w="1554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742814" w:rsidRPr="004C3D78" w:rsidRDefault="00742814" w:rsidP="000B26A8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</w:p>
              </w:tc>
            </w:tr>
            <w:tr w:rsidR="00444D29" w:rsidRPr="004C3D78" w:rsidTr="00CD12D4">
              <w:trPr>
                <w:trHeight w:val="60"/>
              </w:trPr>
              <w:tc>
                <w:tcPr>
                  <w:tcW w:w="727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EEAF6" w:themeFill="accent5" w:themeFillTint="33"/>
                </w:tcPr>
                <w:p w:rsidR="00444D29" w:rsidRPr="003E3106" w:rsidRDefault="00444D29" w:rsidP="00444D29">
                  <w:pPr>
                    <w:tabs>
                      <w:tab w:val="left" w:pos="142"/>
                    </w:tabs>
                    <w:spacing w:after="0" w:line="240" w:lineRule="auto"/>
                    <w:ind w:left="26"/>
                    <w:textAlignment w:val="baseline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GB"/>
                    </w:rPr>
                  </w:pPr>
                  <w:r w:rsidRPr="003E3106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-RU"/>
                    </w:rPr>
                    <w:t>ИТОГОВАЯ АТТЕСТАЦИЯ</w:t>
                  </w:r>
                </w:p>
              </w:tc>
              <w:tc>
                <w:tcPr>
                  <w:tcW w:w="155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EEAF6" w:themeFill="accent5" w:themeFillTint="33"/>
                </w:tcPr>
                <w:p w:rsidR="00444D29" w:rsidRPr="00F347EE" w:rsidRDefault="00444D29" w:rsidP="000B26A8">
                  <w:pPr>
                    <w:tabs>
                      <w:tab w:val="left" w:pos="142"/>
                    </w:tabs>
                    <w:spacing w:after="0" w:line="240" w:lineRule="auto"/>
                    <w:ind w:left="4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GB"/>
                    </w:rPr>
                  </w:pPr>
                  <w:r w:rsidRPr="00F347EE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-RU"/>
                    </w:rPr>
                    <w:t>8</w:t>
                  </w:r>
                </w:p>
              </w:tc>
            </w:tr>
            <w:tr w:rsidR="00742814" w:rsidRPr="004C3D78" w:rsidTr="004C3D78">
              <w:trPr>
                <w:trHeight w:val="60"/>
              </w:trPr>
              <w:tc>
                <w:tcPr>
                  <w:tcW w:w="727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  <w:hideMark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  <w:t xml:space="preserve">Всего </w:t>
                  </w:r>
                  <w:r w:rsidR="00B7747B" w:rsidRPr="004C3D7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  <w:t>академических кредитов</w:t>
                  </w:r>
                  <w:r w:rsidRPr="004C3D7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  <w:t> </w:t>
                  </w:r>
                </w:p>
              </w:tc>
              <w:tc>
                <w:tcPr>
                  <w:tcW w:w="155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:rsidR="00742814" w:rsidRPr="004C3D78" w:rsidRDefault="00742814" w:rsidP="000B26A8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fi-FI"/>
                    </w:rPr>
                    <w:t>124</w:t>
                  </w:r>
                </w:p>
              </w:tc>
            </w:tr>
            <w:tr w:rsidR="00742814" w:rsidRPr="004C3D78" w:rsidTr="000F6204">
              <w:trPr>
                <w:trHeight w:val="60"/>
              </w:trPr>
              <w:tc>
                <w:tcPr>
                  <w:tcW w:w="883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fi-FI"/>
                    </w:rPr>
                  </w:pPr>
                </w:p>
              </w:tc>
            </w:tr>
            <w:tr w:rsidR="00742814" w:rsidRPr="004C3D78" w:rsidTr="00190055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8831" w:type="dxa"/>
                  <w:gridSpan w:val="3"/>
                  <w:shd w:val="clear" w:color="auto" w:fill="D9E2F3" w:themeFill="accent1" w:themeFillTint="33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  <w:t>Модуль теории искусств и арт-предпринимательства,</w:t>
                  </w:r>
                  <w:r w:rsidRPr="004C3D7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kk-KZ" w:eastAsia="fi-FI"/>
                    </w:rPr>
                    <w:t xml:space="preserve"> </w:t>
                  </w:r>
                  <w:r w:rsidRPr="00190055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D9E2F3" w:themeFill="accent1" w:themeFillTint="33"/>
                      <w:lang w:val="kk-KZ"/>
                    </w:rPr>
                    <w:t>19</w:t>
                  </w:r>
                  <w:r w:rsidRPr="00190055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D9E2F3" w:themeFill="accent1" w:themeFillTint="33"/>
                    </w:rPr>
                    <w:t xml:space="preserve"> </w:t>
                  </w:r>
                  <w:r w:rsidR="00B7747B" w:rsidRPr="00190055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D9E2F3" w:themeFill="accent1" w:themeFillTint="33"/>
                    </w:rPr>
                    <w:t>академических кредитов</w:t>
                  </w:r>
                </w:p>
              </w:tc>
            </w:tr>
            <w:tr w:rsidR="00742814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8831" w:type="dxa"/>
                  <w:gridSpan w:val="3"/>
                  <w:shd w:val="clear" w:color="auto" w:fill="auto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Освоение знаний по мировой и отечественной истории искусств, формирование навыков художественного восприятия искусства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анализа и интерпретаци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ии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произведении искусств, формирование навыков введение предпринимательской деятельности в области искусства.</w:t>
                  </w:r>
                </w:p>
              </w:tc>
            </w:tr>
            <w:tr w:rsidR="00742814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8831" w:type="dxa"/>
                  <w:gridSpan w:val="3"/>
                  <w:shd w:val="clear" w:color="auto" w:fill="auto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742814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Название курса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kk-KZ"/>
                    </w:rPr>
                  </w:pPr>
                  <w:r w:rsidRPr="004C3D78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История  изобразительного искусства</w:t>
                  </w:r>
                  <w:r w:rsidRPr="004C3D78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kk-KZ"/>
                    </w:rPr>
                    <w:t xml:space="preserve"> и арт-исследование</w:t>
                  </w:r>
                </w:p>
              </w:tc>
            </w:tr>
            <w:tr w:rsidR="00742814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Компонент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Предметный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компонент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, Вузовский компонент</w:t>
                  </w:r>
                </w:p>
              </w:tc>
            </w:tr>
            <w:tr w:rsidR="00742814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Цикл 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742814" w:rsidRPr="004C3D78" w:rsidRDefault="00742814" w:rsidP="00AA329A">
                  <w:pPr>
                    <w:widowControl w:val="0"/>
                    <w:tabs>
                      <w:tab w:val="left" w:pos="284"/>
                      <w:tab w:val="left" w:pos="426"/>
                    </w:tabs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Профилирующие дисциплины</w:t>
                  </w:r>
                </w:p>
              </w:tc>
            </w:tr>
            <w:tr w:rsidR="00742814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Модуль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Модуль </w:t>
                  </w:r>
                  <w:r w:rsidRPr="004C3D7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  <w:t>теории искусств и арт-предпринимательства</w:t>
                  </w:r>
                  <w:r w:rsidRPr="004C3D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, </w:t>
                  </w:r>
                  <w:r w:rsidRPr="004C3D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 w:themeFill="background1"/>
                    </w:rPr>
                    <w:t xml:space="preserve">всего </w:t>
                  </w:r>
                  <w:r w:rsidRPr="004C3D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 w:themeFill="background1"/>
                      <w:lang w:val="kk-KZ"/>
                    </w:rPr>
                    <w:t>19</w:t>
                  </w:r>
                  <w:r w:rsidRPr="004C3D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 w:themeFill="background1"/>
                    </w:rPr>
                    <w:t xml:space="preserve"> </w:t>
                  </w:r>
                  <w:r w:rsidR="00B7747B" w:rsidRPr="004C3D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 w:themeFill="background1"/>
                    </w:rPr>
                    <w:t>академических кредитов</w:t>
                  </w:r>
                </w:p>
              </w:tc>
            </w:tr>
            <w:tr w:rsidR="00742814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742814" w:rsidRPr="004C3D78" w:rsidRDefault="00B7747B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Академических кредитов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6</w:t>
                  </w:r>
                </w:p>
              </w:tc>
            </w:tr>
            <w:tr w:rsidR="00742814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Описание курса/компетенции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Целью данного курса является повышение следующих областей профессиональных компетенций:</w:t>
                  </w:r>
                </w:p>
                <w:p w:rsidR="00742814" w:rsidRPr="004C3D78" w:rsidRDefault="00742814" w:rsidP="00AA329A">
                  <w:pPr>
                    <w:pStyle w:val="a3"/>
                    <w:numPr>
                      <w:ilvl w:val="0"/>
                      <w:numId w:val="15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компетенции в области </w:t>
                  </w:r>
                  <w:r w:rsidRPr="004C3D78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Теории </w:t>
                  </w:r>
                  <w:r w:rsidRPr="004C3D78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kk-KZ"/>
                    </w:rPr>
                    <w:t xml:space="preserve">художественного </w:t>
                  </w:r>
                  <w:r w:rsidRPr="004C3D78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образования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(1-2)</w:t>
                  </w:r>
                </w:p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Будущие учителя обобщают и систематизируют информацию в области эволюции мирового изобразительного искусства как части эволюции общества, основные вехи становления и развития искусства Казахстана от древности до современности, включая материальное и нематериальное наследие ЮНЕСКО. </w:t>
                  </w:r>
                </w:p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Будущие учителя на основе самостоятельных исследований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владеют навыками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художественного восприятия и интерпретации произведений мирового искусства различных периодов, стилей и школ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</w:p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Будущие учителя хорошо понимают значение искусства как особой эстетической сферы деятельности, его роль в развитии личности школьников, их творческого потенциала и способны на школьной практике организовать процесс художественного восприятия обучающимися произведений искусства.</w:t>
                  </w:r>
                </w:p>
              </w:tc>
            </w:tr>
            <w:tr w:rsidR="00742814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742814" w:rsidRPr="004C3D78" w:rsidRDefault="00671B0D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Результаты обучения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Будущие учителя, демонстрирующие компетентность, могут:</w:t>
                  </w:r>
                </w:p>
                <w:p w:rsidR="00742814" w:rsidRPr="004C3D78" w:rsidRDefault="00742814" w:rsidP="00AA329A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Понимать и применять полученные знания об эволюции и логике развития искусства, стилях, школах и направлениях искусства в самостоятельной исследовательской деятельности в процессе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 интерпретации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и и эстетической оценки произведений искусства</w:t>
                  </w:r>
                </w:p>
                <w:p w:rsidR="00742814" w:rsidRPr="004C3D78" w:rsidRDefault="00742814" w:rsidP="00AA329A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Применять знания об искусстве творческой деятельности и выбора стиля и выразительных средств для своих произведений</w:t>
                  </w:r>
                </w:p>
                <w:p w:rsidR="00742814" w:rsidRPr="004C3D78" w:rsidRDefault="00742814" w:rsidP="00AA329A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Понимать и применять полученные знания об искусстве в процессе организации процесса художественного восприятия на педагогической практике в школе</w:t>
                  </w:r>
                </w:p>
              </w:tc>
            </w:tr>
            <w:tr w:rsidR="00742814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8831" w:type="dxa"/>
                  <w:gridSpan w:val="3"/>
                  <w:shd w:val="clear" w:color="auto" w:fill="auto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</w:tc>
            </w:tr>
            <w:tr w:rsidR="00742814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Название курса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kk-KZ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kk-KZ" w:eastAsia="fi-FI"/>
                    </w:rPr>
                    <w:t>Методика преподавания изобразительного искусства и черчении</w:t>
                  </w:r>
                </w:p>
              </w:tc>
            </w:tr>
            <w:tr w:rsidR="00742814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Компонент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Предметный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компонент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, Вузовский компонент</w:t>
                  </w:r>
                </w:p>
              </w:tc>
            </w:tr>
            <w:tr w:rsidR="00742814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Цикл 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742814" w:rsidRPr="004C3D78" w:rsidRDefault="00742814" w:rsidP="00AA329A">
                  <w:pPr>
                    <w:widowControl w:val="0"/>
                    <w:tabs>
                      <w:tab w:val="left" w:pos="284"/>
                      <w:tab w:val="left" w:pos="426"/>
                    </w:tabs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Профилирующие дисциплины</w:t>
                  </w:r>
                </w:p>
              </w:tc>
            </w:tr>
            <w:tr w:rsidR="00742814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Модуль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Модуль </w:t>
                  </w:r>
                  <w:r w:rsidRPr="004C3D7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  <w:t>теории искусств и арт-предпринимательства</w:t>
                  </w:r>
                  <w:r w:rsidRPr="004C3D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, </w:t>
                  </w:r>
                  <w:r w:rsidRPr="004C3D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 w:themeFill="background1"/>
                    </w:rPr>
                    <w:t xml:space="preserve">всего </w:t>
                  </w:r>
                  <w:r w:rsidRPr="004C3D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 w:themeFill="background1"/>
                      <w:lang w:val="kk-KZ"/>
                    </w:rPr>
                    <w:t>19</w:t>
                  </w:r>
                  <w:r w:rsidRPr="004C3D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 w:themeFill="background1"/>
                    </w:rPr>
                    <w:t xml:space="preserve"> </w:t>
                  </w:r>
                  <w:r w:rsidR="00B7747B" w:rsidRPr="004C3D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 w:themeFill="background1"/>
                    </w:rPr>
                    <w:t>академических кредитов</w:t>
                  </w:r>
                </w:p>
              </w:tc>
            </w:tr>
            <w:tr w:rsidR="00742814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742814" w:rsidRPr="004C3D78" w:rsidRDefault="00B7747B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Академических кредитов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4</w:t>
                  </w:r>
                </w:p>
              </w:tc>
            </w:tr>
            <w:tr w:rsidR="00742814" w:rsidRPr="004C3D78" w:rsidTr="004C3D78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Описание курса/компетенции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Целью данного курса является повышение следующих областей профессиональных компетенций:</w:t>
                  </w:r>
                </w:p>
                <w:p w:rsidR="00742814" w:rsidRPr="004C3D78" w:rsidRDefault="00742814" w:rsidP="00AA329A">
                  <w:pPr>
                    <w:pStyle w:val="a3"/>
                    <w:numPr>
                      <w:ilvl w:val="0"/>
                      <w:numId w:val="15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компетенции в области </w:t>
                  </w:r>
                  <w:r w:rsidRPr="004C3D78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Теории </w:t>
                  </w:r>
                  <w:r w:rsidRPr="004C3D78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kk-KZ"/>
                    </w:rPr>
                    <w:t xml:space="preserve">художественного </w:t>
                  </w:r>
                  <w:r w:rsidRPr="004C3D78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образования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(1-2)</w:t>
                  </w:r>
                </w:p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742814" w:rsidRPr="004C3D78" w:rsidRDefault="00742814" w:rsidP="004C28C7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  <w:t>Будущие учителя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знают историю и теорию художественного образования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,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могут моделировать стратегии и технологии формального и неформального художественного образования,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планировать, руководить, обучать и оценивать, а также использовать знания, формы, методы в области современных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>арттехнологий обучения в соответствии с возможностями обучающихся.</w:t>
                  </w:r>
                </w:p>
                <w:p w:rsidR="00742814" w:rsidRPr="004C3D78" w:rsidRDefault="00742814" w:rsidP="004C28C7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Будущие учителя на основе самостоятельных исследований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владеют навыками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конструирования содержания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художественного образования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 в соответсвии современными тенденциями развития артпедагогики </w:t>
                  </w:r>
                </w:p>
              </w:tc>
            </w:tr>
            <w:tr w:rsidR="00742814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742814" w:rsidRPr="004C3D78" w:rsidRDefault="00671B0D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Результаты обучения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Будущие учителя, демонстрирующие компетентность, могут:</w:t>
                  </w:r>
                </w:p>
                <w:p w:rsidR="00742814" w:rsidRPr="004C3D78" w:rsidRDefault="00742814" w:rsidP="00AA329A">
                  <w:pPr>
                    <w:numPr>
                      <w:ilvl w:val="0"/>
                      <w:numId w:val="7"/>
                    </w:num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left="0" w:firstLine="0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выбирать модели художественного образования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,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соответствующие возрастным особенностям учащихся;</w:t>
                  </w:r>
                </w:p>
                <w:p w:rsidR="00742814" w:rsidRPr="004C3D78" w:rsidRDefault="00742814" w:rsidP="00AA329A">
                  <w:pPr>
                    <w:numPr>
                      <w:ilvl w:val="0"/>
                      <w:numId w:val="7"/>
                    </w:num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left="0" w:firstLine="0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применять методы обучения творчески и разнообразно, принимая во внимание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современные тенденции артпедагогики;</w:t>
                  </w:r>
                </w:p>
                <w:p w:rsidR="00742814" w:rsidRPr="004C3D78" w:rsidRDefault="00742814" w:rsidP="00AA329A">
                  <w:pPr>
                    <w:numPr>
                      <w:ilvl w:val="0"/>
                      <w:numId w:val="7"/>
                    </w:num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left="0" w:firstLine="0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организовывать творческую среду в классе;</w:t>
                  </w:r>
                </w:p>
                <w:p w:rsidR="00742814" w:rsidRPr="004C3D78" w:rsidRDefault="00742814" w:rsidP="00AA329A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использовать знания, формы, методы в области современных арттехнологий</w:t>
                  </w:r>
                </w:p>
              </w:tc>
            </w:tr>
            <w:tr w:rsidR="00742814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kk-KZ"/>
                    </w:rPr>
                  </w:pPr>
                </w:p>
              </w:tc>
            </w:tr>
            <w:tr w:rsidR="00742814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Название курса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kk-KZ"/>
                    </w:rPr>
                    <w:t>Арт-менеджмент и предпринимательство в креативной экономике</w:t>
                  </w:r>
                </w:p>
              </w:tc>
            </w:tr>
            <w:tr w:rsidR="00742814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Компонент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Предметный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компонент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, </w:t>
                  </w:r>
                  <w:r w:rsidRPr="004C3D7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Компонент по выбору</w:t>
                  </w:r>
                </w:p>
              </w:tc>
            </w:tr>
            <w:tr w:rsidR="00742814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Цикл 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742814" w:rsidRPr="004C3D78" w:rsidRDefault="00742814" w:rsidP="00AA329A">
                  <w:pPr>
                    <w:widowControl w:val="0"/>
                    <w:tabs>
                      <w:tab w:val="left" w:pos="284"/>
                      <w:tab w:val="left" w:pos="426"/>
                    </w:tabs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Профилирующие дисциплины</w:t>
                  </w:r>
                </w:p>
              </w:tc>
            </w:tr>
            <w:tr w:rsidR="00742814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Модуль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Модуль </w:t>
                  </w:r>
                  <w:r w:rsidRPr="004C3D7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  <w:t>теории искусств и арт-предпринимательства</w:t>
                  </w:r>
                  <w:r w:rsidRPr="004C3D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, </w:t>
                  </w:r>
                  <w:r w:rsidRPr="004C3D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 w:themeFill="background1"/>
                    </w:rPr>
                    <w:t xml:space="preserve">всего </w:t>
                  </w:r>
                  <w:r w:rsidRPr="004C3D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 w:themeFill="background1"/>
                      <w:lang w:val="kk-KZ"/>
                    </w:rPr>
                    <w:t>19</w:t>
                  </w:r>
                  <w:r w:rsidRPr="004C3D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 w:themeFill="background1"/>
                    </w:rPr>
                    <w:t xml:space="preserve"> </w:t>
                  </w:r>
                  <w:r w:rsidR="00B7747B" w:rsidRPr="004C3D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 w:themeFill="background1"/>
                    </w:rPr>
                    <w:t>академических кредитов</w:t>
                  </w:r>
                </w:p>
              </w:tc>
            </w:tr>
            <w:tr w:rsidR="00742814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742814" w:rsidRPr="004C3D78" w:rsidRDefault="00B7747B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Академических кредитов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5</w:t>
                  </w:r>
                </w:p>
              </w:tc>
            </w:tr>
            <w:tr w:rsidR="00742814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Описание курса/компетенции 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Целью данного курса является повышение следующих областей профессиональных компетенций </w:t>
                  </w:r>
                </w:p>
                <w:p w:rsidR="00742814" w:rsidRPr="004C3D78" w:rsidRDefault="00742814" w:rsidP="00AA329A">
                  <w:pPr>
                    <w:pStyle w:val="a3"/>
                    <w:numPr>
                      <w:ilvl w:val="0"/>
                      <w:numId w:val="15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компетенции в области </w:t>
                  </w:r>
                  <w:r w:rsidRPr="004C3D78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Теории </w:t>
                  </w:r>
                  <w:r w:rsidRPr="004C3D78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kk-KZ"/>
                    </w:rPr>
                    <w:t xml:space="preserve">художественного </w:t>
                  </w:r>
                  <w:r w:rsidRPr="004C3D78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образования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(1, 2)</w:t>
                  </w:r>
                </w:p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Будущие учителя демонстрируют знания  в области диалогического восприятия произведений искусства; нормативно-правовой базы РК и организации стартапов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в современной креативной экономике на основе коллабораций и сотрудничества.</w:t>
                  </w:r>
                </w:p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Будущие учителя имеют навыки разработки бизнес и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стартап-проектов в креативной экономике на основе НПА РК в области бизнеса;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навыки организации процесса художественного восприятия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 основе принципов диалогического восприятия художественных произведений искусства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.</w:t>
                  </w:r>
                </w:p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Будущие учителя понимают значение художественного восприятия произведений искусства для эстетического развития личности школьников; понимают важность развития современного арт-предпринимательства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 в креативной экномике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</w:p>
              </w:tc>
            </w:tr>
            <w:tr w:rsidR="00742814" w:rsidRPr="004C3D78" w:rsidTr="00B441C8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rPr>
                <w:trHeight w:val="1097"/>
              </w:trPr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742814" w:rsidRPr="004C3D78" w:rsidRDefault="00671B0D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Результаты обучения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Будущие учителя, демонстрирующие компетентность, могут:</w:t>
                  </w:r>
                </w:p>
                <w:p w:rsidR="00742814" w:rsidRPr="004C3D78" w:rsidRDefault="00742814" w:rsidP="00AA329A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Применять методы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описани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я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,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анализ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а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и интерпретаци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и, лингвистические навыки эстетической оценки и интерпретации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содержания произведений искусства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в самостоятельной учебной и исследовательской деятельности. </w:t>
                  </w:r>
                </w:p>
                <w:p w:rsidR="00742814" w:rsidRPr="004C3D78" w:rsidRDefault="00742814" w:rsidP="00AA329A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Использовать при разработке бизнес-проектов и стартапов в креативной экономике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знани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я НПА РК в области бизнеса </w:t>
                  </w:r>
                </w:p>
                <w:p w:rsidR="00742814" w:rsidRPr="004C3D78" w:rsidRDefault="00742814" w:rsidP="00B441C8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Применять в процессе организации художественного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восприяти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я на практике в школе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методыдиалогического восприятия произведений искусства</w:t>
                  </w:r>
                </w:p>
              </w:tc>
            </w:tr>
            <w:tr w:rsidR="00742814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rPr>
                <w:trHeight w:val="467"/>
              </w:trPr>
              <w:tc>
                <w:tcPr>
                  <w:tcW w:w="8831" w:type="dxa"/>
                  <w:gridSpan w:val="3"/>
                  <w:shd w:val="clear" w:color="auto" w:fill="auto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</w:tc>
            </w:tr>
            <w:tr w:rsidR="00742814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rPr>
                <w:trHeight w:val="426"/>
              </w:trPr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Название курса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Предпринимательство в креативной экономике</w:t>
                  </w:r>
                </w:p>
              </w:tc>
            </w:tr>
            <w:tr w:rsidR="00742814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rPr>
                <w:trHeight w:val="179"/>
              </w:trPr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Компонент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Предметный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компонент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, </w:t>
                  </w:r>
                  <w:r w:rsidRPr="004C3D7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Компонент по выбору</w:t>
                  </w:r>
                </w:p>
              </w:tc>
            </w:tr>
            <w:tr w:rsidR="00742814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rPr>
                <w:trHeight w:val="179"/>
              </w:trPr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Цикл 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742814" w:rsidRPr="004C3D78" w:rsidRDefault="00742814" w:rsidP="00AA329A">
                  <w:pPr>
                    <w:widowControl w:val="0"/>
                    <w:tabs>
                      <w:tab w:val="left" w:pos="284"/>
                      <w:tab w:val="left" w:pos="426"/>
                    </w:tabs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Профилирующие дисциплины</w:t>
                  </w:r>
                </w:p>
              </w:tc>
            </w:tr>
            <w:tr w:rsidR="00742814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rPr>
                <w:trHeight w:val="212"/>
              </w:trPr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Модуль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Модуль </w:t>
                  </w:r>
                  <w:r w:rsidRPr="004C3D7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  <w:t>теории искусств и арт-предпринимательства</w:t>
                  </w:r>
                  <w:r w:rsidRPr="004C3D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, </w:t>
                  </w:r>
                  <w:r w:rsidRPr="004C28C7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 w:themeFill="background1"/>
                    </w:rPr>
                    <w:t xml:space="preserve">всего </w:t>
                  </w:r>
                  <w:r w:rsidRPr="004C28C7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 w:themeFill="background1"/>
                      <w:lang w:val="kk-KZ"/>
                    </w:rPr>
                    <w:t>19</w:t>
                  </w:r>
                  <w:r w:rsidRPr="004C28C7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 w:themeFill="background1"/>
                    </w:rPr>
                    <w:t xml:space="preserve"> </w:t>
                  </w:r>
                  <w:r w:rsidR="00B7747B" w:rsidRPr="004C28C7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 w:themeFill="background1"/>
                    </w:rPr>
                    <w:t>академических кредитов</w:t>
                  </w:r>
                </w:p>
              </w:tc>
            </w:tr>
            <w:tr w:rsidR="00742814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rPr>
                <w:trHeight w:val="287"/>
              </w:trPr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742814" w:rsidRPr="004C3D78" w:rsidRDefault="00B7747B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Академических кредитов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5</w:t>
                  </w:r>
                </w:p>
              </w:tc>
            </w:tr>
            <w:tr w:rsidR="00742814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rPr>
                <w:trHeight w:val="549"/>
              </w:trPr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Описание курса/компетенции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Целью данного курса является повышение следующих областей профессиональных компетенций </w:t>
                  </w:r>
                </w:p>
                <w:p w:rsidR="00742814" w:rsidRPr="004C3D78" w:rsidRDefault="00742814" w:rsidP="00AA329A">
                  <w:pPr>
                    <w:pStyle w:val="a3"/>
                    <w:numPr>
                      <w:ilvl w:val="0"/>
                      <w:numId w:val="15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компетенции в области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 </w:t>
                  </w:r>
                  <w:r w:rsidRPr="004C3D78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Теории </w:t>
                  </w:r>
                  <w:r w:rsidRPr="004C3D78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kk-KZ"/>
                    </w:rPr>
                    <w:t xml:space="preserve">художественного </w:t>
                  </w:r>
                  <w:r w:rsidRPr="004C3D78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образования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(1, 2)</w:t>
                  </w:r>
                </w:p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Будущие учителя </w:t>
                  </w:r>
                  <w:r w:rsidRPr="004C3D78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имеют общее понятие теоретических основ и закономерностей функционирования экономики, о формах современном состоянии экономической, социальной и политической среды общества. Умеет оценивать поведение экономических субъектов в условиях </w:t>
                  </w:r>
                  <w:r w:rsidRPr="004C3D78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>арт</w:t>
                  </w:r>
                  <w:r w:rsidRPr="004C3D78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рынка, экономические показатели </w:t>
                  </w:r>
                  <w:r w:rsidRPr="004C3D78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kk-KZ"/>
                    </w:rPr>
                    <w:t xml:space="preserve">предпринимателства </w:t>
                  </w:r>
                  <w:r w:rsidRPr="004C3D78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страны имеющие отношение к правовому обеспечению предпринимательской деятельности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 организации стартапов в современной креативной экономике на основе коллабораций и сотрудничества.</w:t>
                  </w:r>
                </w:p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Будущие учителя имеют навыки разработки бизнес и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стартап-проектов в креативной экономике на основе НПА РК в области бизнеса;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 навыки организации процесса художественного восприятия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 основе принципов диалогического восприятия художественных произведений искусства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.</w:t>
                  </w:r>
                </w:p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Будущие учителя понимают понимают важность развития современного арт-предпринимательства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 в креативной экномике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</w:p>
              </w:tc>
            </w:tr>
            <w:tr w:rsidR="00742814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rPr>
                <w:trHeight w:val="698"/>
              </w:trPr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742814" w:rsidRPr="004C3D78" w:rsidRDefault="00671B0D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Результаты обучения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Будущие учителя, демонстрирующие компетентность, могут:</w:t>
                  </w:r>
                </w:p>
                <w:p w:rsidR="00742814" w:rsidRPr="004C3D78" w:rsidRDefault="00742814" w:rsidP="00AA329A">
                  <w:pPr>
                    <w:numPr>
                      <w:ilvl w:val="0"/>
                      <w:numId w:val="25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contextualSpacing/>
                    <w:jc w:val="both"/>
                    <w:rPr>
                      <w:rFonts w:ascii="Times New Roman" w:eastAsia="Noto Sans Symbols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Применять методы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описани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я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,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анализ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а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и интерпретаци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и, лингвистические навыки эстетической оценки и интерпретации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содержания произведений искусства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в самостоятельной учебной и исследовательской деятельности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и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нормативные правовые акты в сферах предпринимательской деятельности;</w:t>
                  </w:r>
                </w:p>
                <w:p w:rsidR="00742814" w:rsidRPr="004C3D78" w:rsidRDefault="00742814" w:rsidP="00AA329A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Использовать при разработке бизнес-проектов и стартапов в креативной экономике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знани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я НПА РК в области бизнеса </w:t>
                  </w:r>
                </w:p>
                <w:p w:rsidR="00742814" w:rsidRPr="004C3D78" w:rsidRDefault="00742814" w:rsidP="00AA329A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lastRenderedPageBreak/>
                    <w:t>Применять в процессе организации художественного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восприяти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я на практике в школе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методы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диалогического восприятия произведений искусства</w:t>
                  </w:r>
                </w:p>
              </w:tc>
            </w:tr>
            <w:tr w:rsidR="00742814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rPr>
                <w:trHeight w:val="431"/>
              </w:trPr>
              <w:tc>
                <w:tcPr>
                  <w:tcW w:w="8831" w:type="dxa"/>
                  <w:gridSpan w:val="3"/>
                  <w:shd w:val="clear" w:color="auto" w:fill="auto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</w:tc>
            </w:tr>
            <w:tr w:rsidR="00742814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rPr>
                <w:trHeight w:val="481"/>
              </w:trPr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Название курса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-RU"/>
                    </w:rPr>
                    <w:t>История искусств Казахстана</w:t>
                  </w:r>
                </w:p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</w:tr>
            <w:tr w:rsidR="00742814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rPr>
                <w:trHeight w:val="247"/>
              </w:trPr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Компонент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Предметный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компонент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, </w:t>
                  </w:r>
                  <w:r w:rsidRPr="004C3D7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Компонент по выбору</w:t>
                  </w:r>
                </w:p>
              </w:tc>
            </w:tr>
            <w:tr w:rsidR="00742814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rPr>
                <w:trHeight w:val="247"/>
              </w:trPr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Цикл 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742814" w:rsidRPr="004C3D78" w:rsidRDefault="00742814" w:rsidP="00AA329A">
                  <w:pPr>
                    <w:widowControl w:val="0"/>
                    <w:tabs>
                      <w:tab w:val="left" w:pos="284"/>
                      <w:tab w:val="left" w:pos="426"/>
                    </w:tabs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Профилирующие дисциплины</w:t>
                  </w:r>
                </w:p>
              </w:tc>
            </w:tr>
            <w:tr w:rsidR="00742814" w:rsidRPr="004C3D78" w:rsidTr="004C28C7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rPr>
                <w:trHeight w:val="135"/>
              </w:trPr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Модуль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Модуль </w:t>
                  </w:r>
                  <w:r w:rsidRPr="004C3D7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  <w:t>теории искусств и арт-предпринимательства</w:t>
                  </w:r>
                  <w:r w:rsidRPr="004C3D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, </w:t>
                  </w:r>
                  <w:r w:rsidRPr="00444D2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всего </w:t>
                  </w:r>
                  <w:r w:rsidRPr="00444D2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  <w:t>19</w:t>
                  </w:r>
                  <w:r w:rsidRPr="00444D2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 </w:t>
                  </w:r>
                  <w:r w:rsidR="00B7747B" w:rsidRPr="00444D2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академических кредитов</w:t>
                  </w:r>
                </w:p>
              </w:tc>
            </w:tr>
            <w:tr w:rsidR="00742814" w:rsidRPr="004C3D78" w:rsidTr="004C28C7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rPr>
                <w:trHeight w:val="262"/>
              </w:trPr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FFFFFF" w:themeFill="background1"/>
                </w:tcPr>
                <w:p w:rsidR="00742814" w:rsidRPr="004C3D78" w:rsidRDefault="00B7747B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Академических кредитов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4</w:t>
                  </w:r>
                </w:p>
              </w:tc>
            </w:tr>
            <w:tr w:rsidR="00742814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rPr>
                <w:trHeight w:val="698"/>
              </w:trPr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Описание курса/компетенции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Целью данного курса является повышение следующих областей профессиональных компетенций:</w:t>
                  </w:r>
                </w:p>
                <w:p w:rsidR="00742814" w:rsidRPr="004C3D78" w:rsidRDefault="00742814" w:rsidP="00AA329A">
                  <w:pPr>
                    <w:pStyle w:val="a3"/>
                    <w:numPr>
                      <w:ilvl w:val="0"/>
                      <w:numId w:val="25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компетенции в области </w:t>
                  </w:r>
                  <w:r w:rsidRPr="004C3D78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Теории </w:t>
                  </w:r>
                  <w:r w:rsidRPr="004C3D78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kk-KZ"/>
                    </w:rPr>
                    <w:t xml:space="preserve">художественного </w:t>
                  </w:r>
                  <w:r w:rsidRPr="004C3D78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образования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(1-2)</w:t>
                  </w:r>
                </w:p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Будущие учителя обобщают и систематизируют информацию в области эволюции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отечественн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ого изобразительного искусства как части эволюции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мировой культуры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, основные вехи становления и развития искусства Казахстана от древности до современности, доминирующих выразительных средств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 изобразительного языка 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в современном казахстанском искусстве и его связь с традиционным концептом, появление, генезис,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трансформацию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  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материально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го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и нематериально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го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наследи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я Казахстана.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Будущие учителя на основе самостоятельных исследований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владеют навыками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художественного восприятия и интерпретации произведений отечественного искусства различных периодов, стилей и школ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</w:p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Будущие учителя хорошо понимают значение искусства как особой эстетической сферы деятельности, его роль в развитии личности школьников, их творческого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потенциала и способны на школьной практике организовать процесс художественного восприятия обучающимися произведений искусства.</w:t>
                  </w:r>
                </w:p>
              </w:tc>
            </w:tr>
            <w:tr w:rsidR="00742814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rPr>
                <w:trHeight w:val="698"/>
              </w:trPr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742814" w:rsidRPr="004C3D78" w:rsidRDefault="00671B0D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Результаты обучения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Будущие учителя, демонстрирующие компетентность, могут:</w:t>
                  </w:r>
                </w:p>
                <w:p w:rsidR="00742814" w:rsidRPr="004C3D78" w:rsidRDefault="00742814" w:rsidP="00AA329A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Понимать и применять полученные знания об эволюции и логике развития искусства, стилях, школах и направлениях искусства в самостоятельной исследовательской деятельности в процессе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 интерпретации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и и эстетической оценки произведений отечественного искусства</w:t>
                  </w:r>
                </w:p>
                <w:p w:rsidR="00742814" w:rsidRPr="004C3D78" w:rsidRDefault="00742814" w:rsidP="00AA329A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Применять знания об перспективах развития искусства, творческой деятельности, а также   выборе стиля и выразительных средств для создания своих произведений</w:t>
                  </w:r>
                </w:p>
                <w:p w:rsidR="00742814" w:rsidRPr="004C3D78" w:rsidRDefault="00742814" w:rsidP="00AA329A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Понимать и применять полученные знания об искусстве во время организации процесса художественного восприятия на педагогической практике в школе</w:t>
                  </w:r>
                </w:p>
              </w:tc>
            </w:tr>
            <w:tr w:rsidR="00742814" w:rsidRPr="004C3D78" w:rsidTr="0005272F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rPr>
                <w:trHeight w:val="476"/>
              </w:trPr>
              <w:tc>
                <w:tcPr>
                  <w:tcW w:w="8831" w:type="dxa"/>
                  <w:gridSpan w:val="3"/>
                  <w:shd w:val="clear" w:color="auto" w:fill="auto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</w:tc>
            </w:tr>
            <w:tr w:rsidR="00742814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rPr>
                <w:trHeight w:val="481"/>
              </w:trPr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Название курса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>Арт-образование</w:t>
                  </w:r>
                </w:p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</w:tc>
            </w:tr>
            <w:tr w:rsidR="00742814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rPr>
                <w:trHeight w:val="363"/>
              </w:trPr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Компонент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Предметный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компонент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, </w:t>
                  </w:r>
                  <w:r w:rsidRPr="004C3D7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Компонент по выбору</w:t>
                  </w:r>
                </w:p>
              </w:tc>
            </w:tr>
            <w:tr w:rsidR="00742814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rPr>
                <w:trHeight w:val="363"/>
              </w:trPr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Цикл 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742814" w:rsidRPr="004C3D78" w:rsidRDefault="00742814" w:rsidP="00AA329A">
                  <w:pPr>
                    <w:widowControl w:val="0"/>
                    <w:tabs>
                      <w:tab w:val="left" w:pos="284"/>
                      <w:tab w:val="left" w:pos="426"/>
                    </w:tabs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Профилирующие дисциплины</w:t>
                  </w:r>
                </w:p>
              </w:tc>
            </w:tr>
            <w:tr w:rsidR="00742814" w:rsidRPr="004C3D78" w:rsidTr="004C28C7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rPr>
                <w:trHeight w:val="167"/>
              </w:trPr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Модуль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Модуль </w:t>
                  </w:r>
                  <w:r w:rsidRPr="004C3D7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  <w:t>теории искусств и арт-предпринимательства</w:t>
                  </w:r>
                  <w:r w:rsidRPr="004C3D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, </w:t>
                  </w:r>
                  <w:r w:rsidRPr="004C28C7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 w:themeFill="background1"/>
                    </w:rPr>
                    <w:t xml:space="preserve">всего </w:t>
                  </w:r>
                  <w:r w:rsidRPr="004C28C7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 w:themeFill="background1"/>
                      <w:lang w:val="kk-KZ"/>
                    </w:rPr>
                    <w:t>19</w:t>
                  </w:r>
                  <w:r w:rsidRPr="004C28C7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 w:themeFill="background1"/>
                    </w:rPr>
                    <w:t xml:space="preserve"> </w:t>
                  </w:r>
                  <w:r w:rsidR="00B7747B" w:rsidRPr="004C28C7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 w:themeFill="background1"/>
                    </w:rPr>
                    <w:t>академических кредитов</w:t>
                  </w:r>
                </w:p>
              </w:tc>
            </w:tr>
            <w:tr w:rsidR="00742814" w:rsidRPr="004C3D78" w:rsidTr="004C28C7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rPr>
                <w:trHeight w:val="199"/>
              </w:trPr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FFFFFF" w:themeFill="background1"/>
                </w:tcPr>
                <w:p w:rsidR="00742814" w:rsidRPr="004C3D78" w:rsidRDefault="00B7747B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Академических кредитов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4</w:t>
                  </w:r>
                </w:p>
              </w:tc>
            </w:tr>
            <w:tr w:rsidR="00742814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rPr>
                <w:trHeight w:val="698"/>
              </w:trPr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Описание курса/компетенции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Целью данного курса является повышение следующих областей профессиональных компетенций:</w:t>
                  </w:r>
                </w:p>
                <w:p w:rsidR="00742814" w:rsidRPr="004C3D78" w:rsidRDefault="00742814" w:rsidP="00AA329A">
                  <w:pPr>
                    <w:pStyle w:val="a3"/>
                    <w:numPr>
                      <w:ilvl w:val="0"/>
                      <w:numId w:val="25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компетенции в области </w:t>
                  </w:r>
                  <w:r w:rsidRPr="004C3D78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Теории </w:t>
                  </w:r>
                  <w:r w:rsidRPr="004C3D78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kk-KZ"/>
                    </w:rPr>
                    <w:t xml:space="preserve">художественного </w:t>
                  </w:r>
                  <w:r w:rsidRPr="004C3D78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образования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(1-2)</w:t>
                  </w:r>
                </w:p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shd w:val="clear" w:color="auto" w:fill="FFFFFF"/>
                      <w:lang w:val="kk-KZ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Будущие учителя обобщают и систематизируют информацию в области искусства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 и культуры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как части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 xml:space="preserve">эволюции общества,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shd w:val="clear" w:color="auto" w:fill="FFFFFF"/>
                    </w:rPr>
                    <w:t>классическ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shd w:val="clear" w:color="auto" w:fill="FFFFFF"/>
                      <w:lang w:val="kk-KZ"/>
                    </w:rPr>
                    <w:t xml:space="preserve">ого и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shd w:val="clear" w:color="auto" w:fill="FFFFFF"/>
                    </w:rPr>
                    <w:t xml:space="preserve">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shd w:val="clear" w:color="auto" w:fill="FFFFFF"/>
                      <w:lang w:val="kk-KZ"/>
                    </w:rPr>
                    <w:t>современного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shd w:val="clear" w:color="auto" w:fill="FFFFFF"/>
                    </w:rPr>
                    <w:t xml:space="preserve"> художественн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shd w:val="clear" w:color="auto" w:fill="FFFFFF"/>
                      <w:lang w:val="kk-KZ"/>
                    </w:rPr>
                    <w:t>ого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shd w:val="clear" w:color="auto" w:fill="FFFFFF"/>
                    </w:rPr>
                    <w:t xml:space="preserve"> образовани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shd w:val="clear" w:color="auto" w:fill="FFFFFF"/>
                      <w:lang w:val="kk-KZ"/>
                    </w:rPr>
                    <w:t>я, актуальных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shd w:val="clear" w:color="auto" w:fill="FFFFFF"/>
                    </w:rPr>
                    <w:t xml:space="preserve"> арт-практик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shd w:val="clear" w:color="auto" w:fill="FFFFFF"/>
                      <w:lang w:val="kk-KZ"/>
                    </w:rPr>
                    <w:t>,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shd w:val="clear" w:color="auto" w:fill="FFFFFF"/>
                    </w:rPr>
                    <w:t> сведени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shd w:val="clear" w:color="auto" w:fill="FFFFFF"/>
                      <w:lang w:val="kk-KZ"/>
                    </w:rPr>
                    <w:t>й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shd w:val="clear" w:color="auto" w:fill="FFFFFF"/>
                    </w:rPr>
                    <w:t xml:space="preserve"> о теории искусства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shd w:val="clear" w:color="auto" w:fill="FFFFFF"/>
                      <w:lang w:val="kk-KZ"/>
                    </w:rPr>
                    <w:t>,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основны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х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вех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становления и развития искусства Казахстана от древности до современности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.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Знания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охватыва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ю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 все виды искусства, что позволяет составить общую картину эволюции нравственно-эстетического мира казахов, элементы обрядности и их значение для формирования облика современного казахстанца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.</w:t>
                  </w:r>
                </w:p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Будущие учителя на основе самостоятельных исследований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владеют навыками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художественного восприятия и интерпретации произведений искусства различных периодов, стилей и школ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</w:p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Будущие учителя хорошо понимают значение искусства как особой эстетической сферы деятельности, его роль в развитии личности школьников, их творческого потенциала и способны на школьной практике организовать процесс художественного восприятия обучающимися произведений искусства.</w:t>
                  </w:r>
                </w:p>
              </w:tc>
            </w:tr>
            <w:tr w:rsidR="00742814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rPr>
                <w:trHeight w:val="698"/>
              </w:trPr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742814" w:rsidRPr="004C3D78" w:rsidRDefault="00671B0D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Результаты обучения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Будущие учителя, демонстрирующие компетентность, могут:</w:t>
                  </w:r>
                </w:p>
                <w:p w:rsidR="00742814" w:rsidRPr="004C3D78" w:rsidRDefault="00742814" w:rsidP="00AA329A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Понимать и применять полученные знания об эволюции и логике развития искусства, стилях, школах и его направлениях в самостоятельной исследовательской деятельности в процессе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 интерпретации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и и эстетической оценки произведений искусства</w:t>
                  </w:r>
                </w:p>
                <w:p w:rsidR="00742814" w:rsidRPr="004C3D78" w:rsidRDefault="00742814" w:rsidP="00AA329A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Применять знания об искусстве и творческой деятельности, выборе стиля и выразительных средств для создания своих произведений</w:t>
                  </w:r>
                </w:p>
                <w:p w:rsidR="00742814" w:rsidRPr="004C3D78" w:rsidRDefault="00742814" w:rsidP="00AA329A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Использовать полученные знания в практической деятельности педагога в формальном и неформальном образовании</w:t>
                  </w:r>
                </w:p>
                <w:p w:rsidR="00742814" w:rsidRPr="004C3D78" w:rsidRDefault="00742814" w:rsidP="00AA329A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Понимать и применять полученные знания об искусстве в процессе организации процесса художественного восприятия на педагогической практике в школе</w:t>
                  </w:r>
                </w:p>
              </w:tc>
            </w:tr>
            <w:tr w:rsidR="00742814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rPr>
                <w:trHeight w:val="431"/>
              </w:trPr>
              <w:tc>
                <w:tcPr>
                  <w:tcW w:w="8831" w:type="dxa"/>
                  <w:gridSpan w:val="3"/>
                  <w:shd w:val="clear" w:color="auto" w:fill="auto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</w:tc>
            </w:tr>
            <w:tr w:rsidR="00742814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8831" w:type="dxa"/>
                  <w:gridSpan w:val="3"/>
                  <w:shd w:val="clear" w:color="auto" w:fill="B4C6E7" w:themeFill="accent1" w:themeFillTint="66"/>
                </w:tcPr>
                <w:p w:rsidR="00742814" w:rsidRPr="004C3D78" w:rsidRDefault="00742814" w:rsidP="006B0406">
                  <w:pPr>
                    <w:tabs>
                      <w:tab w:val="left" w:pos="284"/>
                      <w:tab w:val="left" w:pos="426"/>
                      <w:tab w:val="left" w:pos="2070"/>
                      <w:tab w:val="left" w:pos="4738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Модуль основ изобразительного искусства </w:t>
                  </w:r>
                  <w:r w:rsidRPr="004C28C7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B4C6E7" w:themeFill="accent1" w:themeFillTint="66"/>
                      <w:lang w:val="kk-KZ"/>
                    </w:rPr>
                    <w:t>26</w:t>
                  </w:r>
                  <w:r w:rsidRPr="004C28C7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B4C6E7" w:themeFill="accent1" w:themeFillTint="66"/>
                    </w:rPr>
                    <w:t xml:space="preserve"> </w:t>
                  </w:r>
                  <w:r w:rsidR="006B0406" w:rsidRPr="004C28C7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B4C6E7" w:themeFill="accent1" w:themeFillTint="66"/>
                      <w:lang w:val="ru-RU"/>
                    </w:rPr>
                    <w:t xml:space="preserve">академических </w:t>
                  </w:r>
                  <w:r w:rsidRPr="004C28C7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B4C6E7" w:themeFill="accent1" w:themeFillTint="66"/>
                    </w:rPr>
                    <w:t>кредит</w:t>
                  </w:r>
                  <w:r w:rsidR="006B0406" w:rsidRPr="004C28C7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B4C6E7" w:themeFill="accent1" w:themeFillTint="66"/>
                      <w:lang w:val="ru-RU"/>
                    </w:rPr>
                    <w:t>ов</w:t>
                  </w:r>
                </w:p>
              </w:tc>
            </w:tr>
            <w:tr w:rsidR="00742814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8831" w:type="dxa"/>
                  <w:gridSpan w:val="3"/>
                  <w:shd w:val="clear" w:color="auto" w:fill="auto"/>
                </w:tcPr>
                <w:p w:rsidR="00742814" w:rsidRPr="004C3D78" w:rsidRDefault="00742814" w:rsidP="003F71E1">
                  <w:pPr>
                    <w:pStyle w:val="paragraph"/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before="0" w:beforeAutospacing="0" w:after="120" w:afterAutospacing="0"/>
                    <w:ind w:right="116"/>
                    <w:jc w:val="both"/>
                    <w:textAlignment w:val="baseline"/>
                    <w:rPr>
                      <w:rFonts w:eastAsiaTheme="minorEastAsia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eastAsiaTheme="minorEastAsia"/>
                      <w:sz w:val="28"/>
                      <w:szCs w:val="28"/>
                      <w:lang w:val="ru-RU"/>
                    </w:rPr>
                    <w:lastRenderedPageBreak/>
                    <w:t xml:space="preserve">Владение знаниями в области основ композиции, академического рисунка, академической живописи, скульптуры и </w:t>
                  </w:r>
                  <w:r w:rsidRPr="004C3D78">
                    <w:rPr>
                      <w:rFonts w:eastAsiaTheme="minorEastAsia"/>
                      <w:sz w:val="28"/>
                      <w:szCs w:val="28"/>
                      <w:lang w:val="kk-KZ"/>
                    </w:rPr>
                    <w:t xml:space="preserve">пластической анатомии. Формирование базовых </w:t>
                  </w:r>
                  <w:r w:rsidRPr="004C3D78">
                    <w:rPr>
                      <w:rFonts w:eastAsiaTheme="minorEastAsia"/>
                      <w:sz w:val="28"/>
                      <w:szCs w:val="28"/>
                      <w:lang w:val="ru-RU"/>
                    </w:rPr>
                    <w:t>навыков по выполнению учебных и творческих работ в различных видах изобразительного искусства в условиях аудитории и на пленэре.</w:t>
                  </w:r>
                </w:p>
              </w:tc>
            </w:tr>
            <w:tr w:rsidR="00742814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8831" w:type="dxa"/>
                  <w:gridSpan w:val="3"/>
                  <w:shd w:val="clear" w:color="auto" w:fill="auto"/>
                </w:tcPr>
                <w:p w:rsidR="00742814" w:rsidRPr="004C3D78" w:rsidRDefault="00742814" w:rsidP="00AA329A">
                  <w:pPr>
                    <w:pStyle w:val="paragraph"/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before="0" w:beforeAutospacing="0" w:after="120" w:afterAutospacing="0"/>
                    <w:ind w:right="116"/>
                    <w:jc w:val="both"/>
                    <w:textAlignment w:val="baseline"/>
                    <w:rPr>
                      <w:rFonts w:eastAsiaTheme="minorEastAsia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742814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Название курса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Основы композиции</w:t>
                  </w:r>
                </w:p>
              </w:tc>
            </w:tr>
            <w:tr w:rsidR="00742814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Компонент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Предметный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компонент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, Вузовский компонент</w:t>
                  </w:r>
                </w:p>
              </w:tc>
            </w:tr>
            <w:tr w:rsidR="00742814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Цикл 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742814" w:rsidRPr="004C3D78" w:rsidRDefault="00742814" w:rsidP="00AA329A">
                  <w:pPr>
                    <w:widowControl w:val="0"/>
                    <w:tabs>
                      <w:tab w:val="left" w:pos="284"/>
                      <w:tab w:val="left" w:pos="426"/>
                    </w:tabs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Профилирующие дисциплины</w:t>
                  </w:r>
                </w:p>
              </w:tc>
            </w:tr>
            <w:tr w:rsidR="00742814" w:rsidRPr="004C3D78" w:rsidTr="004C28C7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Модуль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Модуль основ изобразительного искусства, </w:t>
                  </w:r>
                  <w:r w:rsidRPr="004C28C7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 w:themeFill="background1"/>
                    </w:rPr>
                    <w:t xml:space="preserve">всего </w:t>
                  </w:r>
                  <w:r w:rsidR="006B0406" w:rsidRPr="004C28C7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 w:themeFill="background1"/>
                      <w:lang w:val="kk-KZ"/>
                    </w:rPr>
                    <w:t>26</w:t>
                  </w:r>
                  <w:r w:rsidR="006B0406" w:rsidRPr="004C28C7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 w:themeFill="background1"/>
                    </w:rPr>
                    <w:t xml:space="preserve"> </w:t>
                  </w:r>
                  <w:r w:rsidR="006B0406" w:rsidRPr="004C28C7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 w:themeFill="background1"/>
                      <w:lang w:val="ru-RU"/>
                    </w:rPr>
                    <w:t xml:space="preserve">академических </w:t>
                  </w:r>
                  <w:r w:rsidR="006B0406" w:rsidRPr="004C28C7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 w:themeFill="background1"/>
                    </w:rPr>
                    <w:t>кредит</w:t>
                  </w:r>
                  <w:r w:rsidR="006B0406" w:rsidRPr="004C28C7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 w:themeFill="background1"/>
                      <w:lang w:val="ru-RU"/>
                    </w:rPr>
                    <w:t>ов</w:t>
                  </w:r>
                </w:p>
              </w:tc>
            </w:tr>
            <w:tr w:rsidR="00742814" w:rsidRPr="004C3D78" w:rsidTr="004C28C7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FFFFFF" w:themeFill="background1"/>
                </w:tcPr>
                <w:p w:rsidR="00742814" w:rsidRPr="004C3D78" w:rsidRDefault="00B7747B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Академических кредитов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5</w:t>
                  </w:r>
                </w:p>
              </w:tc>
            </w:tr>
            <w:tr w:rsidR="00742814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Описание курса/компетенции 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Целью данного курса является повышение следующих областей профессиональных компетенций:</w:t>
                  </w:r>
                </w:p>
                <w:p w:rsidR="00742814" w:rsidRPr="004C3D78" w:rsidRDefault="00742814" w:rsidP="00AA329A">
                  <w:pPr>
                    <w:pStyle w:val="a3"/>
                    <w:numPr>
                      <w:ilvl w:val="0"/>
                      <w:numId w:val="25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компетенции в области </w:t>
                  </w:r>
                  <w:r w:rsidRPr="004C3D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  <w:t xml:space="preserve">Художественное мастерство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(3,4,5)</w:t>
                  </w:r>
                </w:p>
                <w:p w:rsidR="00742814" w:rsidRPr="004C3D78" w:rsidRDefault="00742814" w:rsidP="00AA329A">
                  <w:pPr>
                    <w:pStyle w:val="a3"/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Будущие учителя демонстрируют знания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теории композиции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– принципов,законов, приемов и средств композиции, правил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компоновки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в разных видах изобразительного искусства (живописи, графике, скульптуре).</w:t>
                  </w:r>
                </w:p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Будущие учителя владеют навыками выполнения учебных и творческих реалистических и стилизованных композиций в различных видах изобразительного искусства с использованием теории композиции.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Будущие учителя понимают роль композиционных навыков в процессе обучения творчеству, способны критически оценивать и анализировать результаты самостоятельной композиционной д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е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ятельности, для дальнейшего ее совершенствования.</w:t>
                  </w:r>
                </w:p>
              </w:tc>
            </w:tr>
            <w:tr w:rsidR="00742814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742814" w:rsidRPr="004C3D78" w:rsidRDefault="00671B0D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Результаты обучения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Будущие учителя, демонстрирующие компетентность, могут:</w:t>
                  </w:r>
                </w:p>
                <w:p w:rsidR="00742814" w:rsidRPr="004C3D78" w:rsidRDefault="00742814" w:rsidP="00AA329A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Использовать и применять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 знания теории композиции в самостоятельной изобразительной и декоративно-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lastRenderedPageBreak/>
                    <w:t>прикладной учебной и творческой деятельности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при выполнении реалистических и декоративных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композици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й.</w:t>
                  </w:r>
                </w:p>
                <w:p w:rsidR="00742814" w:rsidRPr="004C3D78" w:rsidRDefault="00742814" w:rsidP="00AA329A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Владеть навыками анализа композиционных особенностей произведений искусства и собственных работ.</w:t>
                  </w:r>
                </w:p>
                <w:p w:rsidR="00742814" w:rsidRPr="004C3D78" w:rsidRDefault="00742814" w:rsidP="00AA329A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Владеть навыками объяснения теории композиции в процессе обучения школьников изобразительному искусству и развития их композиционного и творческого мышления на педагогической практике.</w:t>
                  </w:r>
                </w:p>
              </w:tc>
            </w:tr>
            <w:tr w:rsidR="00742814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8831" w:type="dxa"/>
                  <w:gridSpan w:val="3"/>
                  <w:shd w:val="clear" w:color="auto" w:fill="auto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</w:tc>
            </w:tr>
            <w:tr w:rsidR="00742814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Название курса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Основы академического рисунка</w:t>
                  </w:r>
                </w:p>
              </w:tc>
            </w:tr>
            <w:tr w:rsidR="00742814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Компонент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Предметный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компонент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, Вузовский компонент</w:t>
                  </w:r>
                </w:p>
              </w:tc>
            </w:tr>
            <w:tr w:rsidR="00742814" w:rsidRPr="004C3D78" w:rsidTr="004C28C7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FFFFFF" w:themeFill="background1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Цикл 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:rsidR="00742814" w:rsidRPr="004C3D78" w:rsidRDefault="00742814" w:rsidP="00AA329A">
                  <w:pPr>
                    <w:widowControl w:val="0"/>
                    <w:tabs>
                      <w:tab w:val="left" w:pos="284"/>
                      <w:tab w:val="left" w:pos="426"/>
                    </w:tabs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Профилирующие дисциплины</w:t>
                  </w:r>
                </w:p>
              </w:tc>
            </w:tr>
            <w:tr w:rsidR="00742814" w:rsidRPr="004C3D78" w:rsidTr="004C28C7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FFFFFF" w:themeFill="background1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Модуль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Модуль основ изобразительного искусства, </w:t>
                  </w:r>
                  <w:r w:rsidR="006B0406" w:rsidRPr="004C28C7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 w:themeFill="background1"/>
                      <w:lang w:val="kk-KZ"/>
                    </w:rPr>
                    <w:t>26</w:t>
                  </w:r>
                  <w:r w:rsidR="006B0406" w:rsidRPr="004C28C7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 w:themeFill="background1"/>
                    </w:rPr>
                    <w:t xml:space="preserve"> </w:t>
                  </w:r>
                  <w:r w:rsidR="006B0406" w:rsidRPr="004C28C7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 w:themeFill="background1"/>
                      <w:lang w:val="ru-RU"/>
                    </w:rPr>
                    <w:t xml:space="preserve">академических </w:t>
                  </w:r>
                  <w:r w:rsidR="006B0406" w:rsidRPr="004C28C7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 w:themeFill="background1"/>
                    </w:rPr>
                    <w:t>кредит</w:t>
                  </w:r>
                  <w:r w:rsidR="006B0406" w:rsidRPr="004C28C7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 w:themeFill="background1"/>
                      <w:lang w:val="ru-RU"/>
                    </w:rPr>
                    <w:t>ов</w:t>
                  </w:r>
                </w:p>
              </w:tc>
            </w:tr>
            <w:tr w:rsidR="00742814" w:rsidRPr="004C3D78" w:rsidTr="004C28C7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FFFFFF" w:themeFill="background1"/>
                </w:tcPr>
                <w:p w:rsidR="00742814" w:rsidRPr="004C3D78" w:rsidRDefault="00B7747B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Академических кредитов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4</w:t>
                  </w:r>
                </w:p>
              </w:tc>
            </w:tr>
            <w:tr w:rsidR="00742814" w:rsidRPr="004C3D78" w:rsidTr="004C28C7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FFFFFF" w:themeFill="background1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Описание курса/компетенции 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Целью данного курса является повышение следующих областей профессиональных компетенций:</w:t>
                  </w:r>
                </w:p>
                <w:p w:rsidR="00742814" w:rsidRPr="004C3D78" w:rsidRDefault="00742814" w:rsidP="00AA329A">
                  <w:pPr>
                    <w:pStyle w:val="a3"/>
                    <w:numPr>
                      <w:ilvl w:val="0"/>
                      <w:numId w:val="32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компетенции в области </w:t>
                  </w:r>
                  <w:r w:rsidRPr="004C3D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  <w:t xml:space="preserve">Художественное мастерство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(3,4,5)</w:t>
                  </w:r>
                </w:p>
                <w:p w:rsidR="00742814" w:rsidRPr="004C3D78" w:rsidRDefault="00742814" w:rsidP="00AA329A">
                  <w:pPr>
                    <w:pStyle w:val="a3"/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</w:p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Будущие учителя осознанно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используют в изобразительной деятельности теоретические знания о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правилах линейно-конструктивного построения объектов на плоскости, законах линейной и воздушной перспективы, правилах тональных отношений в академическом рисунке.</w:t>
                  </w:r>
                </w:p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Будущие учителя владеют навыками составления и выполнения учебных и творческих академических натюрмортов различными графическими материалами с применением теории академического изображения; владеют навыками использования методов саморефлексии и взаиморефлексии для оценкикачества своих академических рисунков с целью их дальнейшего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 xml:space="preserve">усовершенствования;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владеют навыками объяснения правил академического рисунка.</w:t>
                  </w:r>
                </w:p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Будущие учителя хорошо понимают значение теории академического рисунка  для повышения уровня самостоятельной изобразительной деятельности и для эффективного процесса обучения школьников рисунку на практике в школе</w:t>
                  </w:r>
                </w:p>
              </w:tc>
            </w:tr>
            <w:tr w:rsidR="00742814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742814" w:rsidRPr="004C3D78" w:rsidRDefault="00671B0D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Результаты обучения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Будущие учителя, демонстрирующие компетентность, могут:</w:t>
                  </w:r>
                </w:p>
                <w:p w:rsidR="00742814" w:rsidRPr="004C3D78" w:rsidRDefault="00742814" w:rsidP="00AA329A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Применятьна практике в самостоятельной изобразительной деятельности теорию академического рисунка.</w:t>
                  </w:r>
                </w:p>
                <w:p w:rsidR="00742814" w:rsidRPr="004C3D78" w:rsidRDefault="00742814" w:rsidP="00AA329A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Владеть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навыками составления и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выполненияучебных и творческих академических натюрмортов графическими изобразительными средствами;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с саморефлексии и взаиморефлексиипри выполнении учебных постановок, набросков и зарисовок различными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графическими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 материалами и в различных техниках</w:t>
                  </w:r>
                </w:p>
                <w:p w:rsidR="00742814" w:rsidRPr="004C3D78" w:rsidRDefault="00742814" w:rsidP="00AA329A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Владеть навыками объяснения теории и практики академического рисунка в процессе обучения школьников на педагогической практике.</w:t>
                  </w:r>
                </w:p>
              </w:tc>
            </w:tr>
            <w:tr w:rsidR="00742814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8831" w:type="dxa"/>
                  <w:gridSpan w:val="3"/>
                  <w:shd w:val="clear" w:color="auto" w:fill="auto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</w:tc>
            </w:tr>
            <w:tr w:rsidR="00742814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Название курса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Основы академической живописи</w:t>
                  </w:r>
                </w:p>
              </w:tc>
            </w:tr>
            <w:tr w:rsidR="00742814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Компонент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Предметный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компонент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, Вузовский компонент</w:t>
                  </w:r>
                </w:p>
              </w:tc>
            </w:tr>
            <w:tr w:rsidR="00742814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Цикл 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742814" w:rsidRPr="004C3D78" w:rsidRDefault="00742814" w:rsidP="00AA329A">
                  <w:pPr>
                    <w:widowControl w:val="0"/>
                    <w:tabs>
                      <w:tab w:val="left" w:pos="284"/>
                      <w:tab w:val="left" w:pos="426"/>
                    </w:tabs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Профилирующие дисциплины</w:t>
                  </w:r>
                </w:p>
              </w:tc>
            </w:tr>
            <w:tr w:rsidR="00742814" w:rsidRPr="004C3D78" w:rsidTr="004C28C7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Модуль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Модуль основ изобразительного искусства, </w:t>
                  </w:r>
                  <w:r w:rsidR="006B0406" w:rsidRPr="004C28C7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 w:themeFill="background1"/>
                      <w:lang w:val="kk-KZ"/>
                    </w:rPr>
                    <w:t>26</w:t>
                  </w:r>
                  <w:r w:rsidR="006B0406" w:rsidRPr="004C28C7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 w:themeFill="background1"/>
                    </w:rPr>
                    <w:t xml:space="preserve"> </w:t>
                  </w:r>
                  <w:r w:rsidR="006B0406" w:rsidRPr="004C28C7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 w:themeFill="background1"/>
                      <w:lang w:val="ru-RU"/>
                    </w:rPr>
                    <w:t xml:space="preserve">академических </w:t>
                  </w:r>
                  <w:r w:rsidR="006B0406" w:rsidRPr="004C28C7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 w:themeFill="background1"/>
                    </w:rPr>
                    <w:t>кредит</w:t>
                  </w:r>
                  <w:r w:rsidR="006B0406" w:rsidRPr="004C28C7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 w:themeFill="background1"/>
                      <w:lang w:val="ru-RU"/>
                    </w:rPr>
                    <w:t>ов</w:t>
                  </w:r>
                </w:p>
              </w:tc>
            </w:tr>
            <w:tr w:rsidR="00742814" w:rsidRPr="004C3D78" w:rsidTr="004C28C7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742814" w:rsidRPr="004C3D78" w:rsidRDefault="00B7747B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Академических кредитов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6</w:t>
                  </w:r>
                </w:p>
              </w:tc>
            </w:tr>
            <w:tr w:rsidR="00742814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Описание курса/компетенции 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Целью данного курса является повышение следующих областей профессиональных компетенций:</w:t>
                  </w:r>
                </w:p>
                <w:p w:rsidR="00742814" w:rsidRPr="004C3D78" w:rsidRDefault="00742814" w:rsidP="00AA329A">
                  <w:pPr>
                    <w:pStyle w:val="a3"/>
                    <w:numPr>
                      <w:ilvl w:val="0"/>
                      <w:numId w:val="32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компетенции в области </w:t>
                  </w:r>
                  <w:r w:rsidRPr="004C3D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  <w:t xml:space="preserve">Художественное мастерство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(3,4,5)</w:t>
                  </w:r>
                </w:p>
                <w:p w:rsidR="00742814" w:rsidRPr="004C3D78" w:rsidRDefault="00742814" w:rsidP="00AA329A">
                  <w:pPr>
                    <w:pStyle w:val="a3"/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</w:p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 xml:space="preserve">Будущие учителя осознанно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используют в изобразительной деятельности теоретические знания о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выразительных средствах живописи, цветоведения, правила составления учебных постановок, правила работы акварельными красками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.</w:t>
                  </w:r>
                </w:p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Будущие учителя владеют навыками составления и выполнения учебных и творческих академических натюрмортов акварельными красками с применением теории академического изображения; владеют навыками использования методов саморефлексии и взаиморефлексии для оценкикачества своихживописных работ с целью их дальнейшего усовершенствования;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владеют навыками объяснения правил выполнения натюрмортов акварелью.</w:t>
                  </w:r>
                </w:p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Будущие учителя хорошо понимают значение теории академической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живописи для повышения уровня самостоятельной изобразительной деятельности и для эффективного процесса обучения школьников живописи на практике в школе.</w:t>
                  </w:r>
                </w:p>
              </w:tc>
            </w:tr>
            <w:tr w:rsidR="00742814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742814" w:rsidRPr="004C3D78" w:rsidRDefault="00671B0D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Результаты обучения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Будущие учителя, демонстрирующие компетентность, могут:</w:t>
                  </w:r>
                </w:p>
                <w:p w:rsidR="00742814" w:rsidRPr="004C3D78" w:rsidRDefault="00742814" w:rsidP="00AA329A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Уметь применять на практике в самостоятельной изобразительной деятельности при выполнении натюрмортов в технике акварельной живописи знание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основ теории цветоведения,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выразительны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е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средства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живописи,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 особенности живописнойакварельной техники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.</w:t>
                  </w:r>
                </w:p>
                <w:p w:rsidR="00742814" w:rsidRPr="004C3D78" w:rsidRDefault="00742814" w:rsidP="00AA329A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Владеть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навыками саморефлексии и взаиморефлексии при выполнении учебных постановок и этюдов в технике акварельной живописи.</w:t>
                  </w:r>
                </w:p>
                <w:p w:rsidR="00742814" w:rsidRPr="004C3D78" w:rsidRDefault="00742814" w:rsidP="00AA329A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Владеть навыками объяснения теории и практики основ академической живописи в процессе обучения школьников в педагогической работе</w:t>
                  </w:r>
                </w:p>
              </w:tc>
            </w:tr>
            <w:tr w:rsidR="00742814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8831" w:type="dxa"/>
                  <w:gridSpan w:val="3"/>
                  <w:shd w:val="clear" w:color="auto" w:fill="auto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</w:tc>
            </w:tr>
            <w:tr w:rsidR="00742814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Название курса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Пластическая анатомия и скульптура</w:t>
                  </w:r>
                </w:p>
              </w:tc>
            </w:tr>
            <w:tr w:rsidR="00742814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Компонент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Предметный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компонент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, Вузовский компонент</w:t>
                  </w:r>
                </w:p>
              </w:tc>
            </w:tr>
            <w:tr w:rsidR="00742814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Цикл 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742814" w:rsidRPr="004C3D78" w:rsidRDefault="00742814" w:rsidP="00AA329A">
                  <w:pPr>
                    <w:widowControl w:val="0"/>
                    <w:tabs>
                      <w:tab w:val="left" w:pos="284"/>
                      <w:tab w:val="left" w:pos="426"/>
                    </w:tabs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Профилирующие дисциплины</w:t>
                  </w:r>
                </w:p>
              </w:tc>
            </w:tr>
            <w:tr w:rsidR="00742814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Модуль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Модуль основ изобразительного искусства, </w:t>
                  </w:r>
                  <w:r w:rsidR="006B0406" w:rsidRPr="004C28C7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 w:themeFill="background1"/>
                      <w:lang w:val="kk-KZ"/>
                    </w:rPr>
                    <w:t>26</w:t>
                  </w:r>
                  <w:r w:rsidR="006B0406" w:rsidRPr="004C28C7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 w:themeFill="background1"/>
                    </w:rPr>
                    <w:t xml:space="preserve"> </w:t>
                  </w:r>
                  <w:r w:rsidR="006B0406" w:rsidRPr="004C28C7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 w:themeFill="background1"/>
                      <w:lang w:val="ru-RU"/>
                    </w:rPr>
                    <w:t xml:space="preserve">академических </w:t>
                  </w:r>
                  <w:r w:rsidR="006B0406" w:rsidRPr="004C28C7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 w:themeFill="background1"/>
                    </w:rPr>
                    <w:t>кредит</w:t>
                  </w:r>
                  <w:r w:rsidR="006B0406" w:rsidRPr="004C28C7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 w:themeFill="background1"/>
                      <w:lang w:val="ru-RU"/>
                    </w:rPr>
                    <w:t>ов</w:t>
                  </w:r>
                </w:p>
              </w:tc>
            </w:tr>
            <w:tr w:rsidR="00742814" w:rsidRPr="004C3D78" w:rsidTr="004C28C7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FFFFFF" w:themeFill="background1"/>
                </w:tcPr>
                <w:p w:rsidR="00742814" w:rsidRPr="004C3D78" w:rsidRDefault="00B7747B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Академических кредитов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4</w:t>
                  </w:r>
                </w:p>
              </w:tc>
            </w:tr>
            <w:tr w:rsidR="00742814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Описание курса/компетенции 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Целью данного курса является повышение следующих областей профессиональных компетенций:</w:t>
                  </w:r>
                </w:p>
                <w:p w:rsidR="00742814" w:rsidRPr="004C3D78" w:rsidRDefault="00742814" w:rsidP="00AA329A">
                  <w:pPr>
                    <w:pStyle w:val="a3"/>
                    <w:numPr>
                      <w:ilvl w:val="0"/>
                      <w:numId w:val="32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компетенции в области </w:t>
                  </w:r>
                  <w:r w:rsidRPr="004C3D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  <w:t xml:space="preserve">Художественное мастерство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(3,4,5)</w:t>
                  </w:r>
                </w:p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Будущие учителя осознанно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используют полученные теоретические знания пластической анатомии в своей учебной и творческой работе, при в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ыполнении плоскостных и объемной скульптуры с натуры и по представлению.</w:t>
                  </w:r>
                </w:p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Будущие учителя владеют навыками составления и выполнения плоскостных и объемныхскульптурных работ с применением знаний пластической анатомии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,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технических приемов,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свойств материалов и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выразительных средств скульптуры. Будущие учителя способны, используя методы саморефлексии и взаиморефлексии, критически оценить результаты своей пластической изобразительной деятельности с целью ее дальнейшего усовершенствования. Будущие учителя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владеют навыками объяснения правил выполнения пластических композиций.</w:t>
                  </w:r>
                </w:p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Будущие учителя хорошо понимают значение знаний пластической анатомии в изобразительной деятельности, свойств материалов и техник скульптуры в процессе обучения школьников изобразительному искусству. </w:t>
                  </w:r>
                </w:p>
              </w:tc>
            </w:tr>
            <w:tr w:rsidR="00742814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742814" w:rsidRPr="004C3D78" w:rsidRDefault="00671B0D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Результаты обучения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Будущие учителя, демонстрирующие компетентность, могут:</w:t>
                  </w:r>
                </w:p>
                <w:p w:rsidR="00742814" w:rsidRPr="004C3D78" w:rsidRDefault="00742814" w:rsidP="00AA329A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Уметь применять на практике в самостоятельной изобразительной деятельности в различных видах и жанрах изобразительного искусства знания пластической анатомии </w:t>
                  </w:r>
                </w:p>
                <w:p w:rsidR="00742814" w:rsidRPr="004C3D78" w:rsidRDefault="00742814" w:rsidP="00AA329A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Использовать и применять на практике в самостоятельной изобразительной деятельности знания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lastRenderedPageBreak/>
                    <w:t>о свойствах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материалов и выразительны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х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средства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х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скульптуры, правила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х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композиционного решенияплоско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стно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й и объемной скульптур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ы</w:t>
                  </w:r>
                </w:p>
                <w:p w:rsidR="00742814" w:rsidRPr="004C3D78" w:rsidRDefault="00742814" w:rsidP="00AA329A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Владеть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навыками саморефлексии и взаиморефлексии при выполнении скульптурных рельефов, объемной скульптуры в различных пластических материалах и техниках.</w:t>
                  </w:r>
                </w:p>
                <w:p w:rsidR="00742814" w:rsidRPr="004C3D78" w:rsidRDefault="00742814" w:rsidP="00AA329A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Владеть навыками объяснения теории пластической анатомии и практики выполнения скульптурных работ в процессе обучения школьников в педагогической работе </w:t>
                  </w:r>
                </w:p>
              </w:tc>
            </w:tr>
            <w:tr w:rsidR="00742814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8831" w:type="dxa"/>
                  <w:gridSpan w:val="3"/>
                  <w:shd w:val="clear" w:color="auto" w:fill="auto"/>
                </w:tcPr>
                <w:p w:rsidR="00742814" w:rsidRPr="004C3D78" w:rsidRDefault="00742814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rPr>
                <w:trHeight w:val="457"/>
              </w:trPr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Название курса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Пленэрная практика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rPr>
                <w:trHeight w:val="457"/>
              </w:trPr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Компонент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Предметный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компонент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, Вузовский компонент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rPr>
                <w:trHeight w:val="457"/>
              </w:trPr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Цикл 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widowControl w:val="0"/>
                    <w:tabs>
                      <w:tab w:val="left" w:pos="284"/>
                      <w:tab w:val="left" w:pos="426"/>
                    </w:tabs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Профилирующие дисциплины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rPr>
                <w:trHeight w:val="457"/>
              </w:trPr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Модуль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Модуль основ изобразительного искусства, </w:t>
                  </w:r>
                  <w:r w:rsidR="006B0406" w:rsidRPr="004C28C7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 w:themeFill="background1"/>
                      <w:lang w:val="kk-KZ"/>
                    </w:rPr>
                    <w:t>26</w:t>
                  </w:r>
                  <w:r w:rsidR="006B0406" w:rsidRPr="004C28C7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 w:themeFill="background1"/>
                    </w:rPr>
                    <w:t xml:space="preserve"> </w:t>
                  </w:r>
                  <w:r w:rsidR="006B0406" w:rsidRPr="004C28C7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 w:themeFill="background1"/>
                      <w:lang w:val="ru-RU"/>
                    </w:rPr>
                    <w:t xml:space="preserve">академических </w:t>
                  </w:r>
                  <w:r w:rsidR="006B0406" w:rsidRPr="004C28C7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 w:themeFill="background1"/>
                    </w:rPr>
                    <w:t>кредит</w:t>
                  </w:r>
                  <w:r w:rsidR="006B0406" w:rsidRPr="004C28C7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 w:themeFill="background1"/>
                      <w:lang w:val="ru-RU"/>
                    </w:rPr>
                    <w:t>ов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rPr>
                <w:trHeight w:val="457"/>
              </w:trPr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B7747B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Академических кредитов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rPr>
                <w:trHeight w:val="457"/>
              </w:trPr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Описание курса/компетенции 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Целью данного курса является повышение следующих областей профессиональных компетенций:</w:t>
                  </w:r>
                </w:p>
                <w:p w:rsidR="00A65202" w:rsidRPr="004C3D78" w:rsidRDefault="00A65202" w:rsidP="00AA329A">
                  <w:pPr>
                    <w:pStyle w:val="a3"/>
                    <w:numPr>
                      <w:ilvl w:val="0"/>
                      <w:numId w:val="32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компетенции в области </w:t>
                  </w:r>
                  <w:r w:rsidRPr="004C3D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  <w:t xml:space="preserve">Художественное мастерство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(3,4,5)</w:t>
                  </w:r>
                </w:p>
                <w:p w:rsidR="00A65202" w:rsidRPr="004C3D78" w:rsidRDefault="00A65202" w:rsidP="00AA329A">
                  <w:pPr>
                    <w:pStyle w:val="a3"/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</w:p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Будущие учителя используют и применяют знания об особенностях выполнения изобразительных работ в условиях пленэра в самостоятельной изобразительной деятельности при в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ыполнении рисунков и этюдов (пейзажей, натюрмортов, жанровых композиций) в различных живописных и графических техниках.</w:t>
                  </w:r>
                </w:p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Будущие учителя владеют навыками выполнения учебных и творческих работ в условиях пленэра. Будущие учителя способны,используя методы саморефлексии и взаиморефлексии, критически оценить результаты своейизобразительной работы на пленэре с целью ее дальнейшего усовершенствования. Будущие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учителя владеют навыками объяснения правил работы на пленэре.</w:t>
                  </w:r>
                </w:p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Будущие учителя хорошо понимают значение знаний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правил изображения объектов и пространства на пленэре в процессе изучения изобразительного искусства.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Будущие учителя способны обеспечить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процесс обучения школьников выполнению пленэрных работ на практике в школе.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rPr>
                <w:trHeight w:val="457"/>
              </w:trPr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671B0D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Результаты обучения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Будущие учителя, демонстрирующие компетентность, могут:</w:t>
                  </w:r>
                </w:p>
                <w:p w:rsidR="00A65202" w:rsidRPr="004C3D78" w:rsidRDefault="00A65202" w:rsidP="00AA329A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Уметь применять знания правил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изображения объектов и пространства на пленэре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в самостоятельной изобразительной деятельности.</w:t>
                  </w:r>
                </w:p>
                <w:p w:rsidR="00A65202" w:rsidRPr="004C3D78" w:rsidRDefault="00A65202" w:rsidP="00AA329A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Владеть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навыками саморефлексии при выполнении на пленэре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рисунков и этюдов (пейзажей, натюрмортов, жанровых композиций) в различных живописных и графических техниках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.</w:t>
                  </w:r>
                </w:p>
                <w:p w:rsidR="00A65202" w:rsidRPr="004C3D78" w:rsidRDefault="00A65202" w:rsidP="00AA329A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Владеть навыками объяснения правил работы на пленэре в процессе обучения школьников в педагогической работе </w:t>
                  </w:r>
                </w:p>
              </w:tc>
            </w:tr>
            <w:tr w:rsidR="006B0406" w:rsidRPr="004C3D78" w:rsidTr="00CD12D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rPr>
                <w:trHeight w:val="457"/>
              </w:trPr>
              <w:tc>
                <w:tcPr>
                  <w:tcW w:w="8831" w:type="dxa"/>
                  <w:gridSpan w:val="3"/>
                  <w:shd w:val="clear" w:color="auto" w:fill="auto"/>
                </w:tcPr>
                <w:p w:rsidR="006B0406" w:rsidRPr="004C3D78" w:rsidRDefault="006B0406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rPr>
                <w:trHeight w:val="457"/>
              </w:trPr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Название курса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Станковая живопись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Компонент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Предметный компонент,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Компонент по выбору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Цикл 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widowControl w:val="0"/>
                    <w:tabs>
                      <w:tab w:val="left" w:pos="284"/>
                      <w:tab w:val="left" w:pos="426"/>
                    </w:tabs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Профилирующие дисциплины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Модуль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Модуль основ изобразительного искусства, </w:t>
                  </w:r>
                  <w:r w:rsidR="006B0406" w:rsidRPr="004C28C7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 w:themeFill="background1"/>
                      <w:lang w:val="kk-KZ"/>
                    </w:rPr>
                    <w:t>26</w:t>
                  </w:r>
                  <w:r w:rsidR="006B0406" w:rsidRPr="004C28C7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 w:themeFill="background1"/>
                    </w:rPr>
                    <w:t xml:space="preserve"> </w:t>
                  </w:r>
                  <w:r w:rsidR="006B0406" w:rsidRPr="004C28C7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 w:themeFill="background1"/>
                      <w:lang w:val="ru-RU"/>
                    </w:rPr>
                    <w:t xml:space="preserve">академических </w:t>
                  </w:r>
                  <w:r w:rsidR="006B0406" w:rsidRPr="004C28C7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 w:themeFill="background1"/>
                    </w:rPr>
                    <w:t>кредит</w:t>
                  </w:r>
                  <w:r w:rsidR="006B0406" w:rsidRPr="004C28C7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 w:themeFill="background1"/>
                      <w:lang w:val="ru-RU"/>
                    </w:rPr>
                    <w:t>ов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B7747B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Академических кредитов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5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Описание курса/компетенции 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Целью данного курса является повышение следующих областей профессиональных компетенций:</w:t>
                  </w:r>
                </w:p>
                <w:p w:rsidR="00A65202" w:rsidRPr="004C3D78" w:rsidRDefault="00A65202" w:rsidP="00AA329A">
                  <w:pPr>
                    <w:pStyle w:val="a3"/>
                    <w:numPr>
                      <w:ilvl w:val="0"/>
                      <w:numId w:val="25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компетенции в области </w:t>
                  </w:r>
                  <w:r w:rsidRPr="004C3D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  <w:t xml:space="preserve">Художественное мастерство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(3,4,5)</w:t>
                  </w:r>
                </w:p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</w:p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Будущие учителя владеют знаниями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о различных стилях и жанрах станковой живописи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, о правилах выполнения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станковых живописных работ различными материалами и в различных стилях</w:t>
                  </w:r>
                </w:p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Будущие учителя владеют навыками выполнения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различными живописными материалами натурных живописных постановок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в различных стилях и жанрах станковой живописи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.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Будущие учителя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владеют навыками объяснения правил выполнения живописных работ. </w:t>
                  </w:r>
                </w:p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Будущие учителя хорошо понимают значение знаний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о различных стилях и жанрах станковой живописи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, правил выполнения станковых живописных работ для эффективной самостоятельной творческой работы и для эффективного процесса обучения школьников на педагогической практике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671B0D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Результаты обучения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Будущие учителя, демонстрирующие компетентность, могут:</w:t>
                  </w:r>
                </w:p>
                <w:p w:rsidR="00A65202" w:rsidRPr="004C3D78" w:rsidRDefault="00A65202" w:rsidP="00AA329A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Обучать особенностям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различных стилей и жанров станковой живописи,  особенности различных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живописных техник </w:t>
                  </w:r>
                </w:p>
                <w:p w:rsidR="00A65202" w:rsidRPr="004C3D78" w:rsidRDefault="00A65202" w:rsidP="00AA329A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Владеть навыками выполнения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различными живописными материалами натурных живописных постановок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в различных стилях и жанрах станковой живописи</w:t>
                  </w:r>
                </w:p>
                <w:p w:rsidR="00A65202" w:rsidRPr="004C3D78" w:rsidRDefault="00A65202" w:rsidP="00AA329A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Применять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навыки саморефлексии и взаиморефлексии при выполнении натурных живописных постановок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.</w:t>
                  </w:r>
                </w:p>
                <w:p w:rsidR="00A65202" w:rsidRPr="004C3D78" w:rsidRDefault="00A65202" w:rsidP="006B0406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Применять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навыки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объяснения правил изображения станковых живописных композиций с натуры в процессе обучения школьников на педагогической практике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8831" w:type="dxa"/>
                  <w:gridSpan w:val="3"/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8831" w:type="dxa"/>
                  <w:gridSpan w:val="3"/>
                  <w:shd w:val="clear" w:color="auto" w:fill="B4C6E7" w:themeFill="accent1" w:themeFillTint="66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  <w:t>Модуль творческого мастерства</w:t>
                  </w:r>
                  <w:r w:rsidRPr="004C28C7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B4C6E7" w:themeFill="accent1" w:themeFillTint="66"/>
                      <w:lang w:eastAsia="fi-FI"/>
                    </w:rPr>
                    <w:t>,</w:t>
                  </w:r>
                  <w:r w:rsidRPr="004C28C7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B4C6E7" w:themeFill="accent1" w:themeFillTint="66"/>
                    </w:rPr>
                    <w:t xml:space="preserve"> </w:t>
                  </w:r>
                  <w:r w:rsidR="006B0406" w:rsidRPr="004C28C7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B4C6E7" w:themeFill="accent1" w:themeFillTint="66"/>
                    </w:rPr>
                    <w:t>24 академических кредита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rPr>
                <w:trHeight w:val="542"/>
              </w:trPr>
              <w:tc>
                <w:tcPr>
                  <w:tcW w:w="8831" w:type="dxa"/>
                  <w:gridSpan w:val="3"/>
                  <w:shd w:val="clear" w:color="auto" w:fill="auto"/>
                </w:tcPr>
                <w:p w:rsidR="00A65202" w:rsidRPr="004C3D78" w:rsidRDefault="00A65202" w:rsidP="00AA329A">
                  <w:pPr>
                    <w:pStyle w:val="paragraph"/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before="0" w:beforeAutospacing="0" w:after="120" w:afterAutospacing="0"/>
                    <w:ind w:right="116"/>
                    <w:jc w:val="both"/>
                    <w:textAlignment w:val="baseline"/>
                    <w:rPr>
                      <w:rFonts w:eastAsiaTheme="minorEastAsia"/>
                      <w:sz w:val="28"/>
                      <w:szCs w:val="28"/>
                      <w:lang w:val="kk-KZ"/>
                    </w:rPr>
                  </w:pPr>
                  <w:r w:rsidRPr="004C3D78">
                    <w:rPr>
                      <w:rFonts w:eastAsiaTheme="minorEastAsia"/>
                      <w:sz w:val="28"/>
                      <w:szCs w:val="28"/>
                      <w:lang w:val="ru-RU"/>
                    </w:rPr>
                    <w:t>Владение знаниями в области творческой композиции, академического рисунка/специального рисунка/портретной графики, академической/станковой/портретной живописи</w:t>
                  </w:r>
                  <w:r w:rsidRPr="004C3D78">
                    <w:rPr>
                      <w:rFonts w:eastAsiaTheme="minorEastAsia"/>
                      <w:sz w:val="28"/>
                      <w:szCs w:val="28"/>
                      <w:lang w:val="kk-KZ"/>
                    </w:rPr>
                    <w:t xml:space="preserve">. Формирование творческих </w:t>
                  </w:r>
                  <w:r w:rsidRPr="004C3D78">
                    <w:rPr>
                      <w:rFonts w:eastAsiaTheme="minorEastAsia"/>
                      <w:sz w:val="28"/>
                      <w:szCs w:val="28"/>
                      <w:lang w:val="ru-RU"/>
                    </w:rPr>
                    <w:t>навыков в области изобразительного искусства</w:t>
                  </w:r>
                  <w:r w:rsidRPr="004C3D78">
                    <w:rPr>
                      <w:rFonts w:eastAsiaTheme="minorEastAsia"/>
                      <w:sz w:val="28"/>
                      <w:szCs w:val="28"/>
                      <w:lang w:val="kk-KZ"/>
                    </w:rPr>
                    <w:t>.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rPr>
                <w:trHeight w:val="395"/>
              </w:trPr>
              <w:tc>
                <w:tcPr>
                  <w:tcW w:w="8831" w:type="dxa"/>
                  <w:gridSpan w:val="3"/>
                  <w:shd w:val="clear" w:color="auto" w:fill="auto"/>
                </w:tcPr>
                <w:p w:rsidR="00A65202" w:rsidRPr="004C3D78" w:rsidRDefault="00A65202" w:rsidP="00AA329A">
                  <w:pPr>
                    <w:pStyle w:val="paragraph"/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before="0" w:beforeAutospacing="0" w:after="120" w:afterAutospacing="0"/>
                    <w:ind w:right="116"/>
                    <w:jc w:val="both"/>
                    <w:textAlignment w:val="baseline"/>
                    <w:rPr>
                      <w:rFonts w:eastAsiaTheme="minorEastAsia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Название курса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Академический рисунок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Компонент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Предметный компонент, Вузовский к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омпонент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Цикл 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widowControl w:val="0"/>
                    <w:tabs>
                      <w:tab w:val="left" w:pos="284"/>
                      <w:tab w:val="left" w:pos="426"/>
                    </w:tabs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Профилирующие дисциплины</w:t>
                  </w:r>
                </w:p>
              </w:tc>
            </w:tr>
            <w:tr w:rsidR="00A65202" w:rsidRPr="004C3D78" w:rsidTr="004C28C7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Модуль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Модуль </w:t>
                  </w:r>
                  <w:r w:rsidRPr="004C3D7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  <w:t>творческого мастерства,</w:t>
                  </w:r>
                  <w:r w:rsidRPr="004C3D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 </w:t>
                  </w:r>
                  <w:r w:rsidR="006B0406" w:rsidRPr="004C28C7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 w:themeFill="background1"/>
                    </w:rPr>
                    <w:t>24 академических кредита</w:t>
                  </w:r>
                </w:p>
              </w:tc>
            </w:tr>
            <w:tr w:rsidR="00A65202" w:rsidRPr="004C3D78" w:rsidTr="004C28C7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FFFFFF" w:themeFill="background1"/>
                </w:tcPr>
                <w:p w:rsidR="00A65202" w:rsidRPr="004C3D78" w:rsidRDefault="00B7747B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Академических кредитов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5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Описание курса/компетенции 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Целью данного курса является повышение следующих областей профессиональных компетенций:</w:t>
                  </w:r>
                </w:p>
                <w:p w:rsidR="00A65202" w:rsidRPr="004C3D78" w:rsidRDefault="00A65202" w:rsidP="00AA329A">
                  <w:pPr>
                    <w:pStyle w:val="a3"/>
                    <w:numPr>
                      <w:ilvl w:val="0"/>
                      <w:numId w:val="33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компетенции в области </w:t>
                  </w:r>
                  <w:r w:rsidRPr="004C3D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  <w:t xml:space="preserve">Художественное мастерство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(3,4,5)</w:t>
                  </w:r>
                </w:p>
                <w:p w:rsidR="00A65202" w:rsidRPr="004C3D78" w:rsidRDefault="00A65202" w:rsidP="00AA329A">
                  <w:pPr>
                    <w:pStyle w:val="a3"/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</w:p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Будущие учителя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владеют знаниями правил академического реалистического изображения портрета человека с натуры, знают особенности применения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различных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графических материалов и техник. </w:t>
                  </w:r>
                </w:p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Будущие учителя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владеют навыками изображения человека с натуры графическими материалами с применением правил реалистического изображения.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Будущие учителя способны, используя методы саморефлексии и взаиморефлексии, критически оценить результаты своей работы с целью дальнейшего усовершенствования своих навыков.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 Будущие учителя способны обеспечить процесс обучения школьников грамотному изображениючеловека на практике в школе.</w:t>
                  </w:r>
                </w:p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Будущие учителя хорошо понимают значение теории академического рисунка для реалистического изображения портретов, знаний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о материалах и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выразительных средствах академического рисунка в самостоятельной изобразительной деятельности по изображению человека и для эффективного процесса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обучения школьников в педагогической работе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671B0D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Результаты обучения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Будущие учителя, демонстрирующие компетентность, могут:</w:t>
                  </w:r>
                </w:p>
                <w:p w:rsidR="00A65202" w:rsidRPr="004C3D78" w:rsidRDefault="00A65202" w:rsidP="00AA329A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Обучать правилам реалистического изображения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портрета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человека с натуры графическими изобразительными средствами</w:t>
                  </w:r>
                </w:p>
                <w:p w:rsidR="00A65202" w:rsidRPr="004C3D78" w:rsidRDefault="00A65202" w:rsidP="00AA329A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lastRenderedPageBreak/>
                    <w:t xml:space="preserve">Применять различные графические техники и приемы и применять их при выполнении практических работ по академическому рисунку </w:t>
                  </w:r>
                </w:p>
                <w:p w:rsidR="00A65202" w:rsidRPr="004C3D78" w:rsidRDefault="00A65202" w:rsidP="00AA329A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Применять правила реалистического изображения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портрета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человека в процессе выполнения краткосрочных рисунков и длительных постановок с натуры  </w:t>
                  </w:r>
                </w:p>
                <w:p w:rsidR="00A65202" w:rsidRPr="004C3D78" w:rsidRDefault="00A65202" w:rsidP="00AA329A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Владеть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навыками саморефлексии при выполнении натурных постановок, портретных набросков и зарисовок различными графическими материалами и в различных техниках</w:t>
                  </w:r>
                </w:p>
                <w:p w:rsidR="00A65202" w:rsidRPr="004C3D78" w:rsidRDefault="00A65202" w:rsidP="00AA329A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Владеть навыками объяснения правил изображения человека с натуры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различными графическими материалами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в процессе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обучения школьников в педагогической работе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8831" w:type="dxa"/>
                  <w:gridSpan w:val="3"/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Название курса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Портретная графика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Компонент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Предметный компонент,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Компонент по выбору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Цикл 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widowControl w:val="0"/>
                    <w:tabs>
                      <w:tab w:val="left" w:pos="284"/>
                      <w:tab w:val="left" w:pos="426"/>
                    </w:tabs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Профилирующие дисциплины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Модуль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Модуль </w:t>
                  </w:r>
                  <w:r w:rsidRPr="004C3D7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  <w:t>творческого мастерства</w:t>
                  </w:r>
                  <w:r w:rsidRPr="004C28C7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 w:themeFill="background1"/>
                      <w:lang w:eastAsia="fi-FI"/>
                    </w:rPr>
                    <w:t>,</w:t>
                  </w:r>
                  <w:r w:rsidRPr="004C28C7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 w:themeFill="background1"/>
                    </w:rPr>
                    <w:t xml:space="preserve"> </w:t>
                  </w:r>
                  <w:r w:rsidR="006B0406" w:rsidRPr="004C28C7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 w:themeFill="background1"/>
                    </w:rPr>
                    <w:t>24 академических кредита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B7747B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Академических кредитов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5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Описание курса/компетенции 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Целью данного курса является повышение следующих областей профессиональных компетенций:</w:t>
                  </w:r>
                </w:p>
                <w:p w:rsidR="00A65202" w:rsidRPr="004C3D78" w:rsidRDefault="00A65202" w:rsidP="00AA329A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компетенции в области </w:t>
                  </w:r>
                  <w:r w:rsidRPr="004C3D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  <w:t xml:space="preserve">Художественное мастерство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(3,4,5)</w:t>
                  </w:r>
                </w:p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Будущие учителя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владеют знаниями правил реалистического изображения портретов с натуры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различными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графическими материалами и техниками. </w:t>
                  </w:r>
                </w:p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Будущие учителя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владеют навыками выполнения графических портретов с натуры различными материалами с применением правил реалистического и стилизованного изображения.Будущие учителя способны, используя методы саморефлексии и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взаиморефлексии, критически оценить результаты своей изобразительной деятельности с целью дальнейшего усовершенствования своих навыков рисования портретов.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 Будущие учителя способны обеспечить процесс обучения школьников рисованию портретов графическими материалами на практике в школе на основе применения полученных теоретических знаний и практических изобразительных навыков.</w:t>
                  </w:r>
                </w:p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Будущие учителя хорошо понимают значение теории для передачи сходства в графическом портрете с применением различных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материалов и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выразительных средств рисунка и для эффективного процесса процессе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обучения школьников в педагогической работе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671B0D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Результаты обучения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Будущие учителя, демонстрирующие компетентность, могут:</w:t>
                  </w:r>
                </w:p>
                <w:p w:rsidR="00A65202" w:rsidRPr="004C3D78" w:rsidRDefault="00A65202" w:rsidP="00AA329A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обучать правилам передачи сходства в графических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портрет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ах, нарисованных с натуры; особенностиразличных графических средств, графических техник и приемов.</w:t>
                  </w:r>
                </w:p>
                <w:p w:rsidR="00A65202" w:rsidRPr="004C3D78" w:rsidRDefault="00A65202" w:rsidP="00AA329A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Применять знания правил реалистического изображения в процессе выполнения графических портретов с натуры.</w:t>
                  </w:r>
                </w:p>
                <w:p w:rsidR="00A65202" w:rsidRPr="004C3D78" w:rsidRDefault="00A65202" w:rsidP="00AA329A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Применять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навыки саморефлексии при выполнении графических портретов с натуры различными графическими материалами и в различных техниках</w:t>
                  </w:r>
                </w:p>
                <w:p w:rsidR="00A65202" w:rsidRPr="004C3D78" w:rsidRDefault="00A65202" w:rsidP="00AA329A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jc w:val="both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Применять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навыки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объяснения правил изображения человека с натуры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различными графическими материалами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в процессе процессе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обучения школьников в педагогической работе</w:t>
                  </w:r>
                  <w:r w:rsidRPr="004C3D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 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8831" w:type="dxa"/>
                  <w:gridSpan w:val="3"/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Название курса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Академическая живопись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Компонент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Предметный компонент,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Компонент по выбору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Цикл 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widowControl w:val="0"/>
                    <w:tabs>
                      <w:tab w:val="left" w:pos="284"/>
                      <w:tab w:val="left" w:pos="426"/>
                    </w:tabs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Профилирующие дисциплины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Модуль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Модуль </w:t>
                  </w:r>
                  <w:r w:rsidRPr="004C3D7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  <w:t>творческого мастерства</w:t>
                  </w:r>
                  <w:r w:rsidRPr="004C28C7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 w:themeFill="background1"/>
                      <w:lang w:eastAsia="fi-FI"/>
                    </w:rPr>
                    <w:t>,</w:t>
                  </w:r>
                  <w:r w:rsidRPr="004C28C7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 w:themeFill="background1"/>
                    </w:rPr>
                    <w:t xml:space="preserve"> </w:t>
                  </w:r>
                  <w:r w:rsidR="006B0406" w:rsidRPr="004C28C7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 w:themeFill="background1"/>
                    </w:rPr>
                    <w:t>24 академических кредита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B7747B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Академических кредитов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6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Описание курса/компетенции 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Целью данного курса является повышение следующих областей профессиональных компетенций:</w:t>
                  </w:r>
                </w:p>
                <w:p w:rsidR="00A65202" w:rsidRPr="004C3D78" w:rsidRDefault="00A65202" w:rsidP="00AA329A">
                  <w:pPr>
                    <w:pStyle w:val="a3"/>
                    <w:numPr>
                      <w:ilvl w:val="0"/>
                      <w:numId w:val="34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компетенции в области </w:t>
                  </w:r>
                  <w:r w:rsidRPr="004C3D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  <w:t xml:space="preserve">Художественное мастерство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(3,4,5)</w:t>
                  </w:r>
                </w:p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Будущие учителя осознанно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используют теоретические знания о материалах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живописи – акрил, темпера, масляная живопись и др., особенностях выполнения этюдов и академических работ, правил передачи пространства, объемов и фактуры предметов живописными средствами, а также выполнения этюдов человека.</w:t>
                  </w:r>
                </w:p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Будущие учителя владеют навыком в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ыполненияживописных работ с натуры (натюрморты и портреты) в различных техниках живописи. Будущие учителя способны, используя методы саморефлексии и взаиморефлексии, критически оценить результаты своей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живописной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деятельности с целью ее дальнейшего усовершенствования.</w:t>
                  </w:r>
                  <w:r w:rsidR="006B0406"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Будущие учителя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владеют навыками объяснения правил изображения с натуры живописными материалами и средствами. </w:t>
                  </w:r>
                </w:p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Будущие учителя хорошо понимают значение теории академической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живописи, правил работы различными красками в самостоятельной изобразительной деятельности и для эффективного процесса обучения школьников живопис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и на практике в школе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671B0D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Результаты обучения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Будущие учителя, демонстрирующие компетентность, могут:</w:t>
                  </w:r>
                </w:p>
                <w:p w:rsidR="00A65202" w:rsidRPr="004C3D78" w:rsidRDefault="00A65202" w:rsidP="00AA329A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Обучать правилам изображения натюрмортов и портретов человека с натуры живописными материалами и средствами,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особенности работы различными живописными материалами (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гуашь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акрил, темпера, масляная живопись и др.) и техник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ам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 живописи.</w:t>
                  </w:r>
                </w:p>
                <w:p w:rsidR="00A65202" w:rsidRPr="004C3D78" w:rsidRDefault="00A65202" w:rsidP="00AA329A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lastRenderedPageBreak/>
                    <w:t>Применять правила работы различными живописными материалами и техниками при выполнении живописных работ.</w:t>
                  </w:r>
                </w:p>
                <w:p w:rsidR="00A65202" w:rsidRPr="004C3D78" w:rsidRDefault="00A65202" w:rsidP="00AA329A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Применять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навыки саморефлексии при выполнении натурных постановок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в различных живописных техниках.</w:t>
                  </w:r>
                </w:p>
                <w:p w:rsidR="00A65202" w:rsidRPr="004C3D78" w:rsidRDefault="00A65202" w:rsidP="00AA329A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Применять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навыки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объяснения правил работы с натуры живописными материалами и средствами в процессе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процессе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обучения школьников в педагогической работе 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8831" w:type="dxa"/>
                  <w:gridSpan w:val="3"/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Название курса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Портретная живопись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Компонент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Предметный компонент,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Компонент по выбору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Цикл 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widowControl w:val="0"/>
                    <w:tabs>
                      <w:tab w:val="left" w:pos="284"/>
                      <w:tab w:val="left" w:pos="426"/>
                    </w:tabs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Профилирующие дисциплины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Модуль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Модуль </w:t>
                  </w:r>
                  <w:r w:rsidRPr="004C3D7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  <w:t>творческого мастерства,</w:t>
                  </w:r>
                  <w:r w:rsidRPr="004C3D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 </w:t>
                  </w:r>
                  <w:r w:rsidR="006B0406" w:rsidRPr="004C28C7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 w:themeFill="background1"/>
                    </w:rPr>
                    <w:t>24 академических кредита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B7747B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Академических кредитов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6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Описание курса/компетенции 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Целью данного курса является повышение следующих областей профессиональных компетенций:</w:t>
                  </w:r>
                </w:p>
                <w:p w:rsidR="00A65202" w:rsidRPr="004C3D78" w:rsidRDefault="00A65202" w:rsidP="00AA329A">
                  <w:pPr>
                    <w:pStyle w:val="a3"/>
                    <w:numPr>
                      <w:ilvl w:val="0"/>
                      <w:numId w:val="35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компетенции в области </w:t>
                  </w:r>
                  <w:r w:rsidRPr="004C3D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  <w:t xml:space="preserve">Художественное мастерство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(3,4,5)</w:t>
                  </w:r>
                </w:p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Будущие учителя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владеют знаниями правил реалистического и стилизованного изображения портретов с натуры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различными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живописными материалами и техниками. </w:t>
                  </w:r>
                </w:p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Будущие учителя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владеют навыками выполнения живописных портретов с натуры различными материалами с применением правил реалистического изображения.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Будущие учителя способны, используя методы саморефлексии и взаиморефлексии, критически оценить результаты своей изобразительной деятельности с целью дальнейшего усовершенствования своих навыков выполнения живописных портретов.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 Будущие учителя способны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lastRenderedPageBreak/>
                    <w:t>обеспечить процесс обучения школьников рисованию портретов живописными материалами на практике в школе.</w:t>
                  </w:r>
                </w:p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Будущие учителя хорошо понимают значение теории для передачи сходства в живописном портрете и для эффективного процесса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обучения школьников в педагогической работе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671B0D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Результаты обучения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Будущие учителя, демонстрирующие компетентность, могут:</w:t>
                  </w:r>
                </w:p>
                <w:p w:rsidR="00A65202" w:rsidRPr="004C3D78" w:rsidRDefault="00A65202" w:rsidP="00AA329A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Обучать правилам передачи сходства в живописных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портрет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ах, написанных с натуры; особенности различных живописных средств, техник и приемов.</w:t>
                  </w:r>
                </w:p>
                <w:p w:rsidR="00A65202" w:rsidRPr="004C3D78" w:rsidRDefault="00A65202" w:rsidP="00AA329A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Применять знания правил реалистического изображения в процессе выполнения живописных портретов с натуры.</w:t>
                  </w:r>
                </w:p>
                <w:p w:rsidR="00A65202" w:rsidRPr="004C3D78" w:rsidRDefault="00A65202" w:rsidP="00AA329A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Применять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навыки саморефлексии при выполнении портретов с натуры различными живописными материалами и в различных техниках</w:t>
                  </w:r>
                  <w:r w:rsidRPr="004C3D78">
                    <w:t xml:space="preserve">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в своей работе в качестве учителя;</w:t>
                  </w:r>
                </w:p>
                <w:p w:rsidR="00A65202" w:rsidRPr="004C3D78" w:rsidRDefault="00A65202" w:rsidP="00AA329A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jc w:val="both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Применять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навыки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объяснения правил изображения человека с натуры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различными живописными материалами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в процессе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обучения школьников в педагогической работе 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8831" w:type="dxa"/>
                  <w:gridSpan w:val="3"/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Название курса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Рисунок фигуры человека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Компонент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Предметный компонент,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Компонент по выбору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Цикл 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widowControl w:val="0"/>
                    <w:tabs>
                      <w:tab w:val="left" w:pos="284"/>
                      <w:tab w:val="left" w:pos="426"/>
                    </w:tabs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Профилирующие дисциплины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Модуль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Модуль </w:t>
                  </w:r>
                  <w:r w:rsidRPr="004C3D7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  <w:t>творческого мастерства</w:t>
                  </w:r>
                  <w:r w:rsidRPr="004C28C7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 w:themeFill="background1"/>
                      <w:lang w:eastAsia="fi-FI"/>
                    </w:rPr>
                    <w:t>,</w:t>
                  </w:r>
                  <w:r w:rsidRPr="004C28C7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 w:themeFill="background1"/>
                    </w:rPr>
                    <w:t xml:space="preserve"> </w:t>
                  </w:r>
                  <w:r w:rsidR="006B0406" w:rsidRPr="004C28C7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 w:themeFill="background1"/>
                    </w:rPr>
                    <w:t>24 академических кредита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B7747B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Академических кредитов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4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Описание курса/компетенции 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Целью данного курса является повышение следующих областей профессиональных компетенций:</w:t>
                  </w:r>
                </w:p>
                <w:p w:rsidR="00A65202" w:rsidRPr="004C3D78" w:rsidRDefault="00A65202" w:rsidP="00AA329A">
                  <w:pPr>
                    <w:pStyle w:val="a3"/>
                    <w:numPr>
                      <w:ilvl w:val="0"/>
                      <w:numId w:val="36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компетенции в области </w:t>
                  </w:r>
                  <w:r w:rsidRPr="004C3D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  <w:t xml:space="preserve">Художественное мастерство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(3,4,5)</w:t>
                  </w:r>
                </w:p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</w:p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Будущие учителя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владеют знаниями пластической анатомии для изображения фигуры человека в статике и динамике с натуры графическими материалами, правил выполнения длительных постановок фигуры человека с натуры и выполнения зарисовок фигуры различными графическими материалами.</w:t>
                  </w:r>
                </w:p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Будущие учителя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владеют навыками выполнения различными графическими материалами длительных постановок и краткосрочных зарисовок фигуры человека с натуры в статике и динамике с применением правил реалистического изображения фигуры человека.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Будущие учителя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владеют навыками рефлексии и взаиморефлексии при оценке результатов своей работы.</w:t>
                  </w:r>
                </w:p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Будущие учителя хорошо понимают значение теории пластической анатомии в рисовании графическими материалами фигуры человека  и для эффективного процесса обучения школьников на педагогической практике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671B0D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Результаты обучения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Будущие учителя, демонстрирующие компетентность, могут:</w:t>
                  </w:r>
                </w:p>
                <w:p w:rsidR="00A65202" w:rsidRPr="004C3D78" w:rsidRDefault="00A65202" w:rsidP="00AA329A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Обучать основам теории и практики преподавания теории пластической анатомии, правила изображения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фигуры человека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в статических позах и в динамике,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знать особенности различных графических материалов (графитный карандаш, уголь, соус, пастель, сангина и др.)</w:t>
                  </w:r>
                </w:p>
                <w:p w:rsidR="00A65202" w:rsidRPr="004C3D78" w:rsidRDefault="00A65202" w:rsidP="00AA329A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Применять различные графические материалы (графитный карандаш, уголь, соус, пастель, сангина и др.) при выполнении рисунка фигуры человека в краткосрочных зарисовках и длительных натурных постановках </w:t>
                  </w:r>
                </w:p>
                <w:p w:rsidR="00A65202" w:rsidRPr="004C3D78" w:rsidRDefault="00A65202" w:rsidP="00AA329A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Выполнять длительные и краткосрочные натурные рисунки фигуры человека.</w:t>
                  </w:r>
                </w:p>
                <w:p w:rsidR="00A65202" w:rsidRPr="004C3D78" w:rsidRDefault="00A65202" w:rsidP="00AA329A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Применять полученные знания о принципах преподавания теории и практики изображения человеческой фигуры с натуры в своей работе в качестве учителя.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8831" w:type="dxa"/>
                  <w:gridSpan w:val="3"/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Название курса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Сюжетный рисунок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Компонент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Предметный компонент,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Компонент по выбору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Цикл 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widowControl w:val="0"/>
                    <w:tabs>
                      <w:tab w:val="left" w:pos="284"/>
                      <w:tab w:val="left" w:pos="426"/>
                    </w:tabs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Профилирующие дисциплины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Модуль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Модуль </w:t>
                  </w:r>
                  <w:r w:rsidRPr="004C3D7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  <w:t>творческого мастерства</w:t>
                  </w:r>
                  <w:r w:rsidRPr="004C28C7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 w:themeFill="background1"/>
                      <w:lang w:eastAsia="fi-FI"/>
                    </w:rPr>
                    <w:t>,</w:t>
                  </w:r>
                  <w:r w:rsidRPr="004C28C7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 w:themeFill="background1"/>
                    </w:rPr>
                    <w:t xml:space="preserve"> </w:t>
                  </w:r>
                  <w:r w:rsidR="006B0406" w:rsidRPr="004C28C7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 w:themeFill="background1"/>
                    </w:rPr>
                    <w:t>24 академических кредита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B7747B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Академических кредитов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4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Описание курса/компетенции 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Целью данного курса является повышение следующих областей профессиональных компетенций:</w:t>
                  </w:r>
                </w:p>
                <w:p w:rsidR="00A65202" w:rsidRPr="004C3D78" w:rsidRDefault="00A65202" w:rsidP="00AA329A">
                  <w:pPr>
                    <w:pStyle w:val="a3"/>
                    <w:numPr>
                      <w:ilvl w:val="0"/>
                      <w:numId w:val="25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компетенции в области </w:t>
                  </w:r>
                  <w:r w:rsidRPr="004C3D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  <w:t xml:space="preserve">Художественное мастерство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(3,4,5)</w:t>
                  </w:r>
                </w:p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</w:p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Будущие учителя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владеют знаниями пластической анатомии, особенностей различных графических материалов, компоновки сюжетных изображений, правил изображения длительных и краткосрочных однофигурных и многофигурных сюжетных изображений человека в статике и динамике с натуры графическими материалами.</w:t>
                  </w:r>
                </w:p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Будущие учителя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владеют навыками выполнения длительных и краткосрочных однофигурных и многофигурных сюжетных изображений человека в статике и динамике с натуры графическими материалами с применением правил реалистического изображения фигуры человека различными графическими материалами.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Будущие учителя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владеют навыками объяснения правил изображения фигуры человека с натуры</w:t>
                  </w:r>
                </w:p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Будущие учителя хорошо понимают значение теории пластической анатомии в рисовании сюжетных многофигурных и однофигурных изображений с применением различных графических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материалов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 для эффективного процесса обучения школьников изобразительной деятельности на педагогической практике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671B0D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Результаты обучения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Будущие учителя, демонстрирующие компетентность, могут:</w:t>
                  </w:r>
                </w:p>
                <w:p w:rsidR="00A65202" w:rsidRPr="004C3D78" w:rsidRDefault="00A65202" w:rsidP="00AA329A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Обучать основам теории композиции и пластической анатомии для грамотного и выразительного изображения сюжетных однофигурных и многофигурных  изображенийв статике и динамике;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знать особенности выразительности различных графических материалов для применения в изобразительной деятельности. </w:t>
                  </w:r>
                </w:p>
                <w:p w:rsidR="00A65202" w:rsidRPr="004C3D78" w:rsidRDefault="00A65202" w:rsidP="00AA329A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Выполнять различными графическими материалами длительные сюжетные рисунки многофигурных и однофигурных композиций и краткосрочные наброски с натуры. </w:t>
                  </w:r>
                </w:p>
                <w:p w:rsidR="00A65202" w:rsidRPr="004C3D78" w:rsidRDefault="00A65202" w:rsidP="00AA329A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Применять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навыки саморефлексии и взаиморефлексии при оценке результатов своей работы. </w:t>
                  </w:r>
                </w:p>
                <w:p w:rsidR="00A65202" w:rsidRPr="004C3D78" w:rsidRDefault="00A65202" w:rsidP="00AA329A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Применять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навыки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объяснения правил сюжетных изображений графическими материалами в процессе обучения школьников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 своей работе в качестве учителя.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8831" w:type="dxa"/>
                  <w:gridSpan w:val="3"/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</w:tc>
            </w:tr>
            <w:tr w:rsidR="00A65202" w:rsidRPr="004C3D78" w:rsidTr="004C28C7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Название курса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kk-KZ"/>
                    </w:rPr>
                    <w:t>Пейзаж</w:t>
                  </w:r>
                  <w:r w:rsidRPr="004C3D78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ная живопись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Компонент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Предметный компонент,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Компонент по выбору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Цикл 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widowControl w:val="0"/>
                    <w:tabs>
                      <w:tab w:val="left" w:pos="284"/>
                      <w:tab w:val="left" w:pos="426"/>
                    </w:tabs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Профилирующие дисциплины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Модуль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Модуль </w:t>
                  </w:r>
                  <w:r w:rsidRPr="004C3D7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  <w:t>творческого мастерства,</w:t>
                  </w:r>
                  <w:r w:rsidRPr="004C3D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 </w:t>
                  </w:r>
                  <w:r w:rsidR="006B0406" w:rsidRPr="004C28C7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 w:themeFill="background1"/>
                    </w:rPr>
                    <w:t>24 академических кредита</w:t>
                  </w:r>
                </w:p>
              </w:tc>
            </w:tr>
            <w:tr w:rsidR="00A65202" w:rsidRPr="004C3D78" w:rsidTr="004C28C7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FFFFFF" w:themeFill="background1"/>
                </w:tcPr>
                <w:p w:rsidR="00A65202" w:rsidRPr="004C3D78" w:rsidRDefault="00B7747B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Академических кредитов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5</w:t>
                  </w:r>
                </w:p>
              </w:tc>
            </w:tr>
            <w:tr w:rsidR="00A65202" w:rsidRPr="004C3D78" w:rsidTr="004C28C7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Описание курса/компетенции 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Целью данного курса является повышение следующих областей профессиональных компетенций:</w:t>
                  </w:r>
                </w:p>
                <w:p w:rsidR="00A65202" w:rsidRPr="004C3D78" w:rsidRDefault="00A65202" w:rsidP="00AA329A">
                  <w:pPr>
                    <w:pStyle w:val="a3"/>
                    <w:numPr>
                      <w:ilvl w:val="0"/>
                      <w:numId w:val="25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компетенции в области </w:t>
                  </w:r>
                  <w:r w:rsidRPr="004C3D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  <w:t xml:space="preserve">Художественное мастерство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(3,4,5)</w:t>
                  </w:r>
                </w:p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</w:p>
                <w:p w:rsidR="00A65202" w:rsidRPr="004C3D78" w:rsidRDefault="00A65202" w:rsidP="004C28C7">
                  <w:pPr>
                    <w:shd w:val="clear" w:color="auto" w:fill="FFFFFF" w:themeFill="background1"/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Будущие учителя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владеют знаниями правил выполнения живописных постановок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и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пейзаж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ных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этюдов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с натуры различными живописными материалами.</w:t>
                  </w:r>
                </w:p>
                <w:p w:rsidR="00A65202" w:rsidRPr="004C3D78" w:rsidRDefault="00A65202" w:rsidP="004C28C7">
                  <w:pPr>
                    <w:shd w:val="clear" w:color="auto" w:fill="FFFFFF" w:themeFill="background1"/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lastRenderedPageBreak/>
                    <w:t>Будущие учителя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владеют навыками выполнения различными живописными материалами краткосрочных этюдов с применением правил реалистического изображения.</w:t>
                  </w:r>
                </w:p>
                <w:p w:rsidR="00A65202" w:rsidRPr="004C3D78" w:rsidRDefault="00A65202" w:rsidP="004C28C7">
                  <w:pPr>
                    <w:shd w:val="clear" w:color="auto" w:fill="FFFFFF" w:themeFill="background1"/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Будущие учителя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владеют навыками объяснения правил выполнения живописных изображений</w:t>
                  </w:r>
                </w:p>
                <w:p w:rsidR="00A65202" w:rsidRPr="004C3D78" w:rsidRDefault="00A65202" w:rsidP="004C28C7">
                  <w:pPr>
                    <w:shd w:val="clear" w:color="auto" w:fill="FFFFFF" w:themeFill="background1"/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Будущие учителя хорошо понимают значение теории при выполнении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пейзажных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композиций с применением различных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материалов и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выразительных средств живописи и для эффективного процесса обучения школьников живописи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в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педагогической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работе</w:t>
                  </w:r>
                </w:p>
              </w:tc>
            </w:tr>
            <w:tr w:rsidR="00A65202" w:rsidRPr="004C3D78" w:rsidTr="004C28C7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671B0D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Результаты обучения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Будущие учителя, демонстрирующие компетентность, могут:</w:t>
                  </w:r>
                </w:p>
                <w:p w:rsidR="00A65202" w:rsidRPr="004C3D78" w:rsidRDefault="00A65202" w:rsidP="00AA329A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Обучать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правил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ам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выполнения живописных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этюдов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с натуры различными живописными материалами</w:t>
                  </w:r>
                </w:p>
                <w:p w:rsidR="00A65202" w:rsidRPr="004C3D78" w:rsidRDefault="00A65202" w:rsidP="00AA329A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Выполнять различными живописными материалами краткосрочные этюды с натуры. </w:t>
                  </w:r>
                </w:p>
                <w:p w:rsidR="00A65202" w:rsidRPr="004C3D78" w:rsidRDefault="00A65202" w:rsidP="00AA329A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Применять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навыки саморефлексии и взаиморефлексии для оценки результатов живописной деятельности.</w:t>
                  </w:r>
                </w:p>
                <w:p w:rsidR="00A65202" w:rsidRPr="004C3D78" w:rsidRDefault="00A65202" w:rsidP="00AA329A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Применять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навыки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объяснения правил выполнения этюдов с натуры в процессе обучения школьников в педагогической работе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rPr>
                <w:trHeight w:val="341"/>
              </w:trPr>
              <w:tc>
                <w:tcPr>
                  <w:tcW w:w="8831" w:type="dxa"/>
                  <w:gridSpan w:val="3"/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8831" w:type="dxa"/>
                  <w:gridSpan w:val="3"/>
                  <w:shd w:val="clear" w:color="auto" w:fill="B4C6E7" w:themeFill="accent1" w:themeFillTint="66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  <w:t>Модуль декоративно-прикладного искусства</w:t>
                  </w:r>
                  <w:r w:rsidRPr="004C3D78">
                    <w:rPr>
                      <w:rFonts w:ascii="Times New Roman" w:eastAsiaTheme="minorEastAsia" w:hAnsi="Times New Roman" w:cs="Times New Roman"/>
                      <w:kern w:val="24"/>
                      <w:sz w:val="28"/>
                      <w:szCs w:val="28"/>
                    </w:rPr>
                    <w:t xml:space="preserve"> </w:t>
                  </w:r>
                  <w:r w:rsidRPr="004C3D7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  <w:t>и проектирования,</w:t>
                  </w:r>
                  <w:r w:rsidRPr="004C3D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 </w:t>
                  </w:r>
                  <w:r w:rsidR="0088207C" w:rsidRPr="0088207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B4C6E7" w:themeFill="accent1" w:themeFillTint="66"/>
                    </w:rPr>
                    <w:t>2</w:t>
                  </w:r>
                  <w:r w:rsidR="0088207C" w:rsidRPr="0088207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B4C6E7" w:themeFill="accent1" w:themeFillTint="66"/>
                      <w:lang w:val="ru-RU"/>
                    </w:rPr>
                    <w:t>1</w:t>
                  </w:r>
                  <w:r w:rsidR="0088207C" w:rsidRPr="0088207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B4C6E7" w:themeFill="accent1" w:themeFillTint="66"/>
                    </w:rPr>
                    <w:t xml:space="preserve"> академических кредитов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rPr>
                <w:trHeight w:val="542"/>
              </w:trPr>
              <w:tc>
                <w:tcPr>
                  <w:tcW w:w="8831" w:type="dxa"/>
                  <w:gridSpan w:val="3"/>
                  <w:shd w:val="clear" w:color="auto" w:fill="auto"/>
                </w:tcPr>
                <w:p w:rsidR="00A65202" w:rsidRPr="004C3D78" w:rsidRDefault="00A65202" w:rsidP="00AA329A">
                  <w:pPr>
                    <w:pStyle w:val="paragraph"/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before="0" w:beforeAutospacing="0" w:after="120" w:afterAutospacing="0"/>
                    <w:ind w:right="116"/>
                    <w:jc w:val="both"/>
                    <w:textAlignment w:val="baseline"/>
                    <w:rPr>
                      <w:rFonts w:eastAsiaTheme="minorEastAsia"/>
                      <w:sz w:val="28"/>
                      <w:szCs w:val="28"/>
                      <w:lang w:val="kk-KZ"/>
                    </w:rPr>
                  </w:pPr>
                  <w:r w:rsidRPr="004C3D78">
                    <w:rPr>
                      <w:rFonts w:eastAsiaTheme="minorEastAsia"/>
                      <w:sz w:val="28"/>
                      <w:szCs w:val="28"/>
                      <w:lang w:val="ru-RU"/>
                    </w:rPr>
                    <w:t xml:space="preserve">Владение знаниями в области </w:t>
                  </w:r>
                  <w:r w:rsidRPr="004C3D78">
                    <w:rPr>
                      <w:bCs/>
                      <w:sz w:val="28"/>
                      <w:szCs w:val="28"/>
                    </w:rPr>
                    <w:t>декоративно-прикладного искусства и ремесленного творчества</w:t>
                  </w:r>
                  <w:r w:rsidRPr="004C3D78">
                    <w:rPr>
                      <w:rFonts w:eastAsiaTheme="minorEastAsia"/>
                      <w:sz w:val="28"/>
                      <w:szCs w:val="28"/>
                      <w:lang w:val="ru-RU"/>
                    </w:rPr>
                    <w:t xml:space="preserve">. </w:t>
                  </w:r>
                  <w:r w:rsidRPr="004C3D78">
                    <w:rPr>
                      <w:rFonts w:eastAsiaTheme="minorEastAsia"/>
                      <w:sz w:val="28"/>
                      <w:szCs w:val="28"/>
                      <w:lang w:val="kk-KZ"/>
                    </w:rPr>
                    <w:t xml:space="preserve">Формирование творческих </w:t>
                  </w:r>
                  <w:r w:rsidRPr="004C3D78">
                    <w:rPr>
                      <w:rFonts w:eastAsiaTheme="minorEastAsia"/>
                      <w:sz w:val="28"/>
                      <w:szCs w:val="28"/>
                      <w:lang w:val="ru-RU"/>
                    </w:rPr>
                    <w:t>навыков прикладного и декоративного искусства</w:t>
                  </w:r>
                  <w:r w:rsidRPr="004C3D78">
                    <w:rPr>
                      <w:rFonts w:eastAsiaTheme="minorEastAsia"/>
                      <w:sz w:val="28"/>
                      <w:szCs w:val="28"/>
                      <w:lang w:val="kk-KZ"/>
                    </w:rPr>
                    <w:t>.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rPr>
                <w:trHeight w:val="341"/>
              </w:trPr>
              <w:tc>
                <w:tcPr>
                  <w:tcW w:w="8831" w:type="dxa"/>
                  <w:gridSpan w:val="3"/>
                  <w:shd w:val="clear" w:color="auto" w:fill="auto"/>
                </w:tcPr>
                <w:p w:rsidR="00A65202" w:rsidRPr="004C3D78" w:rsidRDefault="00A65202" w:rsidP="00AA329A">
                  <w:pPr>
                    <w:pStyle w:val="paragraph"/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before="0" w:beforeAutospacing="0" w:after="120" w:afterAutospacing="0"/>
                    <w:ind w:right="116"/>
                    <w:textAlignment w:val="baseline"/>
                    <w:rPr>
                      <w:rFonts w:eastAsiaTheme="minorEastAsia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Название курса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kk-KZ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Художественная обработка традиционных материалов</w:t>
                  </w:r>
                  <w:r w:rsidRPr="004C3D78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kk-KZ"/>
                    </w:rPr>
                    <w:t xml:space="preserve"> </w:t>
                  </w:r>
                  <w:r w:rsidRPr="0088207C">
                    <w:rPr>
                      <w:rFonts w:ascii="Times New Roman" w:eastAsia="Times New Roman" w:hAnsi="Times New Roman" w:cs="Times New Roman"/>
                      <w:sz w:val="28"/>
                      <w:szCs w:val="28"/>
                      <w:shd w:val="clear" w:color="auto" w:fill="FFFFFF" w:themeFill="background1"/>
                      <w:lang w:val="kk-KZ"/>
                    </w:rPr>
                    <w:t>( древисины, кожа, кость, камень)</w:t>
                  </w: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kk-KZ"/>
                    </w:rPr>
                    <w:t xml:space="preserve"> </w:t>
                  </w:r>
                  <w:r w:rsidRPr="004C3D78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kk-KZ"/>
                    </w:rPr>
                    <w:t xml:space="preserve"> 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Компонент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Предметный компонент, Вузовский к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омпонент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Цикл 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widowControl w:val="0"/>
                    <w:tabs>
                      <w:tab w:val="left" w:pos="284"/>
                      <w:tab w:val="left" w:pos="426"/>
                    </w:tabs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Профилирующие дисциплины</w:t>
                  </w:r>
                </w:p>
              </w:tc>
            </w:tr>
            <w:tr w:rsidR="00A65202" w:rsidRPr="004C3D78" w:rsidTr="0088207C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Модуль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  <w:t>Модуль декоративно-прикладного искусства</w:t>
                  </w:r>
                  <w:r w:rsidRPr="004C3D78">
                    <w:rPr>
                      <w:rFonts w:ascii="Times New Roman" w:eastAsiaTheme="minorEastAsia" w:hAnsi="Times New Roman" w:cs="Times New Roman"/>
                      <w:kern w:val="24"/>
                      <w:sz w:val="28"/>
                      <w:szCs w:val="28"/>
                    </w:rPr>
                    <w:t xml:space="preserve"> </w:t>
                  </w:r>
                  <w:r w:rsidRPr="004C3D7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  <w:t>и проектирования</w:t>
                  </w:r>
                  <w:r w:rsidRPr="004C3D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, </w:t>
                  </w:r>
                  <w:r w:rsidRPr="0088207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 w:themeFill="background1"/>
                    </w:rPr>
                    <w:t>всего 2</w:t>
                  </w:r>
                  <w:r w:rsidRPr="0088207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 w:themeFill="background1"/>
                      <w:lang w:val="ru-RU"/>
                    </w:rPr>
                    <w:t>1</w:t>
                  </w:r>
                  <w:r w:rsidRPr="0088207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 w:themeFill="background1"/>
                    </w:rPr>
                    <w:t xml:space="preserve"> </w:t>
                  </w:r>
                  <w:r w:rsidR="00B7747B" w:rsidRPr="0088207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 w:themeFill="background1"/>
                    </w:rPr>
                    <w:t>академических кредитов</w:t>
                  </w:r>
                </w:p>
              </w:tc>
            </w:tr>
            <w:tr w:rsidR="00A65202" w:rsidRPr="004C3D78" w:rsidTr="0088207C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FFFFFF" w:themeFill="background1"/>
                </w:tcPr>
                <w:p w:rsidR="00A65202" w:rsidRPr="004C3D78" w:rsidRDefault="00B7747B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Академических кредитов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6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Описание курса/компетенции 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Целью данного курса является повышение следующих областей профессиональных компетенций:</w:t>
                  </w:r>
                </w:p>
                <w:p w:rsidR="00A65202" w:rsidRPr="004C3D78" w:rsidRDefault="00A65202" w:rsidP="00AA329A">
                  <w:pPr>
                    <w:pStyle w:val="a3"/>
                    <w:numPr>
                      <w:ilvl w:val="0"/>
                      <w:numId w:val="25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компетенции в области </w:t>
                  </w:r>
                  <w:r w:rsidRPr="004C3D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  <w:t xml:space="preserve">Художественное мастерство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(3,4,5)</w:t>
                  </w:r>
                </w:p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</w:p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Будущие учителя владеют знаниями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о технике безопасности при работе с различными инструментами и приспособлениями, свойствах традиционных материалов (дерево, кожа, кость и др.), технологиях, приемах и способах обработки традиционных материалов (инкрустация, гравирование, роспись,  аппликация, тиснение и др.). </w:t>
                  </w:r>
                </w:p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Будущие учителя владеют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навыками выполнения декоративных композиций и прикладных изделий из различных традиционных материалов с применением различных художественных технологий. Будущие учителя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владеют навыками объяснения последовательности выполнения творческих декоративных и прикладных работ  из различными традиционных материалов.</w:t>
                  </w:r>
                </w:p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Будущие учителя хорошо понимают значение знаний свойств различных традиционных материалов и технологий их обработки, правил техники безопасности для достижения результатов собственной творческой работы и для эффективного процесса обучения школьников декоративно-прикладному творчеству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в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педагогической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работе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671B0D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Результаты обучения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Будущие учителя, демонстрирующие компетентность, могут:</w:t>
                  </w:r>
                </w:p>
                <w:p w:rsidR="00A65202" w:rsidRPr="004C3D78" w:rsidRDefault="00A65202" w:rsidP="00AA329A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Обучать свойствам традиционных материалов,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технику безопасности при работе с различными инструментами и приспособлениями, особенности различных технологий художественной обработки традиционных материалов</w:t>
                  </w:r>
                </w:p>
                <w:p w:rsidR="00A65202" w:rsidRPr="004C3D78" w:rsidRDefault="00A65202" w:rsidP="00AA329A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Выполнять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декоративные композиции и прикладные изделия из традиционных материалов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с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соблюдением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lastRenderedPageBreak/>
                    <w:t xml:space="preserve">правил техники безопасности, с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применением различных технологических приемов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художественной обработки.</w:t>
                  </w:r>
                </w:p>
                <w:p w:rsidR="00A65202" w:rsidRPr="004C3D78" w:rsidRDefault="00A65202" w:rsidP="00AA329A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Обладать навыками критического и креативного мышления в процессе выполнения декоративных и прикладных работ из различных традиционных материалов</w:t>
                  </w:r>
                </w:p>
                <w:p w:rsidR="00A65202" w:rsidRPr="004C3D78" w:rsidRDefault="00A65202" w:rsidP="00AA329A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Применять навыки объяснения последовательности выполнения творческих композиций и изделий из различных традиционных материалов в процессе обучения школьников декоративно-прикладному творчеству в педагогической работе. 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8831" w:type="dxa"/>
                  <w:gridSpan w:val="3"/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Название курса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 xml:space="preserve">Композиция 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Компонент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Предметный компонент,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Компонент по выбору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Цикл 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widowControl w:val="0"/>
                    <w:tabs>
                      <w:tab w:val="left" w:pos="284"/>
                      <w:tab w:val="left" w:pos="426"/>
                    </w:tabs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Профилирующие дисциплины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Модуль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  <w:t>Модуль декоративно-прикладного искусства</w:t>
                  </w:r>
                  <w:r w:rsidRPr="004C3D78">
                    <w:rPr>
                      <w:rFonts w:ascii="Times New Roman" w:eastAsiaTheme="minorEastAsia" w:hAnsi="Times New Roman" w:cs="Times New Roman"/>
                      <w:kern w:val="24"/>
                      <w:sz w:val="28"/>
                      <w:szCs w:val="28"/>
                    </w:rPr>
                    <w:t xml:space="preserve"> </w:t>
                  </w:r>
                  <w:r w:rsidRPr="004C3D7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  <w:t>и проектирования</w:t>
                  </w:r>
                  <w:r w:rsidRPr="004C3D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, </w:t>
                  </w:r>
                  <w:r w:rsidRPr="0088207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 w:themeFill="background1"/>
                    </w:rPr>
                    <w:t>всего 2</w:t>
                  </w:r>
                  <w:r w:rsidRPr="0088207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 w:themeFill="background1"/>
                      <w:lang w:val="ru-RU"/>
                    </w:rPr>
                    <w:t>1</w:t>
                  </w:r>
                  <w:r w:rsidRPr="0088207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 w:themeFill="background1"/>
                    </w:rPr>
                    <w:t xml:space="preserve"> </w:t>
                  </w:r>
                  <w:r w:rsidR="00B7747B" w:rsidRPr="0088207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 w:themeFill="background1"/>
                    </w:rPr>
                    <w:t>академических кредитов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B7747B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Академических кредитов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4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Описание курса/компетенции 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Целью данного курса является повышение следующих областей профессиональных компетенций:</w:t>
                  </w:r>
                </w:p>
                <w:p w:rsidR="00A65202" w:rsidRPr="004C3D78" w:rsidRDefault="00A65202" w:rsidP="00AA329A">
                  <w:pPr>
                    <w:pStyle w:val="a3"/>
                    <w:numPr>
                      <w:ilvl w:val="0"/>
                      <w:numId w:val="25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компетенции в области </w:t>
                  </w:r>
                  <w:r w:rsidRPr="004C3D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  <w:t xml:space="preserve">Художественное мастерство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(3,4,5)</w:t>
                  </w:r>
                </w:p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</w:p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Будущие учителя владеют знаниями теории композиции, особенностей компоновки в различных видах изобразительного искусства, стилей искусства, методами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организации творческого процесса, авторского решения композиции, методами творческого исследования. </w:t>
                  </w:r>
                </w:p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Будущие учителя используют полученные знания в творческой деятельности при в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ыполнении творческих композиций в различных видах и жанрах искусства с применением различных стилевых приемов (реализм, романтизм, импрессионизм, неоимпрессионизм  и др.).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lastRenderedPageBreak/>
                    <w:t>Будущие учителя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владеют навыками объяснения особенностей выполнения творческих композиций различными изобразительными материалами и средствами.</w:t>
                  </w:r>
                </w:p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Будущие учителя хорошо понимают значение теории композиции  и знания методов организации творческой композиционной деятельности в собственной творческой работе и для эффективного процесса обучения школьников изобразительному искусству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в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педагогической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работе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671B0D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Результаты обучения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Будущие учителя, демонстрирующие компетентность, могут:</w:t>
                  </w:r>
                </w:p>
                <w:p w:rsidR="00A65202" w:rsidRPr="004C3D78" w:rsidRDefault="00A65202" w:rsidP="00AA329A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Обучать принципам выполнения творческих композиций в различных видах искусства,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методы творческого исследования и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принципы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организации творческого процесса </w:t>
                  </w:r>
                </w:p>
                <w:p w:rsidR="00A65202" w:rsidRPr="004C3D78" w:rsidRDefault="00A65202" w:rsidP="00AA329A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Применять полученные знания в самостоятельной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композиционной деятельности при выборе темы, стиля и техникитворческой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работы </w:t>
                  </w:r>
                </w:p>
                <w:p w:rsidR="00A65202" w:rsidRPr="004C3D78" w:rsidRDefault="00A65202" w:rsidP="00AA329A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Обладать навыками критического и креативного мышления в процессе работы над сюжетными композициями </w:t>
                  </w:r>
                </w:p>
                <w:p w:rsidR="00A65202" w:rsidRPr="004C3D78" w:rsidRDefault="00A65202" w:rsidP="00AA329A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Применять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навыки саморефлексии при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выполнении творческих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композици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й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 разных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стилях,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видах, жанрах изобразительного искусства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.</w:t>
                  </w:r>
                </w:p>
                <w:p w:rsidR="00A65202" w:rsidRPr="004C3D78" w:rsidRDefault="00A65202" w:rsidP="00AA329A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Применять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навыки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объяснения принципов выполнения творческих композиций в процессе обучения школьников на педагогической практике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Название курса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Жанровая композиция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Компонент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Предметный компонент,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Компонент по выбору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Цикл 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widowControl w:val="0"/>
                    <w:tabs>
                      <w:tab w:val="left" w:pos="284"/>
                      <w:tab w:val="left" w:pos="426"/>
                    </w:tabs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Профилирующие дисциплины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Модуль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  <w:t>Модуль декоративно-прикладного искусства</w:t>
                  </w:r>
                  <w:r w:rsidRPr="004C3D78">
                    <w:rPr>
                      <w:rFonts w:ascii="Times New Roman" w:eastAsiaTheme="minorEastAsia" w:hAnsi="Times New Roman" w:cs="Times New Roman"/>
                      <w:kern w:val="24"/>
                      <w:sz w:val="28"/>
                      <w:szCs w:val="28"/>
                    </w:rPr>
                    <w:t xml:space="preserve"> </w:t>
                  </w:r>
                  <w:r w:rsidRPr="004C3D7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  <w:t>и проектирования</w:t>
                  </w:r>
                  <w:r w:rsidRPr="004C3D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, </w:t>
                  </w:r>
                  <w:r w:rsidRPr="0088207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 w:themeFill="background1"/>
                    </w:rPr>
                    <w:t>всего 2</w:t>
                  </w:r>
                  <w:r w:rsidRPr="0088207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 w:themeFill="background1"/>
                      <w:lang w:val="ru-RU"/>
                    </w:rPr>
                    <w:t>1</w:t>
                  </w:r>
                  <w:r w:rsidRPr="0088207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 w:themeFill="background1"/>
                    </w:rPr>
                    <w:t xml:space="preserve"> </w:t>
                  </w:r>
                  <w:r w:rsidR="00B7747B" w:rsidRPr="0088207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 w:themeFill="background1"/>
                    </w:rPr>
                    <w:t>академических кредитов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B7747B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Академических кредитов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4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 xml:space="preserve">Описание курса/компетенции 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Целью данного курса является повышение следующих областей профессиональных компетенций:</w:t>
                  </w:r>
                </w:p>
                <w:p w:rsidR="00A65202" w:rsidRPr="004C3D78" w:rsidRDefault="00A65202" w:rsidP="00AA329A">
                  <w:pPr>
                    <w:pStyle w:val="a3"/>
                    <w:numPr>
                      <w:ilvl w:val="0"/>
                      <w:numId w:val="25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компетенции в области </w:t>
                  </w:r>
                  <w:r w:rsidRPr="004C3D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  <w:t xml:space="preserve">Художественное мастерство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(3,4,5)</w:t>
                  </w:r>
                </w:p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</w:p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Будущие учителя владеют знаниями теории композиции, особенностей компоновки в различных жанрах изобразительного искусства (портрет, пейзаж, натюрморт, сюжетная композиция и др.), методов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организации творческого процесса, авторского решения жанровой композиции. </w:t>
                  </w:r>
                </w:p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Будущие учителя используют полученные знания в творческой деятельности при в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ыполнении композиций в различных жанрах изобразительного искусства.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Будущие учителя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владеют навыками объяснения особенностей выполнения жанровых композиций различными изобразительными материалами и средствами в процессе обучения школьников на педагогической практике</w:t>
                  </w:r>
                </w:p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Будущие учителя хорошо понимают значение теории композиции  и знаний методов организации композиционной деятельности в собственной творческой работе и для эффективного процесса обучения школьников изобразительному искусству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в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педагогической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работе.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671B0D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Результаты обучения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Будущие учителя, демонстрирующие компетентность, могут:</w:t>
                  </w:r>
                </w:p>
                <w:p w:rsidR="00A65202" w:rsidRPr="004C3D78" w:rsidRDefault="00A65202" w:rsidP="00AA329A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Обучать особенностям композиционного решения в различных жанрах искусства,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методы творческого исследования и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принципы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выполнения различных жанровых композиций </w:t>
                  </w:r>
                </w:p>
                <w:p w:rsidR="00A65202" w:rsidRPr="004C3D78" w:rsidRDefault="00A65202" w:rsidP="00AA329A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Применять полученные теоретические знания в процессе выполнения жанровых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композиций</w:t>
                  </w:r>
                </w:p>
                <w:p w:rsidR="00A65202" w:rsidRPr="004C3D78" w:rsidRDefault="00A65202" w:rsidP="00AA329A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Применять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навыки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критического и креативного мышления в процессе работы над жанровыми композициями </w:t>
                  </w:r>
                </w:p>
                <w:p w:rsidR="00A65202" w:rsidRPr="004C3D78" w:rsidRDefault="00A65202" w:rsidP="00AA329A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Применять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навыки саморефлексии и взаиморефлексии при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выполнении жанровых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композици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й</w:t>
                  </w:r>
                </w:p>
                <w:p w:rsidR="00A65202" w:rsidRPr="004C3D78" w:rsidRDefault="00A65202" w:rsidP="00AA329A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Применять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навыки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объяснения особенностей выполнения жанровых композиций в различных стилях, различными изобразительными материалами и средствамив процессе обучения школьников изобразительному искусству  в педагогической работе. 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8831" w:type="dxa"/>
                  <w:gridSpan w:val="3"/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Название курса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/>
                    </w:rPr>
                    <w:t>Декоративно-прикладное искусство (х</w:t>
                  </w:r>
                  <w:r w:rsidRPr="004C3D78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удожественная обработка металла</w:t>
                  </w:r>
                  <w:r w:rsidRPr="004C3D78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/>
                    </w:rPr>
                    <w:t>)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Компонент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Предметный компонент,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Компонент по выбору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Цикл 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widowControl w:val="0"/>
                    <w:tabs>
                      <w:tab w:val="left" w:pos="284"/>
                      <w:tab w:val="left" w:pos="426"/>
                    </w:tabs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Профилирующие дисциплины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Модуль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  <w:t>Модуль декоративно-прикладного искусства</w:t>
                  </w:r>
                  <w:r w:rsidRPr="004C3D78">
                    <w:rPr>
                      <w:rFonts w:ascii="Times New Roman" w:eastAsiaTheme="minorEastAsia" w:hAnsi="Times New Roman" w:cs="Times New Roman"/>
                      <w:kern w:val="24"/>
                      <w:sz w:val="28"/>
                      <w:szCs w:val="28"/>
                    </w:rPr>
                    <w:t xml:space="preserve"> </w:t>
                  </w:r>
                  <w:r w:rsidRPr="004C3D7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  <w:t>и проектирования</w:t>
                  </w:r>
                  <w:r w:rsidRPr="004C3D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, </w:t>
                  </w:r>
                  <w:r w:rsidRPr="0088207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 w:themeFill="background1"/>
                    </w:rPr>
                    <w:t>всего 2</w:t>
                  </w:r>
                  <w:r w:rsidRPr="0088207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 w:themeFill="background1"/>
                      <w:lang w:val="ru-RU"/>
                    </w:rPr>
                    <w:t>1</w:t>
                  </w:r>
                  <w:r w:rsidRPr="0088207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 w:themeFill="background1"/>
                    </w:rPr>
                    <w:t xml:space="preserve"> </w:t>
                  </w:r>
                  <w:r w:rsidR="00B7747B" w:rsidRPr="0088207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 w:themeFill="background1"/>
                    </w:rPr>
                    <w:t>академических кредитов</w:t>
                  </w:r>
                </w:p>
              </w:tc>
            </w:tr>
            <w:tr w:rsidR="00A65202" w:rsidRPr="004C3D78" w:rsidTr="0088207C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FFFFFF" w:themeFill="background1"/>
                </w:tcPr>
                <w:p w:rsidR="00A65202" w:rsidRPr="004C3D78" w:rsidRDefault="00B7747B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Академических кредитов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4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Описание курса/компетенции 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Целью данного курса является повышение следующих областей профессиональных компетенций:</w:t>
                  </w:r>
                </w:p>
                <w:p w:rsidR="00A65202" w:rsidRPr="004C3D78" w:rsidRDefault="00A65202" w:rsidP="00AA329A">
                  <w:pPr>
                    <w:pStyle w:val="a3"/>
                    <w:numPr>
                      <w:ilvl w:val="0"/>
                      <w:numId w:val="25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компетенции в области </w:t>
                  </w:r>
                  <w:r w:rsidRPr="004C3D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  <w:t xml:space="preserve">Художественное мастерство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(3,4,5)</w:t>
                  </w:r>
                </w:p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</w:p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Будущие учителя владеют знаниями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о свойствах различных металлов, технике безопасности при работе с инструментами и приспособлениями для работы по металлу, технологиях, различных приемах и способах обработки металла (инкрустация, гравирование, штамп, тиснение, работа с проволокой и др.). </w:t>
                  </w:r>
                </w:p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Будущие учителя владеют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навыками выполнения декоративных композиций и прикладных изделий из металла с применением различных технологий. Будущие учителя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владеют навыками объяснения последовательности выполнения творческих композиций и изделий из металла.</w:t>
                  </w:r>
                </w:p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Будущие учителя хорошо понимают значение знаний о технике безопасности, свойствах различных металлов и  технологий их обработки для достижения результатов в собственной творческой работе и для эффективного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 xml:space="preserve">процесса обучения школьников декоративно-прикладному творчеству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в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педагогической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работе.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671B0D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Результаты обучения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Будущие учителя, демонстрирующие компетентность, могут:</w:t>
                  </w:r>
                </w:p>
                <w:p w:rsidR="00A65202" w:rsidRPr="004C3D78" w:rsidRDefault="00A65202" w:rsidP="00AA329A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Обучать свойствам металлов,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технику безопасности при работе с инструментами и приспособлениями для работы по металлу, особенности различных приемов и способов художественной обработки металла</w:t>
                  </w:r>
                </w:p>
                <w:p w:rsidR="00A65202" w:rsidRPr="004C3D78" w:rsidRDefault="00A65202" w:rsidP="00AA329A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Применять знания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о технологиях, технике безопасности, приемах и способах обработки металла при выполнении  декоративных и прикладных работ</w:t>
                  </w:r>
                </w:p>
                <w:p w:rsidR="00A65202" w:rsidRPr="004C3D78" w:rsidRDefault="00A65202" w:rsidP="00AA329A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Применять навыки критического и креативного мышления,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саморефлексии и взаиморефлексии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в процессе выполнения декоративных и прикладных работ из металла </w:t>
                  </w:r>
                </w:p>
                <w:p w:rsidR="00A65202" w:rsidRPr="004C3D78" w:rsidRDefault="00A65202" w:rsidP="00AA329A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Применять навыки объяснения последовательности выполнения творческих композиций из металла в процессе обучения школьников в педагогической работе. 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8831" w:type="dxa"/>
                  <w:gridSpan w:val="3"/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Название курса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Ювелирное искусство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Компонент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Предметный компонент,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Компонент по выбору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Цикл 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widowControl w:val="0"/>
                    <w:tabs>
                      <w:tab w:val="left" w:pos="284"/>
                      <w:tab w:val="left" w:pos="426"/>
                    </w:tabs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Профилирующие дисциплины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Модуль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  <w:t>Модуль декоративно-прикладного искусства</w:t>
                  </w:r>
                  <w:r w:rsidRPr="004C3D78">
                    <w:rPr>
                      <w:rFonts w:ascii="Times New Roman" w:eastAsiaTheme="minorEastAsia" w:hAnsi="Times New Roman" w:cs="Times New Roman"/>
                      <w:kern w:val="24"/>
                      <w:sz w:val="28"/>
                      <w:szCs w:val="28"/>
                    </w:rPr>
                    <w:t xml:space="preserve"> </w:t>
                  </w:r>
                  <w:r w:rsidRPr="004C3D7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  <w:t>и проектирования</w:t>
                  </w:r>
                  <w:r w:rsidRPr="004C3D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, </w:t>
                  </w:r>
                  <w:r w:rsidRPr="0088207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 w:themeFill="background1"/>
                    </w:rPr>
                    <w:t>всего 2</w:t>
                  </w:r>
                  <w:r w:rsidRPr="0088207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 w:themeFill="background1"/>
                      <w:lang w:val="ru-RU"/>
                    </w:rPr>
                    <w:t>1</w:t>
                  </w:r>
                  <w:r w:rsidRPr="0088207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 w:themeFill="background1"/>
                    </w:rPr>
                    <w:t xml:space="preserve"> </w:t>
                  </w:r>
                  <w:r w:rsidR="00B7747B" w:rsidRPr="0088207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 w:themeFill="background1"/>
                    </w:rPr>
                    <w:t>академических кредитов</w:t>
                  </w:r>
                </w:p>
              </w:tc>
            </w:tr>
            <w:tr w:rsidR="00A65202" w:rsidRPr="004C3D78" w:rsidTr="0088207C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FFFFFF" w:themeFill="background1"/>
                </w:tcPr>
                <w:p w:rsidR="00A65202" w:rsidRPr="004C3D78" w:rsidRDefault="00B7747B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Академических кредитов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4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Описание курса/компетенции 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Целью данного курса является повышение следующих областей профессиональных компетенций:</w:t>
                  </w:r>
                </w:p>
                <w:p w:rsidR="00A65202" w:rsidRPr="004C3D78" w:rsidRDefault="00A65202" w:rsidP="00AA329A">
                  <w:pPr>
                    <w:pStyle w:val="a3"/>
                    <w:numPr>
                      <w:ilvl w:val="0"/>
                      <w:numId w:val="25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компетенции в области </w:t>
                  </w:r>
                  <w:r w:rsidRPr="004C3D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  <w:t xml:space="preserve">Художественное мастерство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(3,4,5)</w:t>
                  </w:r>
                </w:p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</w:p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Будущие учителя владеют знаниями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о свойствах металлов, традициях народного ювелирного искусства, современных тендендиях развития ювелирного дела, технике безопасности при работе с инструментами и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lastRenderedPageBreak/>
                    <w:t xml:space="preserve">приспособлениями для ювелирного дела, технологиях ювелирной обработки металлов. </w:t>
                  </w:r>
                </w:p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Будущие учителя владеют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навыками выполнения ювелирных композиций из различных металлов с применением традиционных и современных технологий. Будущие учителя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владеют навыками объяснения особенностей выполнения ювелирных композиций из металла.</w:t>
                  </w:r>
                </w:p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Будущие учителя хорошо понимают значение знаний о свойствах металлов и  технологий обработки в ювелирном искусстве для достижения результатов в собственной творческой работе и для эффективного процесса обучения школьников декоративно-прикладному творчеству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в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педагогической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работе.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671B0D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Результаты обучения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Будущие учителя, демонстрирующие компетентность, могут:</w:t>
                  </w:r>
                </w:p>
                <w:p w:rsidR="00A65202" w:rsidRPr="004C3D78" w:rsidRDefault="00A65202" w:rsidP="00AA329A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Обучать свойствам металлов, применяемых в ювелирном искусстве, народные традиции и современные тенденции развития ювелирного искусства,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технику безопасности при работе с инструментами и приспособлениями для работы по металлу, особенности различных приемов и способов ювелирной обработки металлов</w:t>
                  </w:r>
                </w:p>
                <w:p w:rsidR="00A65202" w:rsidRPr="004C3D78" w:rsidRDefault="00A65202" w:rsidP="00AA329A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Применять знания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о технологиях ювелирного искусства, технике безопасности при выполнении  ювелирных декоративных работ</w:t>
                  </w:r>
                </w:p>
                <w:p w:rsidR="00A65202" w:rsidRPr="004C3D78" w:rsidRDefault="00A65202" w:rsidP="00AA329A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Применять навыки критического и креативного мышления,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саморефлексии и взаиморефлексии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в процессе выполнения ювелирных работ из металла </w:t>
                  </w:r>
                </w:p>
                <w:p w:rsidR="00A65202" w:rsidRPr="004C3D78" w:rsidRDefault="00A65202" w:rsidP="00AA329A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Применять навыки объяснения особенностей выполнения ювелирных изделий из металла в процессе обучения школьников декоративно-прикладному творчеству,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дизайну и технологии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в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педагогической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работе.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8831" w:type="dxa"/>
                  <w:gridSpan w:val="3"/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Название курса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kk-KZ"/>
                    </w:rPr>
                  </w:pPr>
                  <w:r w:rsidRPr="004C3D78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-RU"/>
                    </w:rPr>
                    <w:t>Декоративно-прикладное искусство (х</w:t>
                  </w:r>
                  <w:r w:rsidRPr="004C3D78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удожественное </w:t>
                  </w:r>
                  <w:r w:rsidRPr="004C3D78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kk-KZ"/>
                    </w:rPr>
                    <w:t>ткачество и обработка текстильных материалов)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Компонент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Предметный компонент,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Компонент по выбору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 xml:space="preserve">Цикл 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widowControl w:val="0"/>
                    <w:tabs>
                      <w:tab w:val="left" w:pos="284"/>
                      <w:tab w:val="left" w:pos="426"/>
                    </w:tabs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Профилирующие дисциплины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Модуль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  <w:t>Модуль декоративно-прикладного искусства</w:t>
                  </w:r>
                  <w:r w:rsidRPr="004C3D78">
                    <w:rPr>
                      <w:rFonts w:ascii="Times New Roman" w:eastAsiaTheme="minorEastAsia" w:hAnsi="Times New Roman" w:cs="Times New Roman"/>
                      <w:kern w:val="24"/>
                      <w:sz w:val="28"/>
                      <w:szCs w:val="28"/>
                    </w:rPr>
                    <w:t xml:space="preserve"> </w:t>
                  </w:r>
                  <w:r w:rsidRPr="004C3D7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  <w:t>и проектирования</w:t>
                  </w:r>
                  <w:r w:rsidRPr="004C3D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, </w:t>
                  </w:r>
                  <w:r w:rsidRPr="0088207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 w:themeFill="background1"/>
                    </w:rPr>
                    <w:t>всего 2</w:t>
                  </w:r>
                  <w:r w:rsidRPr="0088207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 w:themeFill="background1"/>
                      <w:lang w:val="ru-RU"/>
                    </w:rPr>
                    <w:t>1</w:t>
                  </w:r>
                  <w:r w:rsidRPr="0088207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 w:themeFill="background1"/>
                    </w:rPr>
                    <w:t xml:space="preserve"> </w:t>
                  </w:r>
                  <w:r w:rsidR="00B7747B" w:rsidRPr="0088207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 w:themeFill="background1"/>
                    </w:rPr>
                    <w:t>академических кредитов</w:t>
                  </w:r>
                </w:p>
              </w:tc>
            </w:tr>
            <w:tr w:rsidR="00A65202" w:rsidRPr="004C3D78" w:rsidTr="0088207C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FFFFFF" w:themeFill="background1"/>
                </w:tcPr>
                <w:p w:rsidR="00A65202" w:rsidRPr="004C3D78" w:rsidRDefault="00B7747B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Академических кредитов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4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Описание курса/компетенции 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Целью данного курса является повышение следующих областей профессиональных компетенций:</w:t>
                  </w:r>
                </w:p>
                <w:p w:rsidR="00A65202" w:rsidRPr="004C3D78" w:rsidRDefault="00A65202" w:rsidP="00AA329A">
                  <w:pPr>
                    <w:pStyle w:val="a3"/>
                    <w:numPr>
                      <w:ilvl w:val="0"/>
                      <w:numId w:val="25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компетенции в области </w:t>
                  </w:r>
                  <w:r w:rsidRPr="004C3D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  <w:t xml:space="preserve">Художественное мастерство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(3,4,5)</w:t>
                  </w:r>
                </w:p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</w:p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Будущие учителя владеют знаниями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о видах ткачества, свойствах текстильных материалов, традиционных и современных технологиях ткачества и обработки текстильных материалов, технике безопасности при работе с инструментами и приспособлениями для ткачества и художественной обработки текстильных материалов.</w:t>
                  </w:r>
                </w:p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Будущие учителя владеют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навыками выполнения декоративных композиций и прикладных изделий в различных техниках ткачества и из текстильных материалов (гобелен, игольное ковроделие, ши, батик и др.). Будущие учителя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владеют навыками объяснения особенностей выполнения творческих композиций и прикладных изделий из различных текстильных материалов и в различных техниках ткачества.</w:t>
                  </w:r>
                </w:p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Будущие учителя хорошо понимают значение знаний о различных технологиях ткачества и художественной обработки текстильных материалов при выполнении декоративных и прикладных изделий и для эффективного процесса обучения школьников декоративно-прикладному творчеству, дизайну и технологии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в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педагогической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работе.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671B0D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Результаты обучения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Будущие учителя, демонстрирующие компетентность, могут:</w:t>
                  </w:r>
                </w:p>
                <w:p w:rsidR="00A65202" w:rsidRPr="004C3D78" w:rsidRDefault="00A65202" w:rsidP="00AA329A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Обучать свойствам текстильных материалов,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технику безопасности при работе с инструментами и приспособлениями для работы с текстильными материалами, виды ткачества, особенности различных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lastRenderedPageBreak/>
                    <w:t xml:space="preserve">приемов и способов выполнения тканых изделий и художественной обработки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текстильных материалов</w:t>
                  </w:r>
                </w:p>
                <w:p w:rsidR="00A65202" w:rsidRPr="004C3D78" w:rsidRDefault="00A65202" w:rsidP="00AA329A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Применять знания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о свойствах, технологиях, технике безопасности, приемах и способах обработки текстильных материалов, технологиях ткачества в творческой декоративной и прикладной деятельности</w:t>
                  </w:r>
                </w:p>
                <w:p w:rsidR="00A65202" w:rsidRPr="004C3D78" w:rsidRDefault="00A65202" w:rsidP="00AA329A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Применять навыки критического и креативного мышления,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саморефлексии и взаиморефлексии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в процессе выполнения декоративных и прикладных работ </w:t>
                  </w:r>
                </w:p>
                <w:p w:rsidR="00A65202" w:rsidRPr="004C3D78" w:rsidRDefault="00A65202" w:rsidP="00AA329A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Применять навыки объяснения особенностей выполнения творческих композиций и изделий из различных текстильных материалов,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в различных техниках ткачества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в процессе обучения школьников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декоративно-прикладному творчеству, дизайну и технологии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на педагогической практике.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8831" w:type="dxa"/>
                  <w:gridSpan w:val="3"/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Название курса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kk-KZ"/>
                    </w:rPr>
                    <w:t>Ковроткачество и художественная обработка текстиля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Компонент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Предметный компонент,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Компонент по выбору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Цикл 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widowControl w:val="0"/>
                    <w:tabs>
                      <w:tab w:val="left" w:pos="284"/>
                      <w:tab w:val="left" w:pos="426"/>
                    </w:tabs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Профилирующие дисциплины</w:t>
                  </w:r>
                </w:p>
              </w:tc>
            </w:tr>
            <w:tr w:rsidR="00A65202" w:rsidRPr="004C3D78" w:rsidTr="0088207C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Модуль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  <w:t>Модуль декоративно-прикладного искусства</w:t>
                  </w:r>
                  <w:r w:rsidRPr="004C3D78">
                    <w:rPr>
                      <w:rFonts w:ascii="Times New Roman" w:eastAsiaTheme="minorEastAsia" w:hAnsi="Times New Roman" w:cs="Times New Roman"/>
                      <w:kern w:val="24"/>
                      <w:sz w:val="28"/>
                      <w:szCs w:val="28"/>
                    </w:rPr>
                    <w:t xml:space="preserve"> </w:t>
                  </w:r>
                  <w:r w:rsidRPr="004C3D7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  <w:t>и проектирования</w:t>
                  </w:r>
                  <w:r w:rsidRPr="004C3D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, </w:t>
                  </w:r>
                  <w:r w:rsidRPr="0088207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 w:themeFill="background1"/>
                    </w:rPr>
                    <w:t>всего 2</w:t>
                  </w:r>
                  <w:r w:rsidRPr="0088207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 w:themeFill="background1"/>
                      <w:lang w:val="ru-RU"/>
                    </w:rPr>
                    <w:t>1</w:t>
                  </w:r>
                  <w:r w:rsidRPr="0088207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 w:themeFill="background1"/>
                    </w:rPr>
                    <w:t xml:space="preserve"> </w:t>
                  </w:r>
                  <w:r w:rsidR="00B7747B" w:rsidRPr="0088207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 w:themeFill="background1"/>
                    </w:rPr>
                    <w:t>академических кредитов</w:t>
                  </w:r>
                </w:p>
              </w:tc>
            </w:tr>
            <w:tr w:rsidR="00A65202" w:rsidRPr="004C3D78" w:rsidTr="0088207C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FFFFFF" w:themeFill="background1"/>
                </w:tcPr>
                <w:p w:rsidR="00A65202" w:rsidRPr="004C3D78" w:rsidRDefault="00B7747B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Академических кредитов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4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Описание курса/компетенции 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Целью данного курса является повышение следующих областей профессиональных компетенций:</w:t>
                  </w:r>
                </w:p>
                <w:p w:rsidR="00A65202" w:rsidRPr="004C3D78" w:rsidRDefault="00A65202" w:rsidP="00AA329A">
                  <w:pPr>
                    <w:pStyle w:val="a3"/>
                    <w:numPr>
                      <w:ilvl w:val="0"/>
                      <w:numId w:val="25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компетенции в области </w:t>
                  </w:r>
                  <w:r w:rsidRPr="004C3D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  <w:t xml:space="preserve">Художественное мастерство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(3,4,5)</w:t>
                  </w:r>
                </w:p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</w:p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Будущие учителя владеют знаниями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о различных традиционных и современных видах ковроткачества (ворсовое, безворсовое, игольное и др.), свойствах традиционных и современных текстильных материалов, традиционных и современных технологиях ткачества и обработки текстильных материалов (печворк, квилт, аппликация, вышивка и др.), технике безопасности при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lastRenderedPageBreak/>
                    <w:t>работе с инструментами и приспособлениями для ткачества и художественной обработки текстиля.</w:t>
                  </w:r>
                </w:p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Будущие учителя владеют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навыками выполнения декоративных композиций и прикладных изделий в различных традиционных и современных техниках ковроткачества и художественных изделий из текстиля Будущие учителя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владеют навыками объяснения последовательности выполнения творческих композиций и прикладных изделий из текстиля и вразличных техниках ковроткачества</w:t>
                  </w:r>
                </w:p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kk-KZ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Будущие учителя хорошо понимают значение знаний правил техники безопасности, различных технологий ткачества и художественной обработки текстиля при выполнении декоративных и прикладных изделий и для эффективного процесса обучения школьников декоративно-прикладному творчеству в педагогической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работе. 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671B0D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Результаты обучения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Будущие учителя, демонстрирующие компетентность, могут:</w:t>
                  </w:r>
                </w:p>
                <w:p w:rsidR="00A65202" w:rsidRPr="004C3D78" w:rsidRDefault="00A65202" w:rsidP="00AA329A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Обучать свойствам текстиля и различные технологии его художественной обработки, традиционные и современные технологии ковроткачества,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технику безопасности при работе с инструментами и приспособлениями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.</w:t>
                  </w:r>
                </w:p>
                <w:p w:rsidR="00A65202" w:rsidRPr="004C3D78" w:rsidRDefault="00A65202" w:rsidP="00AA329A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Выполнять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 декоративные и прикладные работы с применением технологий обработки текстиля, ковроткачества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.</w:t>
                  </w:r>
                </w:p>
                <w:p w:rsidR="00A65202" w:rsidRPr="004C3D78" w:rsidRDefault="00A65202" w:rsidP="00AA329A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Применять навыки критического и креативного мышления, навыками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саморефлексии и взаиморефлексии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в процессе выполнения декоративных и прикладных работ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из текстиля и в различных техниках ковроткачества</w:t>
                  </w:r>
                </w:p>
                <w:p w:rsidR="00A65202" w:rsidRPr="004C3D78" w:rsidRDefault="00A65202" w:rsidP="00AA329A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Применять навыки объяснения последовательности выполнения творческих композиций и изделий из текстиля,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в различных техниках ковроткачества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в процессе обучения школьников в педагогической работе. 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8831" w:type="dxa"/>
                  <w:gridSpan w:val="3"/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Название курса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Проектирование и макетирование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Компонент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Предметный компонент,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Компонент по выбору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Цикл 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widowControl w:val="0"/>
                    <w:tabs>
                      <w:tab w:val="left" w:pos="284"/>
                      <w:tab w:val="left" w:pos="426"/>
                    </w:tabs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Профилирующие дисциплины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Модуль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  <w:t>Модуль декоративно-прикладного искусства</w:t>
                  </w:r>
                  <w:r w:rsidRPr="004C3D78">
                    <w:rPr>
                      <w:rFonts w:ascii="Times New Roman" w:eastAsiaTheme="minorEastAsia" w:hAnsi="Times New Roman" w:cs="Times New Roman"/>
                      <w:kern w:val="24"/>
                      <w:sz w:val="28"/>
                      <w:szCs w:val="28"/>
                    </w:rPr>
                    <w:t xml:space="preserve"> </w:t>
                  </w:r>
                  <w:r w:rsidRPr="004C3D7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  <w:t>и проектирования</w:t>
                  </w:r>
                  <w:r w:rsidRPr="004C3D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, </w:t>
                  </w:r>
                  <w:r w:rsidRPr="0088207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 w:themeFill="background1"/>
                    </w:rPr>
                    <w:t>всего 2</w:t>
                  </w:r>
                  <w:r w:rsidRPr="0088207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 w:themeFill="background1"/>
                      <w:lang w:val="ru-RU"/>
                    </w:rPr>
                    <w:t>1</w:t>
                  </w:r>
                  <w:r w:rsidRPr="0088207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 w:themeFill="background1"/>
                    </w:rPr>
                    <w:t xml:space="preserve"> </w:t>
                  </w:r>
                  <w:r w:rsidR="00B7747B" w:rsidRPr="0088207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 w:themeFill="background1"/>
                    </w:rPr>
                    <w:t>академических кредитов</w:t>
                  </w:r>
                </w:p>
              </w:tc>
            </w:tr>
            <w:tr w:rsidR="00A65202" w:rsidRPr="004C3D78" w:rsidTr="0088207C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FFFFFF" w:themeFill="background1"/>
                </w:tcPr>
                <w:p w:rsidR="00A65202" w:rsidRPr="004C3D78" w:rsidRDefault="00B7747B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Академических кредитов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4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Описание курса/компетенции 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Целью данного курса является повышение следующих областей профессиональных компетенций:</w:t>
                  </w:r>
                </w:p>
                <w:p w:rsidR="00A65202" w:rsidRPr="004C3D78" w:rsidRDefault="00A65202" w:rsidP="00AA329A">
                  <w:pPr>
                    <w:pStyle w:val="a3"/>
                    <w:numPr>
                      <w:ilvl w:val="0"/>
                      <w:numId w:val="25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компетенции в области </w:t>
                  </w:r>
                  <w:r w:rsidRPr="004C3D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Цифровое искусство и дизайн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(6,7)</w:t>
                  </w:r>
                </w:p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Будущие учителя владеют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 з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наниями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теории и методов проектирования, выполнения чертежей и разверток,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технически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х</w:t>
                  </w:r>
                  <w:r w:rsidRPr="004C3D78">
                    <w:rPr>
                      <w:rFonts w:ascii="Times New Roman" w:hAnsi="Times New Roman" w:cs="Times New Roman"/>
                      <w:spacing w:val="-4"/>
                      <w:sz w:val="28"/>
                      <w:szCs w:val="28"/>
                    </w:rPr>
                    <w:t xml:space="preserve"> прием</w:t>
                  </w:r>
                  <w:r w:rsidRPr="004C3D78">
                    <w:rPr>
                      <w:rFonts w:ascii="Times New Roman" w:hAnsi="Times New Roman" w:cs="Times New Roman"/>
                      <w:spacing w:val="-4"/>
                      <w:sz w:val="28"/>
                      <w:szCs w:val="28"/>
                      <w:lang w:val="kk-KZ"/>
                    </w:rPr>
                    <w:t>ов</w:t>
                  </w:r>
                  <w:r w:rsidRPr="004C3D78">
                    <w:rPr>
                      <w:rFonts w:ascii="Times New Roman" w:hAnsi="Times New Roman" w:cs="Times New Roman"/>
                      <w:spacing w:val="-4"/>
                      <w:sz w:val="28"/>
                      <w:szCs w:val="28"/>
                    </w:rPr>
                    <w:t xml:space="preserve"> макетирования</w:t>
                  </w:r>
                  <w:r w:rsidRPr="004C3D78">
                    <w:rPr>
                      <w:rFonts w:ascii="Times New Roman" w:hAnsi="Times New Roman" w:cs="Times New Roman"/>
                      <w:spacing w:val="-4"/>
                      <w:sz w:val="28"/>
                      <w:szCs w:val="28"/>
                      <w:lang w:val="kk-KZ"/>
                    </w:rPr>
                    <w:t xml:space="preserve"> различных объектов (архитектурных памятников, интерьеров, ландшафта, транспортных средств, роботов)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, проектирования национальных предметов.</w:t>
                  </w:r>
                </w:p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Будущие учителя владеют навык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ам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и </w:t>
                  </w:r>
                  <w:r w:rsidRPr="004C3D7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проектирования </w:t>
                  </w:r>
                  <w:r w:rsidRPr="004C3D78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kk-KZ"/>
                    </w:rPr>
                    <w:t xml:space="preserve">и </w:t>
                  </w:r>
                  <w:r w:rsidRPr="004C3D78">
                    <w:rPr>
                      <w:rFonts w:ascii="Times New Roman" w:hAnsi="Times New Roman" w:cs="Times New Roman"/>
                      <w:spacing w:val="-4"/>
                      <w:sz w:val="28"/>
                      <w:szCs w:val="28"/>
                    </w:rPr>
                    <w:t>макетирования</w:t>
                  </w:r>
                  <w:r w:rsidRPr="004C3D78">
                    <w:rPr>
                      <w:rFonts w:ascii="Times New Roman" w:hAnsi="Times New Roman" w:cs="Times New Roman"/>
                      <w:spacing w:val="-4"/>
                      <w:sz w:val="28"/>
                      <w:szCs w:val="28"/>
                      <w:lang w:val="kk-KZ"/>
                    </w:rPr>
                    <w:t xml:space="preserve"> различных объектов из различных материалов, с применением компьютерных программ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;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навыками презентации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проектов.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Будущие учителя владеют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навыками объяснения в процессе обучения правил и последовательностивыполнения творческих проектов, макетов и изделий.</w:t>
                  </w:r>
                </w:p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Будущие учителя хорошо понимают значение принципов проектирования и технологий макетирования в обучении школьников дизайну и технологии на практике в школе.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671B0D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Результаты обучения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Будущие учителя, демонстрирующие компетентность, могут:</w:t>
                  </w:r>
                </w:p>
                <w:p w:rsidR="00A65202" w:rsidRPr="004C3D78" w:rsidRDefault="00A65202" w:rsidP="00AA329A">
                  <w:pPr>
                    <w:pStyle w:val="a3"/>
                    <w:numPr>
                      <w:ilvl w:val="0"/>
                      <w:numId w:val="15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shd w:val="clear" w:color="auto" w:fill="B4C6E7" w:themeFill="accent1" w:themeFillTint="66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Обучать принципам и методы проектирования объектов дизайна и изделий декоративного и прикладного искусства,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технически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е</w:t>
                  </w:r>
                  <w:r w:rsidRPr="004C3D78">
                    <w:rPr>
                      <w:rFonts w:ascii="Times New Roman" w:hAnsi="Times New Roman" w:cs="Times New Roman"/>
                      <w:spacing w:val="-4"/>
                      <w:sz w:val="28"/>
                      <w:szCs w:val="28"/>
                    </w:rPr>
                    <w:t xml:space="preserve"> прием</w:t>
                  </w:r>
                  <w:r w:rsidRPr="004C3D78">
                    <w:rPr>
                      <w:rFonts w:ascii="Times New Roman" w:hAnsi="Times New Roman" w:cs="Times New Roman"/>
                      <w:spacing w:val="-4"/>
                      <w:sz w:val="28"/>
                      <w:szCs w:val="28"/>
                      <w:lang w:val="kk-KZ"/>
                    </w:rPr>
                    <w:t>ы</w:t>
                  </w:r>
                  <w:r w:rsidRPr="004C3D78">
                    <w:rPr>
                      <w:rFonts w:ascii="Times New Roman" w:hAnsi="Times New Roman" w:cs="Times New Roman"/>
                      <w:spacing w:val="-4"/>
                      <w:sz w:val="28"/>
                      <w:szCs w:val="28"/>
                    </w:rPr>
                    <w:t xml:space="preserve"> макетирования</w:t>
                  </w:r>
                  <w:r w:rsidRPr="004C3D78">
                    <w:rPr>
                      <w:rFonts w:ascii="Times New Roman" w:hAnsi="Times New Roman" w:cs="Times New Roman"/>
                      <w:spacing w:val="-4"/>
                      <w:sz w:val="28"/>
                      <w:szCs w:val="28"/>
                      <w:lang w:val="kk-KZ"/>
                    </w:rPr>
                    <w:t xml:space="preserve"> различных объектов</w:t>
                  </w:r>
                </w:p>
                <w:p w:rsidR="00A65202" w:rsidRPr="004C3D78" w:rsidRDefault="00A65202" w:rsidP="00AA329A">
                  <w:pPr>
                    <w:pStyle w:val="a3"/>
                    <w:numPr>
                      <w:ilvl w:val="0"/>
                      <w:numId w:val="15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shd w:val="clear" w:color="auto" w:fill="B4C6E7" w:themeFill="accent1" w:themeFillTint="66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Выполнять проекты и макеты изделий декоративного и прикладного искусства с применением полученных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lastRenderedPageBreak/>
                    <w:t xml:space="preserve">теоретических проектных знаний и знаний компьютерных программ. </w:t>
                  </w:r>
                </w:p>
                <w:p w:rsidR="00A65202" w:rsidRPr="004C3D78" w:rsidRDefault="00A65202" w:rsidP="00AA329A">
                  <w:pPr>
                    <w:pStyle w:val="a3"/>
                    <w:numPr>
                      <w:ilvl w:val="0"/>
                      <w:numId w:val="15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shd w:val="clear" w:color="auto" w:fill="B4C6E7" w:themeFill="accent1" w:themeFillTint="66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Применять исследовательские навыки, навыки критического и креативного мышления при разработке творческих проектных идей</w:t>
                  </w:r>
                </w:p>
                <w:p w:rsidR="00A65202" w:rsidRPr="004C3D78" w:rsidRDefault="00A65202" w:rsidP="00AA329A">
                  <w:pPr>
                    <w:pStyle w:val="a3"/>
                    <w:numPr>
                      <w:ilvl w:val="0"/>
                      <w:numId w:val="15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shd w:val="clear" w:color="auto" w:fill="B4C6E7" w:themeFill="accent1" w:themeFillTint="66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Применять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навыки объяснения в процессе обучения правил и последовательностивыполнения творческих проектов, макетов и изделий.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rPr>
                <w:trHeight w:val="485"/>
              </w:trPr>
              <w:tc>
                <w:tcPr>
                  <w:tcW w:w="8831" w:type="dxa"/>
                  <w:gridSpan w:val="3"/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Название курса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Архитектурная графика и макетирование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Компонент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Предметный компонент,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Компонент по выбору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Цикл 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widowControl w:val="0"/>
                    <w:tabs>
                      <w:tab w:val="left" w:pos="284"/>
                      <w:tab w:val="left" w:pos="426"/>
                    </w:tabs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Профилирующие дисциплины</w:t>
                  </w:r>
                </w:p>
              </w:tc>
            </w:tr>
            <w:tr w:rsidR="00A65202" w:rsidRPr="004C3D78" w:rsidTr="0088207C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Модуль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  <w:t>Модуль декоративно-прикладного искусства</w:t>
                  </w:r>
                  <w:r w:rsidRPr="004C3D78">
                    <w:rPr>
                      <w:rFonts w:ascii="Times New Roman" w:eastAsiaTheme="minorEastAsia" w:hAnsi="Times New Roman" w:cs="Times New Roman"/>
                      <w:kern w:val="24"/>
                      <w:sz w:val="28"/>
                      <w:szCs w:val="28"/>
                    </w:rPr>
                    <w:t xml:space="preserve"> </w:t>
                  </w:r>
                  <w:r w:rsidRPr="004C3D7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  <w:t>и проектирования</w:t>
                  </w:r>
                  <w:r w:rsidRPr="004C3D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, </w:t>
                  </w:r>
                  <w:r w:rsidRPr="0088207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 w:themeFill="background1"/>
                    </w:rPr>
                    <w:t>всего 2</w:t>
                  </w:r>
                  <w:r w:rsidRPr="0088207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 w:themeFill="background1"/>
                      <w:lang w:val="ru-RU"/>
                    </w:rPr>
                    <w:t>1</w:t>
                  </w:r>
                  <w:r w:rsidRPr="0088207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 w:themeFill="background1"/>
                    </w:rPr>
                    <w:t xml:space="preserve"> </w:t>
                  </w:r>
                  <w:r w:rsidR="00B7747B" w:rsidRPr="0088207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 w:themeFill="background1"/>
                    </w:rPr>
                    <w:t>академических кредитов</w:t>
                  </w:r>
                </w:p>
              </w:tc>
            </w:tr>
            <w:tr w:rsidR="00A65202" w:rsidRPr="004C3D78" w:rsidTr="0088207C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FFFFFF" w:themeFill="background1"/>
                </w:tcPr>
                <w:p w:rsidR="00A65202" w:rsidRPr="004C3D78" w:rsidRDefault="00B7747B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Академических кредитов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4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Описание курса/компетенции 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Целью данного курса является повышение следующих областей профессиональных компетенций:</w:t>
                  </w:r>
                </w:p>
                <w:p w:rsidR="00A65202" w:rsidRPr="004C3D78" w:rsidRDefault="00A65202" w:rsidP="00AA329A">
                  <w:pPr>
                    <w:pStyle w:val="a3"/>
                    <w:numPr>
                      <w:ilvl w:val="0"/>
                      <w:numId w:val="27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компетенции в области </w:t>
                  </w:r>
                  <w:r w:rsidRPr="004C3D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Цифровое искусство и дизайн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(6,7)</w:t>
                  </w:r>
                </w:p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Будущие учителя владеют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 з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наниями правил выполнения архитектурной графики,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методов и последовательности, 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технически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х</w:t>
                  </w:r>
                  <w:r w:rsidRPr="004C3D78">
                    <w:rPr>
                      <w:rFonts w:ascii="Times New Roman" w:hAnsi="Times New Roman" w:cs="Times New Roman"/>
                      <w:spacing w:val="-4"/>
                      <w:sz w:val="28"/>
                      <w:szCs w:val="28"/>
                    </w:rPr>
                    <w:t xml:space="preserve"> прием</w:t>
                  </w:r>
                  <w:r w:rsidRPr="004C3D78">
                    <w:rPr>
                      <w:rFonts w:ascii="Times New Roman" w:hAnsi="Times New Roman" w:cs="Times New Roman"/>
                      <w:spacing w:val="-4"/>
                      <w:sz w:val="28"/>
                      <w:szCs w:val="28"/>
                      <w:lang w:val="kk-KZ"/>
                    </w:rPr>
                    <w:t>ов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выполнения архитектурных и других макетов</w:t>
                  </w:r>
                </w:p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Будущие учителя владеют навык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ам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и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выполнения архитектурных рисунков, архитектурных и других макетов</w:t>
                  </w:r>
                  <w:r w:rsidRPr="004C3D78">
                    <w:rPr>
                      <w:rFonts w:ascii="Times New Roman" w:hAnsi="Times New Roman" w:cs="Times New Roman"/>
                      <w:spacing w:val="-4"/>
                      <w:sz w:val="28"/>
                      <w:szCs w:val="28"/>
                      <w:lang w:val="kk-KZ"/>
                    </w:rPr>
                    <w:t xml:space="preserve"> с применением полученных знаний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</w:p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Будущие учителя хорошо понимают значение знаний правил выполнения архитектурной графики, технологий макетирования в обучении школьников дизайну и технологии на практике в школе.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671B0D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Результаты обучения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Будущие учителя, демонстрирующие компетентность, могут:</w:t>
                  </w:r>
                </w:p>
                <w:p w:rsidR="00A65202" w:rsidRPr="004C3D78" w:rsidRDefault="00A65202" w:rsidP="00AA329A">
                  <w:pPr>
                    <w:pStyle w:val="a3"/>
                    <w:numPr>
                      <w:ilvl w:val="0"/>
                      <w:numId w:val="15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shd w:val="clear" w:color="auto" w:fill="B4C6E7" w:themeFill="accent1" w:themeFillTint="66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lastRenderedPageBreak/>
                    <w:t xml:space="preserve">Обучать правилам выполнения архитектурной графики,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технически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е</w:t>
                  </w:r>
                  <w:r w:rsidRPr="004C3D78">
                    <w:rPr>
                      <w:rFonts w:ascii="Times New Roman" w:hAnsi="Times New Roman" w:cs="Times New Roman"/>
                      <w:spacing w:val="-4"/>
                      <w:sz w:val="28"/>
                      <w:szCs w:val="28"/>
                    </w:rPr>
                    <w:t xml:space="preserve"> прием</w:t>
                  </w:r>
                  <w:r w:rsidRPr="004C3D78">
                    <w:rPr>
                      <w:rFonts w:ascii="Times New Roman" w:hAnsi="Times New Roman" w:cs="Times New Roman"/>
                      <w:spacing w:val="-4"/>
                      <w:sz w:val="28"/>
                      <w:szCs w:val="28"/>
                      <w:lang w:val="kk-KZ"/>
                    </w:rPr>
                    <w:t>ы</w:t>
                  </w:r>
                  <w:r w:rsidRPr="004C3D78">
                    <w:rPr>
                      <w:rFonts w:ascii="Times New Roman" w:hAnsi="Times New Roman" w:cs="Times New Roman"/>
                      <w:spacing w:val="-4"/>
                      <w:sz w:val="28"/>
                      <w:szCs w:val="28"/>
                    </w:rPr>
                    <w:t xml:space="preserve"> макетирования</w:t>
                  </w:r>
                  <w:r w:rsidRPr="004C3D78">
                    <w:rPr>
                      <w:rFonts w:ascii="Times New Roman" w:hAnsi="Times New Roman" w:cs="Times New Roman"/>
                      <w:spacing w:val="-4"/>
                      <w:sz w:val="28"/>
                      <w:szCs w:val="28"/>
                      <w:lang w:val="kk-KZ"/>
                    </w:rPr>
                    <w:t xml:space="preserve"> различных объектов</w:t>
                  </w:r>
                </w:p>
                <w:p w:rsidR="00A65202" w:rsidRPr="004C3D78" w:rsidRDefault="00A65202" w:rsidP="00AA329A">
                  <w:pPr>
                    <w:pStyle w:val="a3"/>
                    <w:numPr>
                      <w:ilvl w:val="0"/>
                      <w:numId w:val="15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shd w:val="clear" w:color="auto" w:fill="B4C6E7" w:themeFill="accent1" w:themeFillTint="66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Применять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навыки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выполнения архитектурных рисунков и макетов, с применением полученных теоретических проектных знаний. </w:t>
                  </w:r>
                </w:p>
                <w:p w:rsidR="00A65202" w:rsidRPr="004C3D78" w:rsidRDefault="00A65202" w:rsidP="00AA329A">
                  <w:pPr>
                    <w:pStyle w:val="a3"/>
                    <w:numPr>
                      <w:ilvl w:val="0"/>
                      <w:numId w:val="15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shd w:val="clear" w:color="auto" w:fill="B4C6E7" w:themeFill="accent1" w:themeFillTint="66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Применять исследовательские навыки, навыки критического и креативного мышления при разработке творческих проектных идей.</w:t>
                  </w:r>
                </w:p>
                <w:p w:rsidR="00A65202" w:rsidRPr="004C3D78" w:rsidRDefault="00A65202" w:rsidP="00AA329A">
                  <w:pPr>
                    <w:pStyle w:val="a3"/>
                    <w:numPr>
                      <w:ilvl w:val="0"/>
                      <w:numId w:val="15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shd w:val="clear" w:color="auto" w:fill="B4C6E7" w:themeFill="accent1" w:themeFillTint="66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Применять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навыки объяснения в процессе обучения правил и последовательностивыполнения архитектурных рисунков, макетов.</w:t>
                  </w:r>
                </w:p>
                <w:p w:rsidR="00A65202" w:rsidRPr="004C3D78" w:rsidRDefault="00A65202" w:rsidP="00AA329A">
                  <w:pPr>
                    <w:tabs>
                      <w:tab w:val="left" w:pos="34"/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shd w:val="clear" w:color="auto" w:fill="B4C6E7" w:themeFill="accent1" w:themeFillTint="66"/>
                    </w:rPr>
                  </w:pP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8831" w:type="dxa"/>
                  <w:gridSpan w:val="3"/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8831" w:type="dxa"/>
                  <w:gridSpan w:val="3"/>
                  <w:shd w:val="clear" w:color="auto" w:fill="B4C6E7" w:themeFill="accent1" w:themeFillTint="66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  <w:t>Модуль дизайна и современных технологий,</w:t>
                  </w:r>
                  <w:r w:rsidRPr="004C3D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 </w:t>
                  </w:r>
                  <w:r w:rsidRPr="0088207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B4C6E7" w:themeFill="accent1" w:themeFillTint="66"/>
                    </w:rPr>
                    <w:t>2</w:t>
                  </w:r>
                  <w:r w:rsidRPr="0088207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B4C6E7" w:themeFill="accent1" w:themeFillTint="66"/>
                      <w:lang w:val="kk-KZ"/>
                    </w:rPr>
                    <w:t>6</w:t>
                  </w:r>
                  <w:r w:rsidRPr="0088207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B4C6E7" w:themeFill="accent1" w:themeFillTint="66"/>
                    </w:rPr>
                    <w:t xml:space="preserve"> </w:t>
                  </w:r>
                  <w:r w:rsidR="00B7747B" w:rsidRPr="0088207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B4C6E7" w:themeFill="accent1" w:themeFillTint="66"/>
                    </w:rPr>
                    <w:t>академических кредитов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rPr>
                <w:trHeight w:val="542"/>
              </w:trPr>
              <w:tc>
                <w:tcPr>
                  <w:tcW w:w="8831" w:type="dxa"/>
                  <w:gridSpan w:val="3"/>
                  <w:shd w:val="clear" w:color="auto" w:fill="auto"/>
                </w:tcPr>
                <w:p w:rsidR="00A65202" w:rsidRPr="004C3D78" w:rsidRDefault="00A65202" w:rsidP="00AA329A">
                  <w:pPr>
                    <w:pStyle w:val="paragraph"/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before="0" w:beforeAutospacing="0" w:after="120" w:afterAutospacing="0"/>
                    <w:ind w:right="116"/>
                    <w:jc w:val="both"/>
                    <w:textAlignment w:val="baseline"/>
                    <w:rPr>
                      <w:rFonts w:eastAsiaTheme="minorEastAsia"/>
                      <w:sz w:val="28"/>
                      <w:szCs w:val="28"/>
                      <w:lang w:val="kk-KZ"/>
                    </w:rPr>
                  </w:pPr>
                  <w:r w:rsidRPr="004C3D78">
                    <w:rPr>
                      <w:rFonts w:eastAsiaTheme="minorEastAsia"/>
                      <w:sz w:val="28"/>
                      <w:szCs w:val="28"/>
                      <w:lang w:val="ru-RU"/>
                    </w:rPr>
                    <w:t xml:space="preserve">Владение знаниями в области </w:t>
                  </w:r>
                  <w:r w:rsidRPr="004C3D78">
                    <w:rPr>
                      <w:bCs/>
                      <w:sz w:val="28"/>
                      <w:szCs w:val="28"/>
                    </w:rPr>
                    <w:t xml:space="preserve">дизайнаи </w:t>
                  </w:r>
                  <w:r w:rsidRPr="004C3D78">
                    <w:rPr>
                      <w:sz w:val="28"/>
                      <w:szCs w:val="28"/>
                      <w:lang w:val="ru-RU"/>
                    </w:rPr>
                    <w:t xml:space="preserve">методами проектирования и </w:t>
                  </w:r>
                  <w:r w:rsidRPr="004C3D78">
                    <w:rPr>
                      <w:bCs/>
                      <w:sz w:val="28"/>
                      <w:szCs w:val="28"/>
                    </w:rPr>
                    <w:t>организации творческого процесса</w:t>
                  </w:r>
                  <w:r w:rsidRPr="004C3D78">
                    <w:rPr>
                      <w:sz w:val="28"/>
                      <w:szCs w:val="28"/>
                      <w:lang w:val="ru-RU"/>
                    </w:rPr>
                    <w:t xml:space="preserve">, </w:t>
                  </w:r>
                  <w:r w:rsidRPr="004C3D78">
                    <w:rPr>
                      <w:rFonts w:eastAsiaTheme="minorEastAsia"/>
                      <w:sz w:val="28"/>
                      <w:szCs w:val="28"/>
                      <w:lang w:val="ru-RU"/>
                    </w:rPr>
                    <w:t>знаниями</w:t>
                  </w:r>
                  <w:r w:rsidRPr="004C3D78">
                    <w:rPr>
                      <w:bCs/>
                      <w:sz w:val="28"/>
                      <w:szCs w:val="28"/>
                    </w:rPr>
                    <w:t xml:space="preserve"> профессиональных компьютерных программ (AutoCAD, AdobeIllustrator,</w:t>
                  </w:r>
                  <w:r w:rsidRPr="004C3D78">
                    <w:rPr>
                      <w:bCs/>
                      <w:sz w:val="28"/>
                      <w:szCs w:val="28"/>
                      <w:lang w:val="ru-RU"/>
                    </w:rPr>
                    <w:t xml:space="preserve"> </w:t>
                  </w:r>
                  <w:r w:rsidRPr="004C3D78">
                    <w:rPr>
                      <w:bCs/>
                      <w:sz w:val="28"/>
                      <w:szCs w:val="28"/>
                    </w:rPr>
                    <w:t>Photoshop, CorelDRAW и др.)</w:t>
                  </w:r>
                  <w:r w:rsidRPr="004C3D78">
                    <w:rPr>
                      <w:rFonts w:eastAsiaTheme="minorEastAsia"/>
                      <w:sz w:val="28"/>
                      <w:szCs w:val="28"/>
                      <w:lang w:val="ru-RU"/>
                    </w:rPr>
                    <w:t xml:space="preserve">. </w:t>
                  </w:r>
                  <w:r w:rsidRPr="004C3D78">
                    <w:rPr>
                      <w:rFonts w:eastAsiaTheme="minorEastAsia"/>
                      <w:sz w:val="28"/>
                      <w:szCs w:val="28"/>
                      <w:lang w:val="kk-KZ"/>
                    </w:rPr>
                    <w:t xml:space="preserve">Формирование творческих </w:t>
                  </w:r>
                  <w:r w:rsidRPr="004C3D78">
                    <w:rPr>
                      <w:rFonts w:eastAsiaTheme="minorEastAsia"/>
                      <w:sz w:val="28"/>
                      <w:szCs w:val="28"/>
                      <w:lang w:val="ru-RU"/>
                    </w:rPr>
                    <w:t>навыков выполнения дизайнерских проектов и проектов в области цифрового искусства</w:t>
                  </w:r>
                  <w:r w:rsidRPr="004C3D78">
                    <w:rPr>
                      <w:rFonts w:eastAsiaTheme="minorEastAsia"/>
                      <w:sz w:val="28"/>
                      <w:szCs w:val="28"/>
                      <w:lang w:val="kk-KZ"/>
                    </w:rPr>
                    <w:t>.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rPr>
                <w:trHeight w:val="395"/>
              </w:trPr>
              <w:tc>
                <w:tcPr>
                  <w:tcW w:w="8831" w:type="dxa"/>
                  <w:gridSpan w:val="3"/>
                  <w:shd w:val="clear" w:color="auto" w:fill="auto"/>
                </w:tcPr>
                <w:p w:rsidR="00A65202" w:rsidRPr="004C3D78" w:rsidRDefault="00A65202" w:rsidP="00AA329A">
                  <w:pPr>
                    <w:pStyle w:val="paragraph"/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before="0" w:beforeAutospacing="0" w:after="120" w:afterAutospacing="0"/>
                    <w:ind w:right="116"/>
                    <w:jc w:val="both"/>
                    <w:textAlignment w:val="baseline"/>
                    <w:rPr>
                      <w:rFonts w:eastAsiaTheme="minorEastAsia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Название курса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Основы дизайна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Компонент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Предметный компонент, Вузовский к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омпонент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Цикл 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widowControl w:val="0"/>
                    <w:tabs>
                      <w:tab w:val="left" w:pos="284"/>
                      <w:tab w:val="left" w:pos="426"/>
                    </w:tabs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Профилирующие дисциплины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Модуль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  <w:t>Модуль дизайна и современных технологий</w:t>
                  </w:r>
                  <w:r w:rsidRPr="004C3D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, </w:t>
                  </w:r>
                  <w:r w:rsidRPr="0088207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 w:themeFill="background1"/>
                    </w:rPr>
                    <w:t>всего 2</w:t>
                  </w:r>
                  <w:r w:rsidRPr="0088207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 w:themeFill="background1"/>
                      <w:lang w:val="kk-KZ"/>
                    </w:rPr>
                    <w:t>6</w:t>
                  </w:r>
                  <w:r w:rsidRPr="0088207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 w:themeFill="background1"/>
                    </w:rPr>
                    <w:t xml:space="preserve"> </w:t>
                  </w:r>
                  <w:r w:rsidR="00B7747B" w:rsidRPr="0088207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 w:themeFill="background1"/>
                    </w:rPr>
                    <w:t>академических кредитов</w:t>
                  </w:r>
                </w:p>
              </w:tc>
            </w:tr>
            <w:tr w:rsidR="00A65202" w:rsidRPr="004C3D78" w:rsidTr="0088207C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FFFFFF" w:themeFill="background1"/>
                </w:tcPr>
                <w:p w:rsidR="00A65202" w:rsidRPr="004C3D78" w:rsidRDefault="00B7747B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Академических кредитов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4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Описание курса/компетенции 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Целью данного курса является повышение следующих областей профессиональных компетенций:</w:t>
                  </w:r>
                </w:p>
                <w:p w:rsidR="00A65202" w:rsidRPr="004C3D78" w:rsidRDefault="00A65202" w:rsidP="00AA329A">
                  <w:pPr>
                    <w:pStyle w:val="a3"/>
                    <w:numPr>
                      <w:ilvl w:val="0"/>
                      <w:numId w:val="28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компетенции в области </w:t>
                  </w:r>
                  <w:r w:rsidRPr="004C3D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Цифровое искусство и дизайн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(6,7)</w:t>
                  </w:r>
                </w:p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</w:p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 xml:space="preserve">Будущие учителя владеют знаниями </w:t>
                  </w:r>
                  <w:r w:rsidRPr="004C3D78">
                    <w:rPr>
                      <w:rFonts w:ascii="Times New Roman" w:hAnsi="Times New Roman" w:cs="Times New Roman"/>
                      <w:bCs/>
                      <w:iCs/>
                      <w:sz w:val="28"/>
                      <w:szCs w:val="28"/>
                    </w:rPr>
                    <w:t>тип</w:t>
                  </w:r>
                  <w:r w:rsidRPr="004C3D78">
                    <w:rPr>
                      <w:rFonts w:ascii="Times New Roman" w:hAnsi="Times New Roman" w:cs="Times New Roman"/>
                      <w:bCs/>
                      <w:iCs/>
                      <w:sz w:val="28"/>
                      <w:szCs w:val="28"/>
                      <w:lang w:val="kk-KZ"/>
                    </w:rPr>
                    <w:t xml:space="preserve">ологии </w:t>
                  </w:r>
                  <w:r w:rsidRPr="004C3D7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дизайна</w:t>
                  </w:r>
                  <w:r w:rsidRPr="004C3D78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kk-KZ"/>
                    </w:rPr>
                    <w:t>,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 основ проектно-дизайнерской работы, принципов и последовательности выполнения графических дизайнерских проектов, знанием инструментов профессиональных дизайнерских компьютерных программ (</w:t>
                  </w:r>
                  <w:r w:rsidRPr="004C3D7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Photoshop, CorelDRAW и др.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).</w:t>
                  </w:r>
                </w:p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Будущие учителя владеют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навыками выполнения графических дизайнерских проектов традиционными графическими материалами и средствами, а также с помощью инструментов компьютерных программ.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Будущие учителя владеют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навыками объяснения последовательности выполнения графических дизайнерских проектов.</w:t>
                  </w:r>
                </w:p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Будущие учителя хорошо понимают значение специальных знаний при выполнении проектов графического дизайна, и для эффективного процесса обучения школьников основам дизайна на практике в школе.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671B0D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Результаты обучения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Будущие учителя, демонстрирующие компетентность, могут:</w:t>
                  </w:r>
                </w:p>
                <w:p w:rsidR="00A65202" w:rsidRPr="004C3D78" w:rsidRDefault="00A65202" w:rsidP="00AA329A">
                  <w:pPr>
                    <w:pStyle w:val="a3"/>
                    <w:numPr>
                      <w:ilvl w:val="0"/>
                      <w:numId w:val="15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Обучать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типологиям </w:t>
                  </w:r>
                  <w:r w:rsidRPr="004C3D7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дизайна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, методов и последовательности выполнения дизайнерских проектов, инструменты профессиональных дизайнерских компьютерных программ (</w:t>
                  </w:r>
                  <w:r w:rsidRPr="004C3D7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Photoshop, CorelDRAW</w:t>
                  </w:r>
                  <w:r w:rsidRPr="004C3D78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  <w:t xml:space="preserve"> и др.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)</w:t>
                  </w:r>
                </w:p>
                <w:p w:rsidR="00A65202" w:rsidRPr="004C3D78" w:rsidRDefault="00A65202" w:rsidP="00AA329A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Выполнять проекты графического дизайна с применением полученных теоретических знаний. </w:t>
                  </w:r>
                </w:p>
                <w:p w:rsidR="00A65202" w:rsidRPr="004C3D78" w:rsidRDefault="00A65202" w:rsidP="00AA329A">
                  <w:pPr>
                    <w:pStyle w:val="a3"/>
                    <w:numPr>
                      <w:ilvl w:val="0"/>
                      <w:numId w:val="15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Применять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навыки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критического и креативного мышления,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саморефлексии и взаиморефлексии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при выполнениипроектов графического дизайна</w:t>
                  </w:r>
                </w:p>
                <w:p w:rsidR="00A65202" w:rsidRPr="004C3D78" w:rsidRDefault="00A65202" w:rsidP="00AA329A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Применять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навыки объяснения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школьникам на педагогической практике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 последовательности выполнения дизайнерских проектов, в том числе с применением компьютера.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8831" w:type="dxa"/>
                  <w:gridSpan w:val="3"/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Название курса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Начертательная геометрия</w:t>
                  </w:r>
                  <w:r w:rsidRPr="004C3D78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kk-KZ"/>
                    </w:rPr>
                    <w:t xml:space="preserve"> </w:t>
                  </w:r>
                  <w:r w:rsidRPr="004C3D78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и перспектива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Компонент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Предметный компонент, Вузовский к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омпонент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Цикл 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widowControl w:val="0"/>
                    <w:tabs>
                      <w:tab w:val="left" w:pos="284"/>
                      <w:tab w:val="left" w:pos="426"/>
                    </w:tabs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Профилирующие дисциплины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Модуль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  <w:t>Модуль дизайна и современных технологий</w:t>
                  </w:r>
                  <w:r w:rsidRPr="004C3D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, </w:t>
                  </w:r>
                  <w:r w:rsidRPr="0088207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 w:themeFill="background1"/>
                    </w:rPr>
                    <w:t>всего 2</w:t>
                  </w:r>
                  <w:r w:rsidRPr="0088207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 w:themeFill="background1"/>
                      <w:lang w:val="kk-KZ"/>
                    </w:rPr>
                    <w:t>6</w:t>
                  </w:r>
                  <w:r w:rsidRPr="0088207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 w:themeFill="background1"/>
                    </w:rPr>
                    <w:t xml:space="preserve"> </w:t>
                  </w:r>
                  <w:r w:rsidR="00B7747B" w:rsidRPr="0088207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 w:themeFill="background1"/>
                    </w:rPr>
                    <w:t>академических кредитов</w:t>
                  </w:r>
                </w:p>
              </w:tc>
            </w:tr>
            <w:tr w:rsidR="00A65202" w:rsidRPr="004C3D78" w:rsidTr="0088207C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FFFFFF" w:themeFill="background1"/>
                </w:tcPr>
                <w:p w:rsidR="00A65202" w:rsidRPr="004C3D78" w:rsidRDefault="00B7747B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Академических кредитов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5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Описание курса/компетенции 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Целью данного курса является повышение следующих областей профессиональных компетенций:</w:t>
                  </w:r>
                </w:p>
                <w:p w:rsidR="00A65202" w:rsidRPr="004C3D78" w:rsidRDefault="00A65202" w:rsidP="00AA329A">
                  <w:pPr>
                    <w:pStyle w:val="a3"/>
                    <w:numPr>
                      <w:ilvl w:val="0"/>
                      <w:numId w:val="29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компетенции в области </w:t>
                  </w:r>
                  <w:r w:rsidRPr="004C3D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Цифровое искусство и дизайн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(6,7)</w:t>
                  </w:r>
                </w:p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</w:p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shd w:val="clear" w:color="auto" w:fill="B4C6E7" w:themeFill="accent1" w:themeFillTint="66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Будущие учителя владеют знаниями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о методах проецирования, правилах решения позиционных и метрических задач, построения перспективы геометрических форм и тел, основ теории теней, правил построения чертежей и аксонометрических проекций традиционным графическим способом и с применением </w:t>
                  </w:r>
                  <w:r w:rsidRPr="004C3D7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профессиональных компьютерных программ (AutoCAD и др.)</w:t>
                  </w:r>
                </w:p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Будущие учителя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навыками построения ортогональных чертежей и аксонометрических проекций традиционным графическим способом и в </w:t>
                  </w:r>
                  <w:r w:rsidRPr="004C3D7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профессиональных компьютерных программах,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владеют навыками решения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позиционных и метрических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задач</w:t>
                  </w:r>
                  <w:r w:rsidRPr="004C3D7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.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Будущие учителя владеют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навыками объяснения последовательности выполнения чертежно-графических работ, в том числе с применением компьютера.</w:t>
                  </w:r>
                </w:p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Будущие учителя хорошо понимают значение проектно-графических знаний для применения в технической и творческой деятельности, для развития пространственного мышления и для эффективного процесса обучения школьников выполнению чертежей с соблюдением правил проекционного черчения, в том числе с применением компьютера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.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671B0D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Результаты обучения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pStyle w:val="a3"/>
                    <w:numPr>
                      <w:ilvl w:val="0"/>
                      <w:numId w:val="29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Будущие учителя, демонстрирующие компетентность, могут:</w:t>
                  </w:r>
                </w:p>
                <w:p w:rsidR="00A65202" w:rsidRPr="004C3D78" w:rsidRDefault="00A65202" w:rsidP="00AA329A">
                  <w:pPr>
                    <w:pStyle w:val="a3"/>
                    <w:numPr>
                      <w:ilvl w:val="0"/>
                      <w:numId w:val="29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Обучать методам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проецирования, правила решения позиционных и метрических задач, построения перспективы геометрических форм и тел, основы теории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lastRenderedPageBreak/>
                    <w:t xml:space="preserve">теней, правила построения ортогональных чертежей и аксонометрических проекций  </w:t>
                  </w:r>
                </w:p>
                <w:p w:rsidR="00A65202" w:rsidRPr="004C3D78" w:rsidRDefault="00A65202" w:rsidP="00AA329A">
                  <w:pPr>
                    <w:pStyle w:val="a3"/>
                    <w:numPr>
                      <w:ilvl w:val="0"/>
                      <w:numId w:val="29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Владеть проектно-графическими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навыками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выполнения чертежей в том числе с применением инструментов компьютерных программ, навыками решения метрических и позиционных задач</w:t>
                  </w:r>
                </w:p>
                <w:p w:rsidR="00A65202" w:rsidRPr="004C3D78" w:rsidRDefault="00A65202" w:rsidP="00AA329A">
                  <w:pPr>
                    <w:pStyle w:val="a3"/>
                    <w:numPr>
                      <w:ilvl w:val="0"/>
                      <w:numId w:val="29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Применять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навыки объяснения в процессе обучения последовательности выполнения чертежно-графических работ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в педагогической работе.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8831" w:type="dxa"/>
                  <w:gridSpan w:val="3"/>
                  <w:shd w:val="clear" w:color="auto" w:fill="auto"/>
                </w:tcPr>
                <w:p w:rsidR="00A65202" w:rsidRPr="004C3D78" w:rsidRDefault="00A65202" w:rsidP="00AA329A">
                  <w:pPr>
                    <w:pStyle w:val="a3"/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/>
                    <w:jc w:val="both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shd w:val="clear" w:color="auto" w:fill="FFFFFF" w:themeFill="background1"/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Название курса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pStyle w:val="a3"/>
                    <w:shd w:val="clear" w:color="auto" w:fill="FFFFFF" w:themeFill="background1"/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/>
                    <w:jc w:val="both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b/>
                      <w:kern w:val="24"/>
                      <w:sz w:val="28"/>
                      <w:szCs w:val="28"/>
                      <w:lang w:val="ru-RU"/>
                    </w:rPr>
                    <w:t>Графика и проектирование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shd w:val="clear" w:color="auto" w:fill="FFFFFF" w:themeFill="background1"/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Компонент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Предметный компонент, К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омпонент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по выбору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Цикл 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widowControl w:val="0"/>
                    <w:tabs>
                      <w:tab w:val="left" w:pos="284"/>
                      <w:tab w:val="left" w:pos="426"/>
                    </w:tabs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Профилирующие дисциплины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shd w:val="clear" w:color="auto" w:fill="FFFFFF" w:themeFill="background1"/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Модуль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  <w:t>Модуль дизайна и современных технологий</w:t>
                  </w:r>
                  <w:r w:rsidRPr="004C3D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, </w:t>
                  </w:r>
                  <w:r w:rsidRPr="0088207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 w:themeFill="background1"/>
                    </w:rPr>
                    <w:t>всего 2</w:t>
                  </w:r>
                  <w:r w:rsidRPr="0088207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 w:themeFill="background1"/>
                      <w:lang w:val="kk-KZ"/>
                    </w:rPr>
                    <w:t>6</w:t>
                  </w:r>
                  <w:r w:rsidRPr="0088207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 w:themeFill="background1"/>
                    </w:rPr>
                    <w:t xml:space="preserve"> </w:t>
                  </w:r>
                  <w:r w:rsidR="00B7747B" w:rsidRPr="0088207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 w:themeFill="background1"/>
                    </w:rPr>
                    <w:t>академических кредитов</w:t>
                  </w:r>
                </w:p>
              </w:tc>
            </w:tr>
            <w:tr w:rsidR="00A65202" w:rsidRPr="004C3D78" w:rsidTr="0088207C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FFFFFF" w:themeFill="background1"/>
                </w:tcPr>
                <w:p w:rsidR="00A65202" w:rsidRPr="004C3D78" w:rsidRDefault="00B7747B" w:rsidP="00AA329A">
                  <w:pPr>
                    <w:shd w:val="clear" w:color="auto" w:fill="FFFFFF" w:themeFill="background1"/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Академических кредитов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:rsidR="00A65202" w:rsidRPr="004C3D78" w:rsidRDefault="00A65202" w:rsidP="00AA329A">
                  <w:pPr>
                    <w:shd w:val="clear" w:color="auto" w:fill="FFFFFF" w:themeFill="background1"/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5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rPr>
                <w:trHeight w:val="1043"/>
              </w:trPr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shd w:val="clear" w:color="auto" w:fill="FFFFFF" w:themeFill="background1"/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Описание курса/компетенции 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shd w:val="clear" w:color="auto" w:fill="FFFFFF" w:themeFill="background1"/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5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Целью данного курса является повышение следующих областей профессиональных компетенций:</w:t>
                  </w:r>
                </w:p>
                <w:p w:rsidR="00A65202" w:rsidRPr="004C3D78" w:rsidRDefault="00A65202" w:rsidP="00AA329A">
                  <w:pPr>
                    <w:pStyle w:val="a3"/>
                    <w:numPr>
                      <w:ilvl w:val="0"/>
                      <w:numId w:val="29"/>
                    </w:numPr>
                    <w:shd w:val="clear" w:color="auto" w:fill="FFFFFF" w:themeFill="background1"/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5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компетенции в области </w:t>
                  </w:r>
                  <w:r w:rsidRPr="004C3D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Цифровое искусство и дизайн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(6,7)</w:t>
                  </w:r>
                </w:p>
                <w:p w:rsidR="00A65202" w:rsidRPr="004C3D78" w:rsidRDefault="00A65202" w:rsidP="00AA329A">
                  <w:pPr>
                    <w:pStyle w:val="a3"/>
                    <w:shd w:val="clear" w:color="auto" w:fill="FFFFFF" w:themeFill="background1"/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5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A65202" w:rsidRPr="004C3D78" w:rsidRDefault="00A65202" w:rsidP="00AA329A">
                  <w:pPr>
                    <w:shd w:val="clear" w:color="auto" w:fill="FFFFFF" w:themeFill="background1"/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5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Будущие учителя владеют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 основ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ами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теории изображений, знаний закономерностей метода проецирования и графического моделирования</w:t>
                  </w:r>
                  <w:r w:rsidRPr="004C3D78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8"/>
                      <w:szCs w:val="28"/>
                    </w:rPr>
                    <w:t xml:space="preserve">,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визуализации, пространственного видения представляемых результатов своей деятельности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. Будущие учителя демонстрируют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умения и готовность использовать как ручные (инструментальные) средства, так и возможности компьютерной графики в своей проектно-исследовательской деятельности.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  <w:p w:rsidR="00A65202" w:rsidRPr="004C3D78" w:rsidRDefault="00A65202" w:rsidP="00AA329A">
                  <w:pPr>
                    <w:shd w:val="clear" w:color="auto" w:fill="FFFFFF" w:themeFill="background1"/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5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Будущие учителя владеют навыками    проектно- графической деятельности, реконструкции и преобразования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графического изображения в различных сферах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, используют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прием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ы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эвристического поиск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а  и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исследовательски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е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навык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и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, связанны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е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с разными видами графической деятельности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.</w:t>
                  </w:r>
                </w:p>
                <w:p w:rsidR="00A65202" w:rsidRPr="004C3D78" w:rsidRDefault="00A65202" w:rsidP="00AA329A">
                  <w:pPr>
                    <w:shd w:val="clear" w:color="auto" w:fill="FFFFFF" w:themeFill="background1"/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Будущие учителя понимают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функции графических изображений как инструмента познания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и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средства передачи визуальной (графической) информации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, осознают значение  графических знаний и проектирования, применение современных  технологий   и  проектной культуры, как инструмента мышления при организации профессиональной деятельности.  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671B0D" w:rsidP="00AA329A">
                  <w:pPr>
                    <w:shd w:val="clear" w:color="auto" w:fill="FFFFFF" w:themeFill="background1"/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Результаты обучения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Будущие учителя, демонстрирующие компетентность, могут:</w:t>
                  </w:r>
                </w:p>
                <w:p w:rsidR="00A65202" w:rsidRPr="004C3D78" w:rsidRDefault="00A65202" w:rsidP="00AA329A">
                  <w:pPr>
                    <w:numPr>
                      <w:ilvl w:val="0"/>
                      <w:numId w:val="26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5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Зна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ть  методы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репродукци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и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и преобразования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изображений с изменением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их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масштаба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, а также реконструкции   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образа объекта по частичным изображениям;</w:t>
                  </w:r>
                </w:p>
                <w:p w:rsidR="00A65202" w:rsidRPr="004C3D78" w:rsidRDefault="00A65202" w:rsidP="00AA329A">
                  <w:pPr>
                    <w:numPr>
                      <w:ilvl w:val="0"/>
                      <w:numId w:val="26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5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Владеть навыками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графическо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го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моделировани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я, включающими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графическое 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проектирование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и  макетирование    </w:t>
                  </w:r>
                </w:p>
                <w:p w:rsidR="00A65202" w:rsidRPr="004C3D78" w:rsidRDefault="00A65202" w:rsidP="00AA329A">
                  <w:pPr>
                    <w:numPr>
                      <w:ilvl w:val="0"/>
                      <w:numId w:val="26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5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Использовать навыки и умения в  проектно-творческой   и исследовательской деятельности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8831" w:type="dxa"/>
                  <w:gridSpan w:val="3"/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rPr>
                <w:trHeight w:val="737"/>
              </w:trPr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shd w:val="clear" w:color="auto" w:fill="FFFFFF" w:themeFill="background1"/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Название курса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shd w:val="clear" w:color="auto" w:fill="FFFFFF" w:themeFill="background1"/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b/>
                      <w:kern w:val="24"/>
                      <w:sz w:val="28"/>
                      <w:szCs w:val="28"/>
                      <w:lang w:val="ru-RU"/>
                    </w:rPr>
                    <w:t>Черчение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shd w:val="clear" w:color="auto" w:fill="FFFFFF" w:themeFill="background1"/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Компонент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Предметный компонент, К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омпонент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по выбору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Цикл 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widowControl w:val="0"/>
                    <w:tabs>
                      <w:tab w:val="left" w:pos="284"/>
                      <w:tab w:val="left" w:pos="426"/>
                    </w:tabs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Профилирующие дисциплины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shd w:val="clear" w:color="auto" w:fill="FFFFFF" w:themeFill="background1"/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Модуль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  <w:t>Модуль дизайна и современных технологий</w:t>
                  </w:r>
                  <w:r w:rsidRPr="0088207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 w:themeFill="background1"/>
                    </w:rPr>
                    <w:t>, всего 2</w:t>
                  </w:r>
                  <w:r w:rsidRPr="0088207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 w:themeFill="background1"/>
                      <w:lang w:val="kk-KZ"/>
                    </w:rPr>
                    <w:t>6</w:t>
                  </w:r>
                  <w:r w:rsidRPr="0088207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 w:themeFill="background1"/>
                    </w:rPr>
                    <w:t xml:space="preserve"> </w:t>
                  </w:r>
                  <w:r w:rsidR="00B7747B" w:rsidRPr="0088207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 w:themeFill="background1"/>
                    </w:rPr>
                    <w:t>академических кредитов</w:t>
                  </w:r>
                </w:p>
              </w:tc>
            </w:tr>
            <w:tr w:rsidR="00A65202" w:rsidRPr="004C3D78" w:rsidTr="0088207C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FFFFFF" w:themeFill="background1"/>
                </w:tcPr>
                <w:p w:rsidR="00A65202" w:rsidRPr="004C3D78" w:rsidRDefault="00B7747B" w:rsidP="00AA329A">
                  <w:pPr>
                    <w:shd w:val="clear" w:color="auto" w:fill="FFFFFF" w:themeFill="background1"/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Академических кредитов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:rsidR="00A65202" w:rsidRPr="004C3D78" w:rsidRDefault="00A65202" w:rsidP="00AA329A">
                  <w:pPr>
                    <w:shd w:val="clear" w:color="auto" w:fill="FFFFFF" w:themeFill="background1"/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4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shd w:val="clear" w:color="auto" w:fill="FFFFFF" w:themeFill="background1"/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Описание курса/компетенции 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shd w:val="clear" w:color="auto" w:fill="FFFFFF" w:themeFill="background1"/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Целью данного курса является повышение следующих областей профессиональных компетенций:</w:t>
                  </w:r>
                </w:p>
                <w:p w:rsidR="00A65202" w:rsidRPr="004C3D78" w:rsidRDefault="00A65202" w:rsidP="00AA329A">
                  <w:pPr>
                    <w:pStyle w:val="a3"/>
                    <w:numPr>
                      <w:ilvl w:val="0"/>
                      <w:numId w:val="29"/>
                    </w:numPr>
                    <w:shd w:val="clear" w:color="auto" w:fill="FFFFFF" w:themeFill="background1"/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компетенции в области </w:t>
                  </w:r>
                  <w:r w:rsidRPr="004C3D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Цифровое искусство и дизайн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(6,7)</w:t>
                  </w:r>
                </w:p>
                <w:p w:rsidR="00A65202" w:rsidRPr="004C3D78" w:rsidRDefault="00A65202" w:rsidP="00AA329A">
                  <w:pPr>
                    <w:pStyle w:val="a3"/>
                    <w:shd w:val="clear" w:color="auto" w:fill="FFFFFF" w:themeFill="background1"/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</w:p>
                <w:p w:rsidR="00A65202" w:rsidRPr="004C3D78" w:rsidRDefault="00A65202" w:rsidP="00AA329A">
                  <w:pPr>
                    <w:shd w:val="clear" w:color="auto" w:fill="FFFFFF" w:themeFill="background1"/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Будущие учителя владеют знаниями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основ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прямоугольного проецирования, правила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ми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выполнения чертежей, приём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ами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построения сопряжений,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выполнения и обозначения сечений и разрезов,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знают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условности изображения и обозначения резьбы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,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выполнения чертежей деталей и сборочных единиц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. Будущие учителя демонстрируют 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применение графических знаний при решении задач с творческим содержанием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.</w:t>
                  </w:r>
                </w:p>
                <w:p w:rsidR="00A65202" w:rsidRPr="004C3D78" w:rsidRDefault="00A65202" w:rsidP="00AA329A">
                  <w:pPr>
                    <w:shd w:val="clear" w:color="auto" w:fill="FFFFFF" w:themeFill="background1"/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Будущие учителя владеют навыками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рационально использовать чертежные инструменты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,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анализировать форму предметов в натуре и по их чертежам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, а также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анализировать графический состав изображений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.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Будущие учителя используют навыки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ч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тения и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выполн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ения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чертеж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ей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, эскиз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ов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и наглядны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х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изображени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й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несложных предметов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,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 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преобразовани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я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формы и пространственного положения предметов и их частей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.</w:t>
                  </w:r>
                </w:p>
                <w:p w:rsidR="00A65202" w:rsidRPr="004C3D78" w:rsidRDefault="00A65202" w:rsidP="00AA329A">
                  <w:pPr>
                    <w:shd w:val="clear" w:color="auto" w:fill="FFFFFF" w:themeFill="background1"/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Будущие учителя понимают значение  чертежных  знаний  для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овладения профессиональной деятельност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ью, применения современных  технологий в расчетно-конструкторской работе в проектных организациях и предприятиях.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671B0D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Результаты обучения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Будущие учителя, демонстрирующие компетентность, могут:</w:t>
                  </w:r>
                </w:p>
                <w:p w:rsidR="00A65202" w:rsidRPr="004C3D78" w:rsidRDefault="00A65202" w:rsidP="00AA329A">
                  <w:pPr>
                    <w:pStyle w:val="a3"/>
                    <w:numPr>
                      <w:ilvl w:val="0"/>
                      <w:numId w:val="15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Обучать основам прямоугольного проецирования, правилам технического черчения, условностям изображения и обозначения резьбы, анализу формы предметов в натуре и по их чертежам и графической композиции изображений, а также использованию чертежных инструментов;</w:t>
                  </w:r>
                </w:p>
                <w:p w:rsidR="00A65202" w:rsidRPr="004C3D78" w:rsidRDefault="00A65202" w:rsidP="00AA329A">
                  <w:pPr>
                    <w:pStyle w:val="a3"/>
                    <w:numPr>
                      <w:ilvl w:val="0"/>
                      <w:numId w:val="15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Выполнять чертежи деталей и сборочных единиц, применяя теоретические знания по проектированию;</w:t>
                  </w:r>
                </w:p>
                <w:p w:rsidR="00A65202" w:rsidRPr="004C3D78" w:rsidRDefault="00A65202" w:rsidP="00AA329A">
                  <w:pPr>
                    <w:pStyle w:val="a3"/>
                    <w:numPr>
                      <w:ilvl w:val="0"/>
                      <w:numId w:val="15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Критически оценивать идеи дизайн-проекта;</w:t>
                  </w:r>
                </w:p>
                <w:p w:rsidR="00A65202" w:rsidRPr="004C3D78" w:rsidRDefault="00A65202" w:rsidP="00AA329A">
                  <w:pPr>
                    <w:pStyle w:val="a3"/>
                    <w:numPr>
                      <w:ilvl w:val="0"/>
                      <w:numId w:val="15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Применять знания принципов преподавания теории и практики правил и последовательности выполнения архитектурных чертежей и макетов в своей работе в качестве учителя.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8831" w:type="dxa"/>
                  <w:gridSpan w:val="3"/>
                  <w:shd w:val="clear" w:color="auto" w:fill="auto"/>
                </w:tcPr>
                <w:p w:rsidR="00A65202" w:rsidRPr="004C3D78" w:rsidRDefault="00A65202" w:rsidP="00AA329A">
                  <w:pPr>
                    <w:shd w:val="clear" w:color="auto" w:fill="FFFFFF" w:themeFill="background1"/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Название курса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 xml:space="preserve">Современный дизайн 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Компонент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Предметный компонент, К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омпонент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по выбору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Цикл 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widowControl w:val="0"/>
                    <w:tabs>
                      <w:tab w:val="left" w:pos="284"/>
                      <w:tab w:val="left" w:pos="426"/>
                    </w:tabs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Профилирующие дисциплины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Модуль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  <w:t>Модуль дизайна и современных технологий</w:t>
                  </w:r>
                  <w:r w:rsidRPr="004C3D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, </w:t>
                  </w:r>
                  <w:r w:rsidRPr="0088207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 w:themeFill="background1"/>
                    </w:rPr>
                    <w:t>всего 2</w:t>
                  </w:r>
                  <w:r w:rsidRPr="0088207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 w:themeFill="background1"/>
                      <w:lang w:val="kk-KZ"/>
                    </w:rPr>
                    <w:t>6</w:t>
                  </w:r>
                  <w:r w:rsidRPr="0088207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 w:themeFill="background1"/>
                    </w:rPr>
                    <w:t xml:space="preserve"> </w:t>
                  </w:r>
                  <w:r w:rsidR="00B7747B" w:rsidRPr="0088207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 w:themeFill="background1"/>
                    </w:rPr>
                    <w:t>академических кредитов</w:t>
                  </w:r>
                </w:p>
              </w:tc>
            </w:tr>
            <w:tr w:rsidR="00A65202" w:rsidRPr="004C3D78" w:rsidTr="0088207C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FFFFFF" w:themeFill="background1"/>
                </w:tcPr>
                <w:p w:rsidR="00A65202" w:rsidRPr="004C3D78" w:rsidRDefault="00B7747B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Академических кредитов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4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Описание курса/компетенции 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Целью данного курса является повышение следующих областей профессиональных компетенций:</w:t>
                  </w:r>
                </w:p>
                <w:p w:rsidR="00A65202" w:rsidRPr="004C3D78" w:rsidRDefault="00A65202" w:rsidP="00AA329A">
                  <w:pPr>
                    <w:pStyle w:val="a3"/>
                    <w:numPr>
                      <w:ilvl w:val="0"/>
                      <w:numId w:val="29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компетенции в области </w:t>
                  </w:r>
                  <w:r w:rsidRPr="004C3D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Цифровое искусство и дизайн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(6,7)</w:t>
                  </w:r>
                </w:p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</w:p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Будущие учителя владеют теоретическими знаниями о современном </w:t>
                  </w:r>
                  <w:r w:rsidRPr="004C3D7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дизайне</w:t>
                  </w:r>
                  <w:r w:rsidRPr="004C3D78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kk-KZ"/>
                    </w:rPr>
                    <w:t>,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 основахдизайн-проектирования, знаниями профессиональных дизайнерских компьютерных программ (</w:t>
                  </w:r>
                  <w:r w:rsidRPr="004C3D7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AutoCAD,  </w:t>
                  </w: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3dsMAX,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Ar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hiCAD</w:t>
                  </w:r>
                  <w:r w:rsidRPr="004C3D7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и др.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).</w:t>
                  </w:r>
                </w:p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Будущие учителя владеют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навыками выполнения дизайнерских проектов различного направления (дизайн интерьера, ландшафтный дизайн и др.) с помощью инструментовдизайнерских компьютерных программ.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Будущие учителя владеют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навыками объяснения последовательности выполнения дизайнерских проектов.</w:t>
                  </w:r>
                </w:p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Будущие учителя хорошо понимают значение специальных знаний при выполнении различных проектов дизайна, и для эффективного процесса обучения школьников основам проектной деятельности на практике в школе.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671B0D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Результаты обучения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Будущие учителя, демонстрирующие компетентность, могут:</w:t>
                  </w:r>
                </w:p>
                <w:p w:rsidR="00A65202" w:rsidRPr="004C3D78" w:rsidRDefault="00A65202" w:rsidP="00AA329A">
                  <w:pPr>
                    <w:pStyle w:val="a3"/>
                    <w:numPr>
                      <w:ilvl w:val="0"/>
                      <w:numId w:val="15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Обучать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основам дизайн-проектирования, профессиональные дизайнерские компьютерные программы (</w:t>
                  </w:r>
                  <w:r w:rsidRPr="004C3D7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Photoshop, CorelDRAW, </w:t>
                  </w: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3dsMAX,</w:t>
                  </w:r>
                  <w:r w:rsidRPr="004C3D7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и др</w:t>
                  </w:r>
                  <w:r w:rsidRPr="004C3D78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  <w:t>.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)</w:t>
                  </w:r>
                </w:p>
                <w:p w:rsidR="00A65202" w:rsidRPr="004C3D78" w:rsidRDefault="00A65202" w:rsidP="00AA329A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Выполнять различные проекты дизайна с применением инструментов профессиональных компьютерных программ.</w:t>
                  </w:r>
                </w:p>
                <w:p w:rsidR="00A65202" w:rsidRPr="004C3D78" w:rsidRDefault="00A65202" w:rsidP="00AA329A">
                  <w:pPr>
                    <w:pStyle w:val="a3"/>
                    <w:numPr>
                      <w:ilvl w:val="0"/>
                      <w:numId w:val="15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lastRenderedPageBreak/>
                    <w:t xml:space="preserve">Применять навыки критического и креативного мышления,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саморефлексии и взаиморефлексии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при выполненииразличных проектов дизайна</w:t>
                  </w:r>
                </w:p>
                <w:p w:rsidR="00A65202" w:rsidRPr="004C3D78" w:rsidRDefault="00A65202" w:rsidP="00AA329A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Применять навыки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объяснения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школьникам на педагогической практике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 последовательности выполнения дизайнерских проектов, в том числе с применением компьютера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 практике в школе.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8831" w:type="dxa"/>
                  <w:gridSpan w:val="3"/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Название курса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Цифровое искусство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Компонент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Предметный компонент, К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омпонент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по выбору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Цикл 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widowControl w:val="0"/>
                    <w:tabs>
                      <w:tab w:val="left" w:pos="284"/>
                      <w:tab w:val="left" w:pos="426"/>
                    </w:tabs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Профилирующие дисциплины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Модуль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  <w:t>Модуль дизайна и современных технологий</w:t>
                  </w:r>
                  <w:r w:rsidRPr="004C3D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, </w:t>
                  </w:r>
                  <w:r w:rsidRPr="0088207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 w:themeFill="background1"/>
                    </w:rPr>
                    <w:t>всего 2</w:t>
                  </w:r>
                  <w:r w:rsidRPr="0088207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 w:themeFill="background1"/>
                      <w:lang w:val="kk-KZ"/>
                    </w:rPr>
                    <w:t>6</w:t>
                  </w:r>
                  <w:r w:rsidRPr="0088207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 w:themeFill="background1"/>
                    </w:rPr>
                    <w:t xml:space="preserve"> </w:t>
                  </w:r>
                  <w:r w:rsidR="00B7747B" w:rsidRPr="0088207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 w:themeFill="background1"/>
                    </w:rPr>
                    <w:t>академических кредитов</w:t>
                  </w:r>
                </w:p>
              </w:tc>
            </w:tr>
            <w:tr w:rsidR="00A65202" w:rsidRPr="004C3D78" w:rsidTr="0088207C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FFFFFF" w:themeFill="background1"/>
                </w:tcPr>
                <w:p w:rsidR="00A65202" w:rsidRPr="004C3D78" w:rsidRDefault="00B7747B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Академических кредитов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4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Описание курса/компетенции 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Целью данного курса является повышение следующих областей профессиональных компетенций:</w:t>
                  </w:r>
                </w:p>
                <w:p w:rsidR="00A65202" w:rsidRPr="004C3D78" w:rsidRDefault="00A65202" w:rsidP="00AA329A">
                  <w:pPr>
                    <w:pStyle w:val="a3"/>
                    <w:numPr>
                      <w:ilvl w:val="0"/>
                      <w:numId w:val="15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компетенции в области </w:t>
                  </w:r>
                  <w:r w:rsidRPr="004C3D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>Цифровое искусство и дизайн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(6,7)</w:t>
                  </w:r>
                </w:p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</w:p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Будущие учителя владеют знаниями </w:t>
                  </w:r>
                  <w:r w:rsidRPr="004C3D7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о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произведениях современного</w:t>
                  </w:r>
                  <w:r w:rsidRPr="004C3D7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цифрового искусства (фотография, анимация, медиасредства и др.)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, </w:t>
                  </w:r>
                  <w:r w:rsidRPr="004C3D7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профессиональные компьютерные программы (Photoshop, CorelDRAW, Adobe AfterEff</w:t>
                  </w:r>
                  <w:r w:rsidR="00B7747B" w:rsidRPr="004C3D7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академических кредитов</w:t>
                  </w:r>
                  <w:r w:rsidRPr="004C3D7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– создание анимации, Adobe PremierePro – монтаж видеороликов и др.).</w:t>
                  </w:r>
                </w:p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Будущие учителя владеют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навыками выполнения произведений современного </w:t>
                  </w:r>
                  <w:r w:rsidRPr="004C3D7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цифрового искусства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, анимационных роликов и др, с использованием современных способов  передачи эстетической информации в медиапространстве.</w:t>
                  </w:r>
                </w:p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Будущие учителя хорошо понимают значение специальных знаний при создании произведений цифрового искусства, и для эффективного процесса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обучения школьников цифровому искусству на практике в школе.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671B0D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Результаты обучения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Будущие учителя, демонстрирующие компетентность, могут:</w:t>
                  </w:r>
                </w:p>
                <w:p w:rsidR="00A65202" w:rsidRPr="004C3D78" w:rsidRDefault="00A65202" w:rsidP="00AA329A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Обучать методам создания произведений </w:t>
                  </w:r>
                  <w:r w:rsidRPr="004C3D7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цифрового искусства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с помощью </w:t>
                  </w:r>
                  <w:r w:rsidRPr="004C3D7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профессиональных компьютерных программ</w:t>
                  </w:r>
                </w:p>
                <w:p w:rsidR="00A65202" w:rsidRPr="004C3D78" w:rsidRDefault="00A65202" w:rsidP="00AA329A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Выполнять произведения </w:t>
                  </w:r>
                  <w:r w:rsidRPr="004C3D7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цифрового искусства </w:t>
                  </w:r>
                  <w:r w:rsidRPr="004C3D78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  <w:t xml:space="preserve">с помощью инструментов </w:t>
                  </w:r>
                  <w:r w:rsidRPr="004C3D7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профессиональных компьютерных программ </w:t>
                  </w:r>
                  <w:r w:rsidRPr="004C3D78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  <w:t xml:space="preserve">с применением современных проектных требований. </w:t>
                  </w:r>
                </w:p>
                <w:p w:rsidR="00A65202" w:rsidRPr="004C3D78" w:rsidRDefault="00A65202" w:rsidP="006B0406">
                  <w:pPr>
                    <w:pStyle w:val="a3"/>
                    <w:numPr>
                      <w:ilvl w:val="0"/>
                      <w:numId w:val="15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Применять навыки критического и креативного мышления,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саморефлексии и взаиморефлексии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в процессе выбора средств выразительности и инструментов </w:t>
                  </w:r>
                  <w:r w:rsidRPr="004C3D7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профессиональных компьютерных программ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для создания произведений цифрового искусства</w:t>
                  </w:r>
                </w:p>
                <w:p w:rsidR="00A65202" w:rsidRPr="004C3D78" w:rsidRDefault="00A65202" w:rsidP="00AA329A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Владеть творческими, коммуникативными, компьютерными навыками для размещения выполненных цифровых работ в медиа-пространстве </w:t>
                  </w:r>
                </w:p>
                <w:p w:rsidR="00A65202" w:rsidRPr="004C3D78" w:rsidRDefault="00A65202" w:rsidP="00AA329A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Применять навыки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объяснения школьникам на практике выполнения произведений цифрового искусства с применением инструментов компьютерных программ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8831" w:type="dxa"/>
                  <w:gridSpan w:val="3"/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Название курса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Компьютерная графика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Компонент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Предметный компонент, К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омпонент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по выбору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Цикл 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widowControl w:val="0"/>
                    <w:tabs>
                      <w:tab w:val="left" w:pos="284"/>
                      <w:tab w:val="left" w:pos="426"/>
                    </w:tabs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Профилирующие дисциплины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Модуль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  <w:t>Модуль дизайна и современных технологий</w:t>
                  </w:r>
                  <w:r w:rsidRPr="004C3D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, </w:t>
                  </w:r>
                  <w:r w:rsidRPr="0088207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 w:themeFill="background1"/>
                    </w:rPr>
                    <w:t>всего 2</w:t>
                  </w:r>
                  <w:r w:rsidRPr="0088207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 w:themeFill="background1"/>
                      <w:lang w:val="kk-KZ"/>
                    </w:rPr>
                    <w:t>6</w:t>
                  </w:r>
                  <w:r w:rsidRPr="0088207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 w:themeFill="background1"/>
                    </w:rPr>
                    <w:t xml:space="preserve"> </w:t>
                  </w:r>
                  <w:r w:rsidR="00B7747B" w:rsidRPr="0088207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 w:themeFill="background1"/>
                    </w:rPr>
                    <w:t>академических кредитов</w:t>
                  </w:r>
                </w:p>
              </w:tc>
            </w:tr>
            <w:tr w:rsidR="00A65202" w:rsidRPr="004C3D78" w:rsidTr="0088207C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FFFFFF" w:themeFill="background1"/>
                </w:tcPr>
                <w:p w:rsidR="00A65202" w:rsidRPr="004C3D78" w:rsidRDefault="00B7747B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Академических кредитов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4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Описание курса/компетенции 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Целью данного курса является повышение следующих областей профессиональных компетенций:</w:t>
                  </w:r>
                </w:p>
                <w:p w:rsidR="00A65202" w:rsidRPr="004C3D78" w:rsidRDefault="00A65202" w:rsidP="00AA329A">
                  <w:pPr>
                    <w:pStyle w:val="a3"/>
                    <w:numPr>
                      <w:ilvl w:val="0"/>
                      <w:numId w:val="15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компетенции в области </w:t>
                  </w:r>
                  <w:r w:rsidRPr="004C3D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Цифровое искусство и дизайн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(6,7)</w:t>
                  </w:r>
                </w:p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</w:p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shd w:val="clear" w:color="auto" w:fill="B4C6E7" w:themeFill="accent1" w:themeFillTint="66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Будущие учителя владеют знаниями </w:t>
                  </w:r>
                  <w:r w:rsidRPr="004C3D7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дизайнерских компьютерных растров</w:t>
                  </w:r>
                  <w:r w:rsidRPr="004C3D78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kk-KZ"/>
                    </w:rPr>
                    <w:t xml:space="preserve">ых и векторных </w:t>
                  </w:r>
                  <w:r w:rsidRPr="004C3D7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программ (Photoshop, CorelDRAW, Adobe AfterEff</w:t>
                  </w:r>
                  <w:r w:rsidR="00B7747B" w:rsidRPr="004C3D7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академических кредитов</w:t>
                  </w:r>
                  <w:r w:rsidRPr="004C3D7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, Adobe PremiereProи др.) при выполнении творческих работ и проектов </w:t>
                  </w:r>
                  <w:r w:rsidRPr="004C3D78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kk-KZ"/>
                    </w:rPr>
                    <w:t>г</w:t>
                  </w:r>
                  <w:r w:rsidRPr="004C3D7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рафическ</w:t>
                  </w:r>
                  <w:r w:rsidRPr="004C3D78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kk-KZ"/>
                    </w:rPr>
                    <w:t>ого</w:t>
                  </w:r>
                  <w:r w:rsidRPr="004C3D7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дизайн</w:t>
                  </w:r>
                  <w:r w:rsidRPr="004C3D78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kk-KZ"/>
                    </w:rPr>
                    <w:t>а</w:t>
                  </w:r>
                  <w:r w:rsidRPr="004C3D7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и реклам</w:t>
                  </w:r>
                  <w:r w:rsidRPr="004C3D78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kk-KZ"/>
                    </w:rPr>
                    <w:t>ы</w:t>
                  </w:r>
                  <w:r w:rsidRPr="004C3D7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, цифровых образовательных ресурсов, презентаций и др.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Будущие учителя владеют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навыками выполнения творческих работ и </w:t>
                  </w:r>
                  <w:r w:rsidRPr="004C3D7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цифровых образовательных ресурсов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 с применением инструментов профессиональных компьютерных программ</w:t>
                  </w:r>
                  <w:r w:rsidRPr="004C3D7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.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Будущие учителя владеют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навыками объяснения в процессе обучения правил и последовательности выполнения дизайнерских проектов.</w:t>
                  </w:r>
                </w:p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Будущие учителя хорошо понимают значение компьютерных программ и цифровых технологийпри создании произведений цифрового искусства и методических разработок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.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671B0D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Результаты обучения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Будущие учителя, демонстрирующие компетентность, могут:</w:t>
                  </w:r>
                </w:p>
                <w:p w:rsidR="00A65202" w:rsidRPr="004C3D78" w:rsidRDefault="00A65202" w:rsidP="00AA329A">
                  <w:pPr>
                    <w:pStyle w:val="a3"/>
                    <w:numPr>
                      <w:ilvl w:val="0"/>
                      <w:numId w:val="15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shd w:val="clear" w:color="auto" w:fill="B4C6E7" w:themeFill="accent1" w:themeFillTint="66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Обучать </w:t>
                  </w:r>
                  <w:r w:rsidRPr="004C3D7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профессиональн</w:t>
                  </w:r>
                  <w:r w:rsidRPr="004C3D78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  <w:t>ым</w:t>
                  </w:r>
                  <w:r w:rsidRPr="004C3D7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компьютерны</w:t>
                  </w:r>
                  <w:r w:rsidRPr="004C3D78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  <w:t>м</w:t>
                  </w:r>
                  <w:r w:rsidRPr="004C3D7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программ</w:t>
                  </w:r>
                  <w:r w:rsidRPr="004C3D78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  <w:t>ам</w:t>
                  </w:r>
                  <w:r w:rsidRPr="004C3D7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(Photoshop, CorelDRAW, Adobe AfterEff</w:t>
                  </w:r>
                  <w:r w:rsidR="00B7747B" w:rsidRPr="004C3D7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академических кредитов</w:t>
                  </w:r>
                  <w:r w:rsidRPr="004C3D7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, Adobe PremierePro и др.)</w:t>
                  </w:r>
                  <w:r w:rsidRPr="004C3D78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  <w:t>,</w:t>
                  </w:r>
                  <w:r w:rsidRPr="004C3D7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пр</w:t>
                  </w:r>
                  <w:r w:rsidRPr="004C3D78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  <w:t>авила</w:t>
                  </w:r>
                  <w:r w:rsidRPr="004C3D7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м выполнени</w:t>
                  </w:r>
                  <w:r w:rsidRPr="004C3D78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  <w:t>я</w:t>
                  </w:r>
                  <w:r w:rsidRPr="004C3D7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творческих работ и проектов, цифровых образовательных ресурсов</w:t>
                  </w:r>
                  <w:r w:rsidRPr="004C3D78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  <w:t xml:space="preserve"> и </w:t>
                  </w:r>
                  <w:r w:rsidRPr="004C3D7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презентаций</w:t>
                  </w:r>
                  <w:r w:rsidRPr="004C3D78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  <w:t>.</w:t>
                  </w:r>
                </w:p>
                <w:p w:rsidR="00A65202" w:rsidRPr="004C3D78" w:rsidRDefault="00A65202" w:rsidP="00AA329A">
                  <w:pPr>
                    <w:pStyle w:val="a3"/>
                    <w:numPr>
                      <w:ilvl w:val="0"/>
                      <w:numId w:val="15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shd w:val="clear" w:color="auto" w:fill="B4C6E7" w:themeFill="accent1" w:themeFillTint="66"/>
                    </w:rPr>
                  </w:pPr>
                  <w:r w:rsidRPr="004C3D78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  <w:t>В</w:t>
                  </w:r>
                  <w:r w:rsidRPr="004C3D7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ыполн</w:t>
                  </w:r>
                  <w:r w:rsidRPr="004C3D78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  <w:t>ять</w:t>
                  </w:r>
                  <w:r w:rsidRPr="004C3D7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творческие работ</w:t>
                  </w:r>
                  <w:r w:rsidRPr="004C3D78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  <w:t>ы</w:t>
                  </w:r>
                  <w:r w:rsidRPr="004C3D7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и проект</w:t>
                  </w:r>
                  <w:r w:rsidRPr="004C3D78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  <w:t>ы</w:t>
                  </w:r>
                  <w:r w:rsidRPr="004C3D7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цифровых образовательных ресурсов</w:t>
                  </w:r>
                  <w:r w:rsidRPr="004C3D78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  <w:t xml:space="preserve"> и </w:t>
                  </w:r>
                  <w:r w:rsidRPr="004C3D7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презентаций</w:t>
                  </w:r>
                  <w:r w:rsidRPr="004C3D78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  <w:t xml:space="preserve"> с применением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инструментов компьютерных программ и медиа-коммуникаций</w:t>
                  </w:r>
                </w:p>
                <w:p w:rsidR="00A65202" w:rsidRPr="004C3D78" w:rsidRDefault="00A65202" w:rsidP="00AA329A">
                  <w:pPr>
                    <w:pStyle w:val="a3"/>
                    <w:numPr>
                      <w:ilvl w:val="0"/>
                      <w:numId w:val="15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shd w:val="clear" w:color="auto" w:fill="B4C6E7" w:themeFill="accent1" w:themeFillTint="66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Применять навыки критического и креативного мышления при выполнении</w:t>
                  </w:r>
                  <w:r w:rsidRPr="004C3D78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  <w:t>творческих</w:t>
                  </w:r>
                  <w:r w:rsidRPr="004C3D7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проектов и цифровых образовательных ресурсов</w:t>
                  </w:r>
                  <w:r w:rsidRPr="004C3D78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  <w:t>.</w:t>
                  </w:r>
                </w:p>
                <w:p w:rsidR="00A65202" w:rsidRPr="004C3D78" w:rsidRDefault="00A65202" w:rsidP="00AA329A">
                  <w:pPr>
                    <w:pStyle w:val="a3"/>
                    <w:numPr>
                      <w:ilvl w:val="0"/>
                      <w:numId w:val="15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Применять навыки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объяснения в процессе обучения правил выполнения творческих работ с помощью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инструментов компьютерных программ.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8831" w:type="dxa"/>
                  <w:gridSpan w:val="3"/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Название курса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Профессиональные компьютерные программы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Компонент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Предметный компонент, К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омпонент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по выбору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Цикл 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widowControl w:val="0"/>
                    <w:tabs>
                      <w:tab w:val="left" w:pos="284"/>
                      <w:tab w:val="left" w:pos="426"/>
                    </w:tabs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Профилирующие дисциплины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Модуль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  <w:t>Модуль дизайна и современных технологий</w:t>
                  </w:r>
                  <w:r w:rsidRPr="004C3D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, </w:t>
                  </w:r>
                  <w:r w:rsidRPr="0088207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 w:themeFill="background1"/>
                    </w:rPr>
                    <w:t>всего 2</w:t>
                  </w:r>
                  <w:r w:rsidRPr="0088207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 w:themeFill="background1"/>
                      <w:lang w:val="kk-KZ"/>
                    </w:rPr>
                    <w:t>6</w:t>
                  </w:r>
                  <w:r w:rsidRPr="0088207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 w:themeFill="background1"/>
                    </w:rPr>
                    <w:t xml:space="preserve"> </w:t>
                  </w:r>
                  <w:r w:rsidR="00B7747B" w:rsidRPr="0088207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shd w:val="clear" w:color="auto" w:fill="FFFFFF" w:themeFill="background1"/>
                    </w:rPr>
                    <w:t>академических кредитов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B7747B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Академических кредитов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4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Описание курса/компетенции 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Целью данного курса является повышение следующих областей профессиональных компетенций:</w:t>
                  </w:r>
                </w:p>
                <w:p w:rsidR="00A65202" w:rsidRPr="004C3D78" w:rsidRDefault="00A65202" w:rsidP="00AA329A">
                  <w:pPr>
                    <w:pStyle w:val="a3"/>
                    <w:numPr>
                      <w:ilvl w:val="0"/>
                      <w:numId w:val="30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kk-KZ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компетенции в области </w:t>
                  </w:r>
                  <w:r w:rsidRPr="004C3D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Цифровое искусство и дизайн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(6,7)</w:t>
                  </w:r>
                </w:p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</w:p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shd w:val="clear" w:color="auto" w:fill="B4C6E7" w:themeFill="accent1" w:themeFillTint="66"/>
                      <w:lang w:val="kk-KZ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Будущие учителя владеют знаниями </w:t>
                  </w:r>
                  <w:r w:rsidRPr="004C3D7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профессиональных компьютерных программ (Photoshop, CorelDRAW, Adobe AfterEff</w:t>
                  </w:r>
                  <w:r w:rsidR="00B7747B" w:rsidRPr="004C3D7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академических кредитов</w:t>
                  </w:r>
                  <w:r w:rsidRPr="004C3D7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, Adobe PremiereProи др.) при выполнении дизайнерских проектов и методических разработок - цифровых образовательных ресурсов, презентаций и др.</w:t>
                  </w:r>
                </w:p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Будущие учителя владеют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навыками выполнения дизайнерских проектов и </w:t>
                  </w:r>
                  <w:r w:rsidRPr="004C3D7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цифровых методических разработок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с применением инструментов профессиональных компьютерных программ</w:t>
                  </w:r>
                  <w:r w:rsidRPr="004C3D7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.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Будущие учителя владеют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навыками объяснения в процессе обучения выполнению дизайнерских проектов.</w:t>
                  </w:r>
                </w:p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Будущие учителя хорошо понимают значение профессиональных компьютерных программ и цифровых технологийпри разработке дизайнерских проектов и методических разработок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7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A65202" w:rsidRPr="004C3D78" w:rsidRDefault="00671B0D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Результаты обучения</w:t>
                  </w:r>
                </w:p>
              </w:tc>
              <w:tc>
                <w:tcPr>
                  <w:tcW w:w="7044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Будущие учителя, демонстрирующие компетентность, могут:</w:t>
                  </w:r>
                </w:p>
                <w:p w:rsidR="00A65202" w:rsidRPr="004C3D78" w:rsidRDefault="00A65202" w:rsidP="00AA329A">
                  <w:pPr>
                    <w:pStyle w:val="a3"/>
                    <w:numPr>
                      <w:ilvl w:val="0"/>
                      <w:numId w:val="15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shd w:val="clear" w:color="auto" w:fill="B4C6E7" w:themeFill="accent1" w:themeFillTint="66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Применять и обучать инструментам </w:t>
                  </w:r>
                  <w:r w:rsidRPr="004C3D7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профессиональны</w:t>
                  </w:r>
                  <w:r w:rsidRPr="004C3D78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  <w:t>х</w:t>
                  </w:r>
                  <w:r w:rsidRPr="004C3D7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компьютерны</w:t>
                  </w:r>
                  <w:r w:rsidRPr="004C3D78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  <w:t>х</w:t>
                  </w:r>
                  <w:r w:rsidRPr="004C3D7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программ (Photoshop, CorelDRAW, Adobe AfterEff</w:t>
                  </w:r>
                  <w:r w:rsidR="00A002D2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  <w:t xml:space="preserve"> </w:t>
                  </w:r>
                  <w:r w:rsidR="00B7747B" w:rsidRPr="004C3D7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академических кредитов</w:t>
                  </w:r>
                  <w:r w:rsidRPr="004C3D7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, Adobe PremierePro и др.)</w:t>
                  </w:r>
                  <w:r w:rsidRPr="004C3D78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  <w:t>,</w:t>
                  </w:r>
                  <w:r w:rsidRPr="004C3D7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пр</w:t>
                  </w:r>
                  <w:r w:rsidRPr="004C3D78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  <w:t xml:space="preserve">авила </w:t>
                  </w:r>
                  <w:r w:rsidRPr="004C3D7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выполнени</w:t>
                  </w:r>
                  <w:r w:rsidRPr="004C3D78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  <w:t>я дизайнерских</w:t>
                  </w:r>
                  <w:r w:rsidRPr="004C3D7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проектов</w:t>
                  </w:r>
                  <w:r w:rsidRPr="004C3D78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  <w:t xml:space="preserve"> и </w:t>
                  </w:r>
                  <w:r w:rsidRPr="004C3D7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цифровых методических разработок</w:t>
                  </w:r>
                  <w:r w:rsidRPr="004C3D78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  <w:t>.</w:t>
                  </w:r>
                </w:p>
                <w:p w:rsidR="00A65202" w:rsidRPr="004C3D78" w:rsidRDefault="00A65202" w:rsidP="00AA329A">
                  <w:pPr>
                    <w:pStyle w:val="a3"/>
                    <w:numPr>
                      <w:ilvl w:val="0"/>
                      <w:numId w:val="15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shd w:val="clear" w:color="auto" w:fill="B4C6E7" w:themeFill="accent1" w:themeFillTint="66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lastRenderedPageBreak/>
                    <w:t xml:space="preserve">Применять навыки </w:t>
                  </w:r>
                  <w:r w:rsidRPr="004C3D7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выполнени</w:t>
                  </w:r>
                  <w:r w:rsidRPr="004C3D78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  <w:t>я дизайнерских</w:t>
                  </w:r>
                  <w:r w:rsidRPr="004C3D7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проектов, цифровых цифровых методических разработок</w:t>
                  </w:r>
                  <w:r w:rsidRPr="004C3D78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  <w:t xml:space="preserve"> с применением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инструментов компьютерных программ и медиа-коммуникаций.</w:t>
                  </w:r>
                </w:p>
                <w:p w:rsidR="00A65202" w:rsidRPr="004C3D78" w:rsidRDefault="00A65202" w:rsidP="00AA329A">
                  <w:pPr>
                    <w:pStyle w:val="a3"/>
                    <w:numPr>
                      <w:ilvl w:val="0"/>
                      <w:numId w:val="15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shd w:val="clear" w:color="auto" w:fill="B4C6E7" w:themeFill="accent1" w:themeFillTint="66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Применять навыки критического и креативного мышления при выполнении</w:t>
                  </w:r>
                  <w:r w:rsidRPr="004C3D78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  <w:t>творческих</w:t>
                  </w:r>
                  <w:r w:rsidRPr="004C3D7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проектов и цифровых образовательных ресурсов</w:t>
                  </w:r>
                  <w:r w:rsidRPr="004C3D78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  <w:t>.</w:t>
                  </w:r>
                </w:p>
                <w:p w:rsidR="00A65202" w:rsidRPr="004C3D78" w:rsidRDefault="00A65202" w:rsidP="006639CC">
                  <w:pPr>
                    <w:pStyle w:val="a3"/>
                    <w:numPr>
                      <w:ilvl w:val="0"/>
                      <w:numId w:val="15"/>
                    </w:num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left="0" w:right="116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Применять навыки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объяснения в процессе обучения последовательности выполнения дизайнерских проектов с помощью 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инструментов компьютерных программ.</w:t>
                  </w:r>
                </w:p>
              </w:tc>
            </w:tr>
            <w:tr w:rsidR="00A65202" w:rsidRPr="004C3D78" w:rsidTr="000F620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rPr>
                <w:trHeight w:val="386"/>
              </w:trPr>
              <w:tc>
                <w:tcPr>
                  <w:tcW w:w="8831" w:type="dxa"/>
                  <w:gridSpan w:val="3"/>
                  <w:shd w:val="clear" w:color="auto" w:fill="auto"/>
                </w:tcPr>
                <w:p w:rsidR="00A65202" w:rsidRPr="004C3D78" w:rsidRDefault="00A65202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 w:line="240" w:lineRule="auto"/>
                    <w:ind w:right="116"/>
                    <w:jc w:val="both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</w:tc>
            </w:tr>
          </w:tbl>
          <w:tbl>
            <w:tblPr>
              <w:tblStyle w:val="DPCTableGrid181"/>
              <w:tblW w:w="8930" w:type="dxa"/>
              <w:tblInd w:w="29" w:type="dxa"/>
              <w:tblLayout w:type="fixed"/>
              <w:tblLook w:val="04A0" w:firstRow="1" w:lastRow="0" w:firstColumn="1" w:lastColumn="0" w:noHBand="0" w:noVBand="1"/>
            </w:tblPr>
            <w:tblGrid>
              <w:gridCol w:w="8930"/>
            </w:tblGrid>
            <w:tr w:rsidR="0033387A" w:rsidRPr="004C3D78" w:rsidTr="006639CC">
              <w:trPr>
                <w:trHeight w:val="614"/>
              </w:trPr>
              <w:tc>
                <w:tcPr>
                  <w:tcW w:w="8930" w:type="dxa"/>
                  <w:shd w:val="clear" w:color="auto" w:fill="B4C6E7" w:themeFill="accent1" w:themeFillTint="66"/>
                </w:tcPr>
                <w:p w:rsidR="0033387A" w:rsidRPr="0088207C" w:rsidRDefault="00A82690" w:rsidP="0088207C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-RU"/>
                    </w:rPr>
                  </w:pPr>
                  <w:r w:rsidRPr="0088207C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"/>
                    </w:rPr>
                    <w:t>ИТОГОВАЯ АТТЕСТАЦИЯ</w:t>
                  </w:r>
                  <w:r w:rsidR="0033387A" w:rsidRPr="0088207C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"/>
                    </w:rPr>
                    <w:t xml:space="preserve">, </w:t>
                  </w:r>
                  <w:r w:rsidR="007406DA" w:rsidRPr="0088207C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"/>
                    </w:rPr>
                    <w:t xml:space="preserve">8 </w:t>
                  </w:r>
                  <w:r w:rsidR="00B7747B" w:rsidRPr="0088207C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  <w:p w:rsidR="0033387A" w:rsidRPr="0088207C" w:rsidRDefault="0033387A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ind w:right="18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</w:p>
              </w:tc>
            </w:tr>
            <w:tr w:rsidR="0033387A" w:rsidRPr="004C3D78" w:rsidTr="006639CC">
              <w:trPr>
                <w:trHeight w:val="755"/>
              </w:trPr>
              <w:tc>
                <w:tcPr>
                  <w:tcW w:w="8930" w:type="dxa"/>
                </w:tcPr>
                <w:p w:rsidR="0033387A" w:rsidRPr="004C3D78" w:rsidRDefault="0033387A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ind w:right="180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ru"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ru" w:eastAsia="fi-FI"/>
                    </w:rPr>
                    <w:t xml:space="preserve">Итоговая аттестация выпускника является обязательной и осуществляется после освоения образовательной программы в полном объеме. Цель аттестации - оценка уровня сформированности общекультурных и профессиональных компетенций выпускника, а также его готовности к выполнению основных видов профессиональной деятельности.  </w:t>
                  </w:r>
                </w:p>
                <w:p w:rsidR="0033387A" w:rsidRPr="004C3D78" w:rsidRDefault="00D132C1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ind w:right="180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 xml:space="preserve">Итоговая аттестационная работа </w:t>
                  </w:r>
                  <w:r w:rsidRPr="004C3D78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ru" w:eastAsia="fi-FI"/>
                    </w:rPr>
                    <w:t>(устный экзамен</w:t>
                  </w:r>
                  <w:r w:rsidR="008C4E99" w:rsidRPr="004C3D78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ru" w:eastAsia="fi-FI"/>
                    </w:rPr>
                    <w:t>,</w:t>
                  </w:r>
                  <w:r w:rsidRPr="004C3D78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ru" w:eastAsia="fi-FI"/>
                    </w:rPr>
                    <w:t xml:space="preserve"> письменный экзамен, дипломная работа, исследовательский проект, организационный проект, стратегический проект, арт-проект)</w:t>
                  </w:r>
                </w:p>
              </w:tc>
            </w:tr>
          </w:tbl>
          <w:p w:rsidR="004963E9" w:rsidRPr="004C3D78" w:rsidRDefault="004963E9" w:rsidP="00AA329A">
            <w:pPr>
              <w:tabs>
                <w:tab w:val="left" w:pos="284"/>
                <w:tab w:val="left" w:pos="426"/>
                <w:tab w:val="left" w:pos="2070"/>
                <w:tab w:val="left" w:pos="8820"/>
              </w:tabs>
              <w:spacing w:after="120" w:line="240" w:lineRule="auto"/>
              <w:ind w:right="11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6CA7" w:rsidRPr="004C3D78" w:rsidTr="00945982">
        <w:tc>
          <w:tcPr>
            <w:tcW w:w="9214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</w:tcPr>
          <w:p w:rsidR="00126CA7" w:rsidRPr="004C3D78" w:rsidRDefault="00126CA7" w:rsidP="00AA329A">
            <w:pPr>
              <w:pStyle w:val="2"/>
              <w:tabs>
                <w:tab w:val="left" w:pos="284"/>
                <w:tab w:val="left" w:pos="426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bookmarkStart w:id="9" w:name="_Toc128168826"/>
            <w:bookmarkStart w:id="10" w:name="_Toc137339880"/>
            <w:r w:rsidRPr="004C3D78">
              <w:rPr>
                <w:rFonts w:ascii="Times New Roman" w:hAnsi="Times New Roman" w:cs="Times New Roman"/>
                <w:sz w:val="28"/>
                <w:szCs w:val="28"/>
                <w:lang w:val="ru"/>
              </w:rPr>
              <w:lastRenderedPageBreak/>
              <w:t>4.3 Структура обязательного компонента</w:t>
            </w:r>
            <w:bookmarkEnd w:id="9"/>
            <w:bookmarkEnd w:id="10"/>
            <w:r w:rsidRPr="004C3D78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          </w:t>
            </w:r>
          </w:p>
        </w:tc>
      </w:tr>
      <w:tr w:rsidR="00126CA7" w:rsidRPr="004C3D78" w:rsidTr="00945982">
        <w:tc>
          <w:tcPr>
            <w:tcW w:w="9214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126CA7" w:rsidRPr="004C3D78" w:rsidRDefault="00126CA7" w:rsidP="00AA329A">
            <w:pPr>
              <w:pStyle w:val="paragraph"/>
              <w:tabs>
                <w:tab w:val="left" w:pos="284"/>
                <w:tab w:val="left" w:pos="426"/>
              </w:tabs>
              <w:spacing w:before="0" w:beforeAutospacing="0" w:after="120" w:afterAutospacing="0"/>
              <w:ind w:right="168"/>
              <w:jc w:val="both"/>
              <w:textAlignment w:val="baseline"/>
              <w:rPr>
                <w:sz w:val="28"/>
                <w:szCs w:val="28"/>
                <w:lang w:val="ru-RU"/>
              </w:rPr>
            </w:pPr>
            <w:r w:rsidRPr="004C3D78">
              <w:rPr>
                <w:sz w:val="28"/>
                <w:szCs w:val="28"/>
                <w:lang w:val="ru"/>
              </w:rPr>
              <w:t xml:space="preserve">Обязательный компонент (Цикл общеобразовательных дисциплин) состоит из 56 кредитов (51 кредит - обязательные дисциплины и 5 кредитов - </w:t>
            </w:r>
            <w:r w:rsidR="00FF7B03" w:rsidRPr="004C3D78">
              <w:rPr>
                <w:sz w:val="28"/>
                <w:szCs w:val="28"/>
                <w:lang w:val="ru"/>
              </w:rPr>
              <w:t>компонент по выбору</w:t>
            </w:r>
            <w:r w:rsidRPr="004C3D78">
              <w:rPr>
                <w:sz w:val="28"/>
                <w:szCs w:val="28"/>
                <w:lang w:val="ru"/>
              </w:rPr>
              <w:t>) и включает в себя следующие модули и курсы</w:t>
            </w:r>
            <w:r w:rsidRPr="004C3D78">
              <w:rPr>
                <w:rStyle w:val="eop"/>
                <w:rFonts w:eastAsia="Yu Mincho"/>
                <w:sz w:val="28"/>
                <w:szCs w:val="28"/>
                <w:lang w:val="ru-RU"/>
              </w:rPr>
              <w:t>.</w:t>
            </w:r>
          </w:p>
          <w:tbl>
            <w:tblPr>
              <w:tblW w:w="895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255"/>
              <w:gridCol w:w="1701"/>
            </w:tblGrid>
            <w:tr w:rsidR="00126CA7" w:rsidRPr="004C3D78" w:rsidTr="008A57A5">
              <w:tc>
                <w:tcPr>
                  <w:tcW w:w="72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  <w:hideMark/>
                </w:tcPr>
                <w:p w:rsidR="00126CA7" w:rsidRPr="004C3D78" w:rsidRDefault="00126CA7" w:rsidP="00AA329A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68"/>
                    <w:jc w:val="both"/>
                    <w:textAlignment w:val="baseline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Название модулей и курсов </w:t>
                  </w:r>
                </w:p>
              </w:tc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  <w:hideMark/>
                </w:tcPr>
                <w:p w:rsidR="00126CA7" w:rsidRPr="004C3D78" w:rsidRDefault="008A57A5" w:rsidP="00AA329A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68"/>
                    <w:jc w:val="both"/>
                    <w:textAlignment w:val="baseline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Всего академических кредитов</w:t>
                  </w:r>
                </w:p>
              </w:tc>
            </w:tr>
            <w:tr w:rsidR="00126CA7" w:rsidRPr="004C3D78" w:rsidTr="008A57A5">
              <w:tc>
                <w:tcPr>
                  <w:tcW w:w="72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CC2E5" w:themeFill="accent5" w:themeFillTint="99"/>
                  <w:hideMark/>
                </w:tcPr>
                <w:p w:rsidR="00126CA7" w:rsidRPr="004C3D78" w:rsidRDefault="00126CA7" w:rsidP="00AA329A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68"/>
                    <w:jc w:val="both"/>
                    <w:textAlignment w:val="baseline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ОБЯЗАТЕЛЬНЫЙ КОМПОНЕНТ (ЦИКЛ ОБЩЕОБРАЗОВАТЕЛЬНЫХ ДИСЦИПЛИН)</w:t>
                  </w:r>
                </w:p>
              </w:tc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CC2E5" w:themeFill="accent5" w:themeFillTint="99"/>
                  <w:hideMark/>
                </w:tcPr>
                <w:p w:rsidR="00126CA7" w:rsidRPr="004C3D78" w:rsidRDefault="00126CA7" w:rsidP="00AA329A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68"/>
                    <w:jc w:val="both"/>
                    <w:textAlignment w:val="baseline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56 </w:t>
                  </w:r>
                </w:p>
              </w:tc>
            </w:tr>
            <w:tr w:rsidR="00126CA7" w:rsidRPr="004C3D78" w:rsidTr="008A57A5">
              <w:tc>
                <w:tcPr>
                  <w:tcW w:w="72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BDD6EE" w:themeFill="accent5" w:themeFillTint="66"/>
                  <w:hideMark/>
                </w:tcPr>
                <w:p w:rsidR="00126CA7" w:rsidRPr="004C3D78" w:rsidRDefault="00126CA7" w:rsidP="00AA329A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68"/>
                    <w:jc w:val="both"/>
                    <w:textAlignment w:val="baseline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ОБЯЗАТЕЛЬНЫЕ ДИСЦИПЛИНЫ </w:t>
                  </w:r>
                </w:p>
              </w:tc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BDD6EE" w:themeFill="accent5" w:themeFillTint="66"/>
                  <w:hideMark/>
                </w:tcPr>
                <w:p w:rsidR="00126CA7" w:rsidRPr="004C3D78" w:rsidRDefault="00126CA7" w:rsidP="00AA329A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68"/>
                    <w:jc w:val="both"/>
                    <w:textAlignment w:val="baseline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51 </w:t>
                  </w:r>
                </w:p>
              </w:tc>
            </w:tr>
            <w:tr w:rsidR="00126CA7" w:rsidRPr="004C3D78" w:rsidTr="008A57A5">
              <w:tc>
                <w:tcPr>
                  <w:tcW w:w="72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EEAF6" w:themeFill="accent5" w:themeFillTint="33"/>
                  <w:hideMark/>
                </w:tcPr>
                <w:p w:rsidR="00126CA7" w:rsidRPr="004C3D78" w:rsidRDefault="00126CA7" w:rsidP="00AA329A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68"/>
                    <w:jc w:val="both"/>
                    <w:textAlignment w:val="baseline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Модуль историко-философских компетенций </w:t>
                  </w:r>
                </w:p>
              </w:tc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EEAF6" w:themeFill="accent5" w:themeFillTint="33"/>
                  <w:hideMark/>
                </w:tcPr>
                <w:p w:rsidR="00126CA7" w:rsidRPr="004C3D78" w:rsidRDefault="00126CA7" w:rsidP="00AA329A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68"/>
                    <w:jc w:val="both"/>
                    <w:textAlignment w:val="baseline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10 </w:t>
                  </w:r>
                </w:p>
              </w:tc>
            </w:tr>
            <w:tr w:rsidR="00126CA7" w:rsidRPr="004C3D78" w:rsidTr="008A57A5">
              <w:tc>
                <w:tcPr>
                  <w:tcW w:w="72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:rsidR="00126CA7" w:rsidRPr="004C3D78" w:rsidRDefault="00126CA7" w:rsidP="00AA329A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80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val="ru-RU"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i/>
                      <w:iCs/>
                      <w:color w:val="000000" w:themeColor="text1"/>
                      <w:sz w:val="28"/>
                      <w:szCs w:val="28"/>
                      <w:lang w:val="kk-KZ" w:eastAsia="fi-FI"/>
                    </w:rPr>
                    <w:t>История</w:t>
                  </w:r>
                  <w:r w:rsidRPr="004C3D78">
                    <w:rPr>
                      <w:rFonts w:ascii="Times New Roman" w:eastAsia="Times New Roman" w:hAnsi="Times New Roman" w:cs="Times New Roman"/>
                      <w:i/>
                      <w:iCs/>
                      <w:color w:val="000000" w:themeColor="text1"/>
                      <w:sz w:val="28"/>
                      <w:szCs w:val="28"/>
                      <w:lang w:eastAsia="fi-FI"/>
                    </w:rPr>
                    <w:t xml:space="preserve"> Казахстана </w:t>
                  </w:r>
                </w:p>
                <w:p w:rsidR="00126CA7" w:rsidRPr="004C3D78" w:rsidRDefault="00126CA7" w:rsidP="00AA329A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4C3D78">
                    <w:rPr>
                      <w:rFonts w:ascii="Times New Roman" w:eastAsia="Calibri" w:hAnsi="Times New Roman" w:cs="Times New Roman"/>
                      <w:color w:val="000000" w:themeColor="text1"/>
                      <w:sz w:val="28"/>
                      <w:szCs w:val="28"/>
                    </w:rPr>
                    <w:lastRenderedPageBreak/>
                    <w:t xml:space="preserve">Казахстан в эпоху древности и средние века. Первобытное общество. Поселения, хозяйство и быт (2,5 млн. - 12 тыс. </w:t>
                  </w:r>
                  <w:r w:rsidRPr="004C3D78">
                    <w:rPr>
                      <w:rFonts w:ascii="Times New Roman" w:eastAsia="Calibri" w:hAnsi="Times New Roman" w:cs="Times New Roman"/>
                      <w:color w:val="000000" w:themeColor="text1"/>
                      <w:sz w:val="28"/>
                      <w:szCs w:val="28"/>
                      <w:lang w:val="ru-RU"/>
                    </w:rPr>
                    <w:t>д</w:t>
                  </w:r>
                  <w:r w:rsidRPr="004C3D78">
                    <w:rPr>
                      <w:rFonts w:ascii="Times New Roman" w:eastAsia="Calibri" w:hAnsi="Times New Roman" w:cs="Times New Roman"/>
                      <w:color w:val="000000" w:themeColor="text1"/>
                      <w:sz w:val="28"/>
                      <w:szCs w:val="28"/>
                    </w:rPr>
                    <w:t>о н.э - до VІ в.)</w:t>
                  </w:r>
                  <w:r w:rsidRPr="004C3D78">
                    <w:rPr>
                      <w:rFonts w:ascii="Times New Roman" w:eastAsia="Calibri" w:hAnsi="Times New Roman" w:cs="Times New Roman"/>
                      <w:color w:val="000000" w:themeColor="text1"/>
                      <w:sz w:val="28"/>
                      <w:szCs w:val="28"/>
                      <w:lang w:val="ru-RU"/>
                    </w:rPr>
                    <w:t xml:space="preserve">. </w:t>
                  </w:r>
                  <w:r w:rsidRPr="004C3D78">
                    <w:rPr>
                      <w:rFonts w:ascii="Times New Roman" w:eastAsia="Calibri" w:hAnsi="Times New Roman" w:cs="Times New Roman"/>
                      <w:color w:val="000000" w:themeColor="text1"/>
                      <w:sz w:val="28"/>
                      <w:szCs w:val="28"/>
                    </w:rPr>
                    <w:t>Этногенез казахского народа. Средневековый Казахстан. (VІ-ХV вв.)</w:t>
                  </w:r>
                  <w:r w:rsidRPr="004C3D78">
                    <w:rPr>
                      <w:rFonts w:ascii="Times New Roman" w:eastAsia="Calibri" w:hAnsi="Times New Roman" w:cs="Times New Roman"/>
                      <w:color w:val="000000" w:themeColor="text1"/>
                      <w:sz w:val="28"/>
                      <w:szCs w:val="28"/>
                      <w:lang w:val="ru-RU"/>
                    </w:rPr>
                    <w:t xml:space="preserve">. </w:t>
                  </w:r>
                  <w:r w:rsidRPr="004C3D78">
                    <w:rPr>
                      <w:rFonts w:ascii="Times New Roman" w:eastAsia="Calibri" w:hAnsi="Times New Roman" w:cs="Times New Roman"/>
                      <w:color w:val="000000" w:themeColor="text1"/>
                      <w:sz w:val="28"/>
                      <w:szCs w:val="28"/>
                    </w:rPr>
                    <w:t>Казахское ханство. Геополитическое положение казахского государства</w:t>
                  </w:r>
                  <w:r w:rsidRPr="004C3D78">
                    <w:rPr>
                      <w:rFonts w:ascii="Times New Roman" w:eastAsia="Calibri" w:hAnsi="Times New Roman" w:cs="Times New Roman"/>
                      <w:color w:val="000000" w:themeColor="text1"/>
                      <w:sz w:val="28"/>
                      <w:szCs w:val="28"/>
                      <w:lang w:val="ru-RU"/>
                    </w:rPr>
                    <w:t>. К</w:t>
                  </w:r>
                  <w:r w:rsidRPr="004C3D78">
                    <w:rPr>
                      <w:rFonts w:ascii="Times New Roman" w:eastAsia="Calibri" w:hAnsi="Times New Roman" w:cs="Times New Roman"/>
                      <w:color w:val="000000" w:themeColor="text1"/>
                      <w:sz w:val="28"/>
                      <w:szCs w:val="28"/>
                    </w:rPr>
                    <w:t>азахское ханство: образование, возвышение, упадок. Социальная история (середина XV в. – до начала XVIII в.)</w:t>
                  </w:r>
                  <w:r w:rsidRPr="004C3D78">
                    <w:rPr>
                      <w:rFonts w:ascii="Times New Roman" w:eastAsia="Calibri" w:hAnsi="Times New Roman" w:cs="Times New Roman"/>
                      <w:color w:val="000000" w:themeColor="text1"/>
                      <w:sz w:val="28"/>
                      <w:szCs w:val="28"/>
                      <w:lang w:val="ru-RU"/>
                    </w:rPr>
                    <w:t>. К</w:t>
                  </w:r>
                  <w:r w:rsidRPr="004C3D78">
                    <w:rPr>
                      <w:rFonts w:ascii="Times New Roman" w:eastAsia="Calibri" w:hAnsi="Times New Roman" w:cs="Times New Roman"/>
                      <w:color w:val="000000" w:themeColor="text1"/>
                      <w:sz w:val="28"/>
                      <w:szCs w:val="28"/>
                    </w:rPr>
                    <w:t>азахстан в колониальный период (30-40 гг. ХVІІІ в. – 60-е гг. ХІХ в.)</w:t>
                  </w:r>
                  <w:r w:rsidRPr="004C3D78">
                    <w:rPr>
                      <w:rFonts w:ascii="Times New Roman" w:eastAsia="Calibri" w:hAnsi="Times New Roman" w:cs="Times New Roman"/>
                      <w:color w:val="000000" w:themeColor="text1"/>
                      <w:sz w:val="28"/>
                      <w:szCs w:val="28"/>
                      <w:lang w:val="ru-RU"/>
                    </w:rPr>
                    <w:t>. К</w:t>
                  </w:r>
                  <w:r w:rsidRPr="004C3D78">
                    <w:rPr>
                      <w:rFonts w:ascii="Times New Roman" w:eastAsia="Calibri" w:hAnsi="Times New Roman" w:cs="Times New Roman"/>
                      <w:color w:val="000000" w:themeColor="text1"/>
                      <w:sz w:val="28"/>
                      <w:szCs w:val="28"/>
                    </w:rPr>
                    <w:t>азахстан в начале ХХ века. Формирование полиэтничного состава населения</w:t>
                  </w:r>
                  <w:r w:rsidRPr="004C3D78">
                    <w:rPr>
                      <w:rFonts w:ascii="Times New Roman" w:eastAsia="Calibri" w:hAnsi="Times New Roman" w:cs="Times New Roman"/>
                      <w:color w:val="000000" w:themeColor="text1"/>
                      <w:sz w:val="28"/>
                      <w:szCs w:val="28"/>
                      <w:lang w:val="ru-RU"/>
                    </w:rPr>
                    <w:t>.</w:t>
                  </w:r>
                  <w:r w:rsidRPr="004C3D78">
                    <w:rPr>
                      <w:rFonts w:ascii="Times New Roman" w:eastAsia="Calibri" w:hAnsi="Times New Roman" w:cs="Times New Roman"/>
                      <w:color w:val="000000" w:themeColor="text1"/>
                      <w:sz w:val="28"/>
                      <w:szCs w:val="28"/>
                    </w:rPr>
                    <w:t xml:space="preserve"> Казахстан в новое и новейшее время. Советский период (февраль-октябрь 1917 г. – август 1991 г.) </w:t>
                  </w:r>
                  <w:r w:rsidRPr="004C3D78">
                    <w:rPr>
                      <w:rFonts w:ascii="Times New Roman" w:eastAsia="Calibri" w:hAnsi="Times New Roman" w:cs="Times New Roman"/>
                      <w:color w:val="000000" w:themeColor="text1"/>
                      <w:sz w:val="28"/>
                      <w:szCs w:val="28"/>
                      <w:lang w:val="ru-RU"/>
                    </w:rPr>
                    <w:t>К</w:t>
                  </w:r>
                  <w:r w:rsidRPr="004C3D78">
                    <w:rPr>
                      <w:rFonts w:ascii="Times New Roman" w:eastAsia="Calibri" w:hAnsi="Times New Roman" w:cs="Times New Roman"/>
                      <w:color w:val="000000" w:themeColor="text1"/>
                      <w:sz w:val="28"/>
                      <w:szCs w:val="28"/>
                    </w:rPr>
                    <w:t>азахстан – независимое государство. Новейший период в истории страны (декабрь 1991 г. – по настоящее время)</w:t>
                  </w:r>
                  <w:r w:rsidRPr="004C3D78">
                    <w:rPr>
                      <w:rFonts w:ascii="Times New Roman" w:eastAsia="Calibri" w:hAnsi="Times New Roman" w:cs="Times New Roman"/>
                      <w:color w:val="000000" w:themeColor="text1"/>
                      <w:sz w:val="28"/>
                      <w:szCs w:val="28"/>
                      <w:lang w:val="ru-RU"/>
                    </w:rPr>
                    <w:t>.</w:t>
                  </w:r>
                </w:p>
              </w:tc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:rsidR="00126CA7" w:rsidRPr="004C3D78" w:rsidRDefault="00126CA7" w:rsidP="00AA329A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lastRenderedPageBreak/>
                    <w:t>5 </w:t>
                  </w:r>
                </w:p>
              </w:tc>
            </w:tr>
            <w:tr w:rsidR="00126CA7" w:rsidRPr="004C3D78" w:rsidTr="008A57A5">
              <w:tc>
                <w:tcPr>
                  <w:tcW w:w="72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:rsidR="00126CA7" w:rsidRPr="004C3D78" w:rsidRDefault="00126CA7" w:rsidP="00AA329A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i/>
                      <w:iCs/>
                      <w:sz w:val="28"/>
                      <w:szCs w:val="28"/>
                      <w:lang w:val="ru" w:eastAsia="fi-FI"/>
                    </w:rPr>
                    <w:t>Философия </w:t>
                  </w:r>
                </w:p>
                <w:p w:rsidR="00126CA7" w:rsidRPr="004C3D78" w:rsidRDefault="00126CA7" w:rsidP="00AA329A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Истоки культуры мышления. Предмет и метод философии. Основы философского понимания мира.  Сознание, дух и язык. Онтология и метафизика. Этика. Философия ценностей. Философия свободы. Философия искусства. Общество и культура. Философия истории. Философия религии. Философия современного Казахстана.  </w:t>
                  </w:r>
                </w:p>
              </w:tc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:rsidR="00126CA7" w:rsidRPr="004C3D78" w:rsidRDefault="00126CA7" w:rsidP="00AA329A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5 </w:t>
                  </w:r>
                </w:p>
              </w:tc>
            </w:tr>
            <w:tr w:rsidR="00126CA7" w:rsidRPr="004C3D78" w:rsidTr="008A57A5">
              <w:tc>
                <w:tcPr>
                  <w:tcW w:w="72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EEAF6" w:themeFill="accent5" w:themeFillTint="33"/>
                  <w:hideMark/>
                </w:tcPr>
                <w:p w:rsidR="00126CA7" w:rsidRPr="004C3D78" w:rsidRDefault="00126CA7" w:rsidP="00AA329A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4C3D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Модуль социально-политических знаний (социология, политология, культурология, психология) </w:t>
                  </w:r>
                </w:p>
              </w:tc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EEAF6" w:themeFill="accent5" w:themeFillTint="33"/>
                  <w:hideMark/>
                </w:tcPr>
                <w:p w:rsidR="00126CA7" w:rsidRPr="004C3D78" w:rsidRDefault="00126CA7" w:rsidP="00AA329A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8 </w:t>
                  </w:r>
                </w:p>
              </w:tc>
            </w:tr>
            <w:tr w:rsidR="00126CA7" w:rsidRPr="004C3D78" w:rsidTr="008A57A5">
              <w:tc>
                <w:tcPr>
                  <w:tcW w:w="72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:rsidR="00126CA7" w:rsidRPr="004C3D78" w:rsidRDefault="00126CA7" w:rsidP="00AA329A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i/>
                      <w:iCs/>
                      <w:sz w:val="28"/>
                      <w:szCs w:val="28"/>
                      <w:lang w:val="ru" w:eastAsia="fi-FI"/>
                    </w:rPr>
                    <w:t>Социология </w:t>
                  </w:r>
                </w:p>
                <w:p w:rsidR="00126CA7" w:rsidRPr="004C3D78" w:rsidRDefault="00126CA7" w:rsidP="00AA329A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Социологические исследования в понимании социального мира. Социологическое исследование. Социальная структура и расслоение общества. Социализация и идентичность. Семья и современность. Отклонение, преступность, социальный контроль. Религия, культура, общество. Социология этничности и нации. Образование и социальное неравенство. Средства массовой информации, технологии и общество. Экономика, глобализация, труд. Здоровье и медицина. Население, урбанизация и социальные движения. Социальные перемены.  </w:t>
                  </w:r>
                </w:p>
              </w:tc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:rsidR="00126CA7" w:rsidRPr="004C3D78" w:rsidRDefault="00126CA7" w:rsidP="00AA329A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2 </w:t>
                  </w:r>
                </w:p>
              </w:tc>
            </w:tr>
            <w:tr w:rsidR="00126CA7" w:rsidRPr="004C3D78" w:rsidTr="008A57A5">
              <w:tc>
                <w:tcPr>
                  <w:tcW w:w="72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:rsidR="00126CA7" w:rsidRPr="004C3D78" w:rsidRDefault="00126CA7" w:rsidP="00AA329A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i/>
                      <w:iCs/>
                      <w:sz w:val="28"/>
                      <w:szCs w:val="28"/>
                      <w:lang w:val="ru" w:eastAsia="fi-FI"/>
                    </w:rPr>
                    <w:t>Политология </w:t>
                  </w:r>
                </w:p>
                <w:p w:rsidR="00126CA7" w:rsidRPr="004C3D78" w:rsidRDefault="00126CA7" w:rsidP="00AA329A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 xml:space="preserve">Основные этапы развития политологии. Политика как часть общественной жизни. Политическая власть. Политические элиты, руководство. Политическая система общества. Государство и гражданское общество. Политические режимы. Избирательные системы, выборы. </w:t>
                  </w: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lastRenderedPageBreak/>
                    <w:t>Политические партии, партийные системы и общественно-политические движения. Политическая культура, поведение. Политическое сознание, идеология; развитие, модернизация; конфликты и кризисы. Мировая политика, современные международные отношения. </w:t>
                  </w:r>
                </w:p>
              </w:tc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:rsidR="00126CA7" w:rsidRPr="004C3D78" w:rsidRDefault="00126CA7" w:rsidP="00AA329A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lastRenderedPageBreak/>
                    <w:t>2 </w:t>
                  </w:r>
                </w:p>
              </w:tc>
            </w:tr>
            <w:tr w:rsidR="00126CA7" w:rsidRPr="004C3D78" w:rsidTr="008A57A5">
              <w:tc>
                <w:tcPr>
                  <w:tcW w:w="72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:rsidR="00126CA7" w:rsidRPr="004C3D78" w:rsidRDefault="00126CA7" w:rsidP="00AA329A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i/>
                      <w:iCs/>
                      <w:sz w:val="28"/>
                      <w:szCs w:val="28"/>
                      <w:lang w:val="ru" w:eastAsia="fi-FI"/>
                    </w:rPr>
                    <w:t>Культурология </w:t>
                  </w:r>
                </w:p>
                <w:p w:rsidR="00126CA7" w:rsidRPr="004C3D78" w:rsidRDefault="00126CA7" w:rsidP="00AA329A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Морфология культуры. Язык культуры. Семиотика культуры. Анатомия культуры. Кочевой образ жизни. Культурное наследие прототюрков. Средневековая культура.  Центральная Азия. Культурное наследие Тюрков. Основа казахской культуры. Казахская культура в XVIII - конце XIX века, XX веке. Казахская культура в контексте современных мировых процессов, а также в контексте глобализации. Культурная политика Казахстана. Государственная программа "Культурное наследие". </w:t>
                  </w:r>
                </w:p>
              </w:tc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:rsidR="00126CA7" w:rsidRPr="004C3D78" w:rsidRDefault="00126CA7" w:rsidP="00AA329A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2 </w:t>
                  </w:r>
                </w:p>
              </w:tc>
            </w:tr>
            <w:tr w:rsidR="00126CA7" w:rsidRPr="004C3D78" w:rsidTr="008A57A5">
              <w:tc>
                <w:tcPr>
                  <w:tcW w:w="72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:rsidR="00126CA7" w:rsidRPr="004C3D78" w:rsidRDefault="00126CA7" w:rsidP="00AA329A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i/>
                      <w:iCs/>
                      <w:sz w:val="28"/>
                      <w:szCs w:val="28"/>
                      <w:lang w:val="ru" w:eastAsia="fi-FI"/>
                    </w:rPr>
                    <w:t>Психология </w:t>
                  </w:r>
                </w:p>
                <w:p w:rsidR="00126CA7" w:rsidRPr="004C3D78" w:rsidRDefault="00126CA7" w:rsidP="00AA329A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Личность в контексте национального самосознания. </w:t>
                  </w:r>
                </w:p>
                <w:p w:rsidR="00126CA7" w:rsidRPr="004C3D78" w:rsidRDefault="00126CA7" w:rsidP="00AA329A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Я и моя мотивация. Эмоции, эмоциональный интеллект. Человеческая воля, психология саморегуляции. Индивидуально-типологические особенности. Ценности, интересы, нормы. Психология смысла жизни, профессионального самоопределения, здоровья. Общение между отдельными людьми и группами. Перцептивная сторона общения. Интерактивная сторона общения. Коммуникативная сторона общения. Социальный и психологический конфликт. Модели поведения в конфликте. Эффективные методы коммуникации </w:t>
                  </w:r>
                </w:p>
              </w:tc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:rsidR="00126CA7" w:rsidRPr="004C3D78" w:rsidRDefault="00126CA7" w:rsidP="00AA329A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2 </w:t>
                  </w:r>
                </w:p>
              </w:tc>
            </w:tr>
            <w:tr w:rsidR="00126CA7" w:rsidRPr="004C3D78" w:rsidTr="008A57A5">
              <w:tc>
                <w:tcPr>
                  <w:tcW w:w="72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EEAF6" w:themeFill="accent5" w:themeFillTint="33"/>
                  <w:hideMark/>
                </w:tcPr>
                <w:p w:rsidR="00126CA7" w:rsidRPr="004C3D78" w:rsidRDefault="00126CA7" w:rsidP="00AA329A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4C3D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Инструментальный и коммуникационный модуль </w:t>
                  </w:r>
                </w:p>
              </w:tc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EEAF6" w:themeFill="accent5" w:themeFillTint="33"/>
                  <w:hideMark/>
                </w:tcPr>
                <w:p w:rsidR="00126CA7" w:rsidRPr="004C3D78" w:rsidRDefault="00126CA7" w:rsidP="00AA329A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25 </w:t>
                  </w:r>
                </w:p>
              </w:tc>
            </w:tr>
            <w:tr w:rsidR="00126CA7" w:rsidRPr="004C3D78" w:rsidTr="008A57A5">
              <w:tc>
                <w:tcPr>
                  <w:tcW w:w="72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:rsidR="00126CA7" w:rsidRPr="004C3D78" w:rsidRDefault="00126CA7" w:rsidP="00AA329A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i/>
                      <w:iCs/>
                      <w:sz w:val="28"/>
                      <w:szCs w:val="28"/>
                      <w:lang w:val="ru" w:eastAsia="fi-FI"/>
                    </w:rPr>
                    <w:t>Русский /казахский язык </w:t>
                  </w:r>
                </w:p>
                <w:p w:rsidR="00126CA7" w:rsidRPr="004C3D78" w:rsidRDefault="00126CA7" w:rsidP="00AA329A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Владение точным использованием лексики, научных терминов, синтаксических конструкций в устном и письменном общении; разговорные навыки. Навыки делового общения, написания писем, написания отчетов, рецензий, эссе; осмысленное чтение текстов, умение выражать собственную идею. Свободное владение речью в различных разговорах, овладение умением вести беседу, дискуссию. Функциональные стили речи как исторически сложившаяся система речевых средств, разновидность литературного языка.     </w:t>
                  </w:r>
                </w:p>
              </w:tc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:rsidR="00126CA7" w:rsidRPr="004C3D78" w:rsidRDefault="00126CA7" w:rsidP="00AA329A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10 </w:t>
                  </w:r>
                </w:p>
              </w:tc>
            </w:tr>
            <w:tr w:rsidR="00126CA7" w:rsidRPr="004C3D78" w:rsidTr="008A57A5">
              <w:tc>
                <w:tcPr>
                  <w:tcW w:w="72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:rsidR="00126CA7" w:rsidRPr="004C3D78" w:rsidRDefault="00126CA7" w:rsidP="00AA329A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i/>
                      <w:iCs/>
                      <w:sz w:val="28"/>
                      <w:szCs w:val="28"/>
                      <w:lang w:val="ru" w:eastAsia="fi-FI"/>
                    </w:rPr>
                    <w:lastRenderedPageBreak/>
                    <w:t>Иностранный язык </w:t>
                  </w:r>
                </w:p>
                <w:p w:rsidR="00126CA7" w:rsidRPr="004C3D78" w:rsidRDefault="00126CA7" w:rsidP="00AA329A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Социальная и бытовая сфера общения. Я и моя семья. Социальная и культурная сфера общения. Карта мира. Обычаи и традиции. Образовательная и профессиональная сфера общения: Будущая профессия. Современный дом. Семья в современном обществе.  Культурный и исторический фон. Образование. Профессия. Человек и природа, экологические проблемы. Новости, СМИ, реклама.  </w:t>
                  </w:r>
                </w:p>
              </w:tc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:rsidR="00126CA7" w:rsidRPr="004C3D78" w:rsidRDefault="00126CA7" w:rsidP="00AA329A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10 </w:t>
                  </w:r>
                </w:p>
              </w:tc>
            </w:tr>
            <w:tr w:rsidR="00126CA7" w:rsidRPr="004C3D78" w:rsidTr="008A57A5">
              <w:tc>
                <w:tcPr>
                  <w:tcW w:w="72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:rsidR="00126CA7" w:rsidRPr="004C3D78" w:rsidRDefault="00126CA7" w:rsidP="00AA329A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i/>
                      <w:iCs/>
                      <w:sz w:val="28"/>
                      <w:szCs w:val="28"/>
                      <w:lang w:val="ru" w:eastAsia="fi-FI"/>
                    </w:rPr>
                    <w:t>Информационно-коммуникационные технологии </w:t>
                  </w:r>
                </w:p>
                <w:p w:rsidR="00126CA7" w:rsidRPr="004C3D78" w:rsidRDefault="00126CA7" w:rsidP="00AA329A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Роль ИКТ в развитии общества. Стандарты в области ИКТ. Введение в компьютерные системы. Программное обеспечение. Операционные системы. Взаимодействие человека и компьютера. Системы баз данных. Анализ данных. Управление данными. Сети и телекоммуникации. Кибербезопасность. Интернет-технологии. Облачные и мобильные технологии. Мультимедийные технологии. Умная технология. Электронные технологии. Электронный бизнес. Электронное обучение. Электронное правительство. ИКТ в промышленности. Перспективы развития ИКТ. </w:t>
                  </w:r>
                </w:p>
              </w:tc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:rsidR="00126CA7" w:rsidRPr="004C3D78" w:rsidRDefault="00126CA7" w:rsidP="00AA329A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5 </w:t>
                  </w:r>
                </w:p>
              </w:tc>
            </w:tr>
            <w:tr w:rsidR="00126CA7" w:rsidRPr="004C3D78" w:rsidTr="008A57A5">
              <w:tc>
                <w:tcPr>
                  <w:tcW w:w="72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EEAF6" w:themeFill="accent5" w:themeFillTint="33"/>
                  <w:hideMark/>
                </w:tcPr>
                <w:p w:rsidR="00126CA7" w:rsidRPr="004C3D78" w:rsidRDefault="00126CA7" w:rsidP="00AA329A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4C3D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Модуль укрепления здоровья </w:t>
                  </w:r>
                </w:p>
              </w:tc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EEAF6" w:themeFill="accent5" w:themeFillTint="33"/>
                  <w:hideMark/>
                </w:tcPr>
                <w:p w:rsidR="00126CA7" w:rsidRPr="004C3D78" w:rsidRDefault="00126CA7" w:rsidP="00AA329A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8 </w:t>
                  </w:r>
                </w:p>
              </w:tc>
            </w:tr>
            <w:tr w:rsidR="00126CA7" w:rsidRPr="004C3D78" w:rsidTr="008A57A5">
              <w:tc>
                <w:tcPr>
                  <w:tcW w:w="72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:rsidR="00126CA7" w:rsidRPr="004C3D78" w:rsidRDefault="00126CA7" w:rsidP="00AA329A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i/>
                      <w:iCs/>
                      <w:sz w:val="28"/>
                      <w:szCs w:val="28"/>
                      <w:lang w:val="ru" w:eastAsia="fi-FI"/>
                    </w:rPr>
                    <w:t>Физическая культура </w:t>
                  </w:r>
                </w:p>
                <w:p w:rsidR="00126CA7" w:rsidRPr="004C3D78" w:rsidRDefault="00126CA7" w:rsidP="00AA329A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Принципы физического воспитания. Научные основы физического воспитания. Современные рекреационные системы, основы мониторинга физического состояния организма. Основные методы самостоятельных занятий спортом и физической культурой. Профессиональная физическая подготовка. Общая физическая подготовка. Скорость. Бег. Эстафетные гонки. Выполнение упражнений на выносливость, гибкость, ловкость, координацию, равновесие, гимнастические и акробатические упражнения. Силовые нагрузки. Общие тренировочные упражнения. Специальная физическая подготовка. </w:t>
                  </w:r>
                </w:p>
              </w:tc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:rsidR="00126CA7" w:rsidRPr="004C3D78" w:rsidRDefault="00126CA7" w:rsidP="00AA329A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8 </w:t>
                  </w:r>
                </w:p>
              </w:tc>
            </w:tr>
            <w:tr w:rsidR="00126CA7" w:rsidRPr="004C3D78" w:rsidTr="008A57A5">
              <w:tc>
                <w:tcPr>
                  <w:tcW w:w="72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BDD6EE" w:themeFill="accent5" w:themeFillTint="66"/>
                  <w:hideMark/>
                </w:tcPr>
                <w:p w:rsidR="00126CA7" w:rsidRPr="004C3D78" w:rsidRDefault="00126CA7" w:rsidP="00AA329A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4C3D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КОМПОНЕНТ ПО ВЫБОРУ</w:t>
                  </w:r>
                </w:p>
              </w:tc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BDD6EE" w:themeFill="accent5" w:themeFillTint="66"/>
                  <w:hideMark/>
                </w:tcPr>
                <w:p w:rsidR="00126CA7" w:rsidRPr="004C3D78" w:rsidRDefault="00126CA7" w:rsidP="00AA329A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5 </w:t>
                  </w:r>
                </w:p>
              </w:tc>
            </w:tr>
            <w:tr w:rsidR="00126CA7" w:rsidRPr="004C3D78" w:rsidTr="008A57A5">
              <w:tc>
                <w:tcPr>
                  <w:tcW w:w="72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:rsidR="00126CA7" w:rsidRPr="004C3D78" w:rsidRDefault="00126CA7" w:rsidP="00AA329A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70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i/>
                      <w:iCs/>
                      <w:sz w:val="28"/>
                      <w:szCs w:val="28"/>
                      <w:lang w:eastAsia="fi-FI"/>
                    </w:rPr>
                    <w:t>Основы экономики и пр</w:t>
                  </w:r>
                  <w:r w:rsidRPr="004C3D78">
                    <w:rPr>
                      <w:rFonts w:ascii="Times New Roman" w:eastAsia="Times New Roman" w:hAnsi="Times New Roman" w:cs="Times New Roman"/>
                      <w:i/>
                      <w:iCs/>
                      <w:sz w:val="28"/>
                      <w:szCs w:val="28"/>
                      <w:lang w:val="ru-RU" w:eastAsia="fi-FI"/>
                    </w:rPr>
                    <w:t>ава</w:t>
                  </w:r>
                  <w:r w:rsidRPr="004C3D78">
                    <w:rPr>
                      <w:rFonts w:ascii="Times New Roman" w:eastAsia="Times New Roman" w:hAnsi="Times New Roman" w:cs="Times New Roman"/>
                      <w:i/>
                      <w:iCs/>
                      <w:sz w:val="28"/>
                      <w:szCs w:val="28"/>
                      <w:lang w:eastAsia="fi-FI"/>
                    </w:rPr>
                    <w:t> </w:t>
                  </w:r>
                </w:p>
                <w:p w:rsidR="00126CA7" w:rsidRPr="004C3D78" w:rsidRDefault="00126CA7" w:rsidP="00AA329A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70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  <w:t xml:space="preserve">Общественное производство. Сущность, формы, структура капитала. Издержки и доходы производства в рыночной </w:t>
                  </w: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  <w:lastRenderedPageBreak/>
                    <w:t>экономике. Бизнес. Финансовая система. Экономия ресурсов. Циклическое экономическое развитие. Казахстан в системе глобальных экономических отношений. Появление рынка. Роль государства в развитии бизнеса. Основные положения Конституции, действующего законодательства Республики Казахстан. Система институтов государственного управления и сфера их полномочий. Цели, методы государственного регулирования экономики. Роль государственного сектора в экономике. Финансовое право и финансы. Механизм взаимодействия материального и процессуального права.</w:t>
                  </w:r>
                </w:p>
              </w:tc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:rsidR="00126CA7" w:rsidRPr="004C3D78" w:rsidRDefault="00126CA7" w:rsidP="00AA329A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lastRenderedPageBreak/>
                    <w:t>5 </w:t>
                  </w:r>
                </w:p>
              </w:tc>
            </w:tr>
            <w:tr w:rsidR="00126CA7" w:rsidRPr="004C3D78" w:rsidTr="008A57A5">
              <w:tc>
                <w:tcPr>
                  <w:tcW w:w="72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:rsidR="00126CA7" w:rsidRPr="004C3D78" w:rsidRDefault="00126CA7" w:rsidP="00AA329A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70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i/>
                      <w:iCs/>
                      <w:sz w:val="28"/>
                      <w:szCs w:val="28"/>
                      <w:lang w:eastAsia="fi-FI"/>
                    </w:rPr>
                    <w:t>Основы антикоррупционной культуры </w:t>
                  </w:r>
                </w:p>
                <w:p w:rsidR="00126CA7" w:rsidRPr="004C3D78" w:rsidRDefault="00126CA7" w:rsidP="00AA329A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70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  <w:t xml:space="preserve">Антикоррупционная культура: понятие, структура, задачи и функции. Антикоррупционное сознание и антикоррупционная </w:t>
                  </w: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к</w:t>
                  </w: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  <w:t>ультура: содержание, роль и функции.</w:t>
                  </w: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</w:t>
                  </w: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  <w:t>Формирование антикоррупционной культуры</w:t>
                  </w: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в</w:t>
                  </w: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  <w:t xml:space="preserve"> зарубежных странах. Антикоррупционная культура:</w:t>
                  </w: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м</w:t>
                  </w: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  <w:t>еханизмы и институты развития</w:t>
                  </w: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. </w:t>
                  </w: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  <w:t>Роль семьи в воспитании антикоррупционной</w:t>
                  </w: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к</w:t>
                  </w: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  <w:t>ультуры личности.</w:t>
                  </w: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</w:t>
                  </w: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  <w:t>Национальные основы антикоррупционной культуры. Общественный контроль как механизм</w:t>
                  </w: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п</w:t>
                  </w: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  <w:t>ротиводействия коррупции.</w:t>
                  </w: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</w:t>
                  </w: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  <w:t>Политические партии и СМИ как инструменты</w:t>
                  </w: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ф</w:t>
                  </w: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  <w:t>ормирования антикоррупционной культуры. Антикоррупционное образование и воспитание. Антикоррупционное законодательство</w:t>
                  </w: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и</w:t>
                  </w: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  <w:t xml:space="preserve"> юридическая ответственность за коррупционные</w:t>
                  </w: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п</w:t>
                  </w: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  <w:t>равонарушения</w:t>
                  </w: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. </w:t>
                  </w: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  <w:t xml:space="preserve"> Конституционные основы противодействия коррупции</w:t>
                  </w: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. </w:t>
                  </w: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  <w:t xml:space="preserve"> Юридическая ответственность за коррупционные</w:t>
                  </w: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п</w:t>
                  </w: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  <w:t xml:space="preserve">равонарушения. </w:t>
                  </w: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Ф</w:t>
                  </w: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  <w:t>ормирование антикоррупционной культуры</w:t>
                  </w: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н</w:t>
                  </w: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  <w:t>а государственной службе и в бизнес-среде</w:t>
                  </w: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.</w:t>
                  </w:r>
                </w:p>
              </w:tc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:rsidR="00126CA7" w:rsidRPr="004C3D78" w:rsidRDefault="00126CA7" w:rsidP="00AA329A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5 </w:t>
                  </w:r>
                </w:p>
              </w:tc>
            </w:tr>
            <w:tr w:rsidR="00126CA7" w:rsidRPr="004C3D78" w:rsidTr="008A57A5">
              <w:tc>
                <w:tcPr>
                  <w:tcW w:w="72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:rsidR="00126CA7" w:rsidRPr="004C3D78" w:rsidRDefault="00126CA7" w:rsidP="00AA329A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70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i/>
                      <w:iCs/>
                      <w:sz w:val="28"/>
                      <w:szCs w:val="28"/>
                      <w:lang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i/>
                      <w:iCs/>
                      <w:sz w:val="28"/>
                      <w:szCs w:val="28"/>
                      <w:lang w:eastAsia="fi-FI"/>
                    </w:rPr>
                    <w:t>Навык</w:t>
                  </w:r>
                  <w:r w:rsidRPr="004C3D78">
                    <w:rPr>
                      <w:rFonts w:ascii="Times New Roman" w:eastAsia="Times New Roman" w:hAnsi="Times New Roman" w:cs="Times New Roman"/>
                      <w:i/>
                      <w:iCs/>
                      <w:sz w:val="28"/>
                      <w:szCs w:val="28"/>
                      <w:lang w:val="ru-RU" w:eastAsia="fi-FI"/>
                    </w:rPr>
                    <w:t>и</w:t>
                  </w:r>
                  <w:r w:rsidRPr="004C3D78">
                    <w:rPr>
                      <w:rFonts w:ascii="Times New Roman" w:eastAsia="Times New Roman" w:hAnsi="Times New Roman" w:cs="Times New Roman"/>
                      <w:i/>
                      <w:iCs/>
                      <w:sz w:val="28"/>
                      <w:szCs w:val="28"/>
                      <w:lang w:eastAsia="fi-FI"/>
                    </w:rPr>
                    <w:t xml:space="preserve"> предпринимательства </w:t>
                  </w:r>
                </w:p>
                <w:p w:rsidR="00126CA7" w:rsidRPr="004C3D78" w:rsidRDefault="00126CA7" w:rsidP="00AA329A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70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  <w:t>Виды предпринимательства. Бизнес. Финансовая система. Тайм-менеджмент и управление проектами</w:t>
                  </w:r>
                  <w:r w:rsidRPr="004C3D78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 Управление стрессом Навык ведения переговоров Навык публичных выступлений</w:t>
                  </w: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4C3D78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Навыки управления бизнесом</w:t>
                  </w:r>
                  <w:r w:rsidRPr="004C3D78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  <w:lang w:val="ru-RU"/>
                    </w:rPr>
                    <w:t xml:space="preserve">. </w:t>
                  </w:r>
                  <w:r w:rsidRPr="004C3D78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Командная работа и лидерские качества</w:t>
                  </w:r>
                  <w:r w:rsidRPr="004C3D78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  <w:lang w:val="ru-RU"/>
                    </w:rPr>
                    <w:t xml:space="preserve">. </w:t>
                  </w:r>
                  <w:r w:rsidRPr="004C3D78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Навыки обслуживания клиентов</w:t>
                  </w:r>
                  <w:r w:rsidRPr="004C3D78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  <w:lang w:val="ru-RU"/>
                    </w:rPr>
                    <w:t>.</w:t>
                  </w:r>
                  <w:r w:rsidRPr="004C3D78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Финансовые навыки</w:t>
                  </w:r>
                  <w:r w:rsidRPr="004C3D78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  <w:lang w:val="ru-RU"/>
                    </w:rPr>
                    <w:t xml:space="preserve">. </w:t>
                  </w:r>
                  <w:r w:rsidRPr="004C3D78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Аналитические навыки и навыки решения проблем</w:t>
                  </w:r>
                  <w:r w:rsidRPr="004C3D78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  <w:lang w:val="ru-RU"/>
                    </w:rPr>
                    <w:t xml:space="preserve">. </w:t>
                  </w:r>
                  <w:r w:rsidRPr="004C3D78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Навыки критического мышления</w:t>
                  </w:r>
                  <w:r w:rsidRPr="004C3D78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  <w:lang w:val="ru-RU"/>
                    </w:rPr>
                    <w:t xml:space="preserve">. </w:t>
                  </w:r>
                  <w:r w:rsidRPr="004C3D78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Стратегическое мышление и навыки планирования</w:t>
                  </w:r>
                  <w:r w:rsidRPr="004C3D78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  <w:lang w:val="ru-RU"/>
                    </w:rPr>
                    <w:t xml:space="preserve">. </w:t>
                  </w:r>
                  <w:r w:rsidRPr="004C3D78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Технические навыки</w:t>
                  </w:r>
                  <w:r w:rsidRPr="004C3D78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  <w:lang w:val="ru-RU"/>
                    </w:rPr>
                    <w:t xml:space="preserve">. </w:t>
                  </w:r>
                  <w:r w:rsidRPr="004C3D78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Управление временем и организационные навыки</w:t>
                  </w:r>
                  <w:r w:rsidRPr="004C3D78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  <w:lang w:val="ru-RU"/>
                    </w:rPr>
                    <w:t xml:space="preserve">. </w:t>
                  </w:r>
                  <w:r w:rsidRPr="004C3D78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Навыки брендинга, </w:t>
                  </w:r>
                  <w:r w:rsidRPr="004C3D78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lastRenderedPageBreak/>
                    <w:t>маркетинга и создания сетей</w:t>
                  </w:r>
                  <w:r w:rsidRPr="004C3D78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  <w:lang w:val="ru-RU"/>
                    </w:rPr>
                    <w:t xml:space="preserve">. </w:t>
                  </w:r>
                  <w:r w:rsidRPr="004C3D78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Навыки управления бизнесом</w:t>
                  </w:r>
                  <w:r w:rsidRPr="004C3D78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  <w:lang w:val="ru-RU"/>
                    </w:rPr>
                    <w:t>.</w:t>
                  </w:r>
                </w:p>
              </w:tc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:rsidR="00126CA7" w:rsidRPr="004C3D78" w:rsidRDefault="00126CA7" w:rsidP="00AA329A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lastRenderedPageBreak/>
                    <w:t>5 </w:t>
                  </w:r>
                </w:p>
              </w:tc>
            </w:tr>
            <w:tr w:rsidR="00126CA7" w:rsidRPr="004C3D78" w:rsidTr="008A57A5">
              <w:tc>
                <w:tcPr>
                  <w:tcW w:w="72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:rsidR="00126CA7" w:rsidRPr="004C3D78" w:rsidRDefault="00126CA7" w:rsidP="00AA329A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70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i/>
                      <w:iCs/>
                      <w:sz w:val="28"/>
                      <w:szCs w:val="28"/>
                      <w:lang w:eastAsia="fi-FI"/>
                    </w:rPr>
                    <w:t>Экология и безопасност</w:t>
                  </w:r>
                  <w:r w:rsidRPr="004C3D78">
                    <w:rPr>
                      <w:rFonts w:ascii="Times New Roman" w:eastAsia="Times New Roman" w:hAnsi="Times New Roman" w:cs="Times New Roman"/>
                      <w:i/>
                      <w:iCs/>
                      <w:sz w:val="28"/>
                      <w:szCs w:val="28"/>
                      <w:lang w:val="ru-RU" w:eastAsia="fi-FI"/>
                    </w:rPr>
                    <w:t>ь</w:t>
                  </w:r>
                  <w:r w:rsidRPr="004C3D78">
                    <w:rPr>
                      <w:rFonts w:ascii="Times New Roman" w:eastAsia="Times New Roman" w:hAnsi="Times New Roman" w:cs="Times New Roman"/>
                      <w:i/>
                      <w:iCs/>
                      <w:sz w:val="28"/>
                      <w:szCs w:val="28"/>
                      <w:lang w:eastAsia="fi-FI"/>
                    </w:rPr>
                    <w:t xml:space="preserve"> жизнедеятельности</w:t>
                  </w:r>
                </w:p>
                <w:p w:rsidR="00126CA7" w:rsidRPr="004C3D78" w:rsidRDefault="00126CA7" w:rsidP="00AA329A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70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  <w:t>Основные закономерности функционирования живых организмов, экосистем различных организационных уровней, биосферы в целом, их устойчивость. Взаимодействия компонентов биосферы и экологических последствий хозяйственной деятельности человека, особенно в условиях интенсификации природопользования. Современное понимание концепций, стратегий и практических целей устойчивого развития в разных странах и в Республике Казахстан. Безопасность жизнедеятельности, ее основные положения. Риски, чрезвычайные ситуации. Анализ рисков, управление рисками. Системы безопасности человека.  Современные дестабилизирующие факторы. Социальные, религиозные</w:t>
                  </w: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,</w:t>
                  </w: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  <w:t xml:space="preserve"> политические, </w:t>
                  </w: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э</w:t>
                  </w: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  <w:t>кономические угрозы, угрозы в повседневной жизни. Система учреждений безопасности и правовое регулирование их деятельности. </w:t>
                  </w:r>
                </w:p>
              </w:tc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:rsidR="00126CA7" w:rsidRPr="004C3D78" w:rsidRDefault="00126CA7" w:rsidP="00AA329A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5 </w:t>
                  </w:r>
                </w:p>
              </w:tc>
            </w:tr>
            <w:tr w:rsidR="00126CA7" w:rsidRPr="004C3D78" w:rsidTr="008A57A5">
              <w:tc>
                <w:tcPr>
                  <w:tcW w:w="72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:rsidR="00126CA7" w:rsidRPr="004C3D78" w:rsidRDefault="00126CA7" w:rsidP="00AA329A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70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i/>
                      <w:iCs/>
                      <w:sz w:val="28"/>
                      <w:szCs w:val="28"/>
                      <w:lang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i/>
                      <w:iCs/>
                      <w:sz w:val="28"/>
                      <w:szCs w:val="28"/>
                      <w:lang w:eastAsia="fi-FI"/>
                    </w:rPr>
                    <w:t>Метод</w:t>
                  </w:r>
                  <w:r w:rsidRPr="004C3D78">
                    <w:rPr>
                      <w:rFonts w:ascii="Times New Roman" w:eastAsia="Times New Roman" w:hAnsi="Times New Roman" w:cs="Times New Roman"/>
                      <w:i/>
                      <w:iCs/>
                      <w:sz w:val="28"/>
                      <w:szCs w:val="28"/>
                      <w:lang w:val="ru-RU" w:eastAsia="fi-FI"/>
                    </w:rPr>
                    <w:t>ы</w:t>
                  </w:r>
                  <w:r w:rsidRPr="004C3D78">
                    <w:rPr>
                      <w:rFonts w:ascii="Times New Roman" w:eastAsia="Times New Roman" w:hAnsi="Times New Roman" w:cs="Times New Roman"/>
                      <w:i/>
                      <w:iCs/>
                      <w:sz w:val="28"/>
                      <w:szCs w:val="28"/>
                      <w:lang w:eastAsia="fi-FI"/>
                    </w:rPr>
                    <w:t xml:space="preserve"> научных исследований </w:t>
                  </w:r>
                </w:p>
                <w:p w:rsidR="00126CA7" w:rsidRPr="004C3D78" w:rsidRDefault="00126CA7" w:rsidP="00AA329A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70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  <w:t>Исследовательские подходы. Индуктивные и дедуктивные методы. Качественные, количественные, смешанные методы исследования. Первичное и вторичное исследование. Action research. Дизайн исследования - описательный, корреляционный, экспериментальный, квазиэкспериментальный, перекрестный, лонгитюдный, case study, этнографический, эксплоративный, объяснительный. Переменные и гипотезы. Надежность и валидность исследования. Воспроизводимость и повторяемость. Случайная и систематическая ошибка. Триангуляция. Выборка. Критерии включения и исключения при формировании выборки. Методы выборки. Сбор данных - опросы, интервью, эксперименты, обсервационные исследования, систематический обзор. Проверка данных. Транскрибирование интервью. Анализ данных - статистический анализ, контент-анализ, дискурс-анализ, тематический анализ, текстовый анализ. Исследовательская этика. Коллегиальное рецензирование.</w:t>
                  </w:r>
                </w:p>
              </w:tc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:rsidR="00126CA7" w:rsidRPr="004C3D78" w:rsidRDefault="00126CA7" w:rsidP="00AA329A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5 </w:t>
                  </w:r>
                </w:p>
              </w:tc>
            </w:tr>
            <w:tr w:rsidR="00126CA7" w:rsidRPr="004C3D78" w:rsidTr="008A57A5">
              <w:trPr>
                <w:trHeight w:val="541"/>
              </w:trPr>
              <w:tc>
                <w:tcPr>
                  <w:tcW w:w="72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  <w:hideMark/>
                </w:tcPr>
                <w:p w:rsidR="00126CA7" w:rsidRPr="004C3D78" w:rsidRDefault="00126CA7" w:rsidP="00AA329A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Всего кредитов </w:t>
                  </w:r>
                </w:p>
              </w:tc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  <w:hideMark/>
                </w:tcPr>
                <w:p w:rsidR="00126CA7" w:rsidRPr="004C3D78" w:rsidRDefault="00126CA7" w:rsidP="00AA329A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6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56 </w:t>
                  </w:r>
                </w:p>
              </w:tc>
            </w:tr>
          </w:tbl>
          <w:p w:rsidR="00126CA7" w:rsidRPr="004C3D78" w:rsidRDefault="00126CA7" w:rsidP="00AA329A">
            <w:pPr>
              <w:tabs>
                <w:tab w:val="left" w:pos="284"/>
                <w:tab w:val="left" w:pos="426"/>
              </w:tabs>
              <w:spacing w:after="120" w:line="240" w:lineRule="auto"/>
              <w:ind w:right="168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4963E9" w:rsidRPr="004C3D78" w:rsidTr="00945982">
        <w:tc>
          <w:tcPr>
            <w:tcW w:w="9214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</w:tcPr>
          <w:p w:rsidR="004963E9" w:rsidRPr="004C3D78" w:rsidRDefault="00760A24" w:rsidP="00AA329A">
            <w:pPr>
              <w:pStyle w:val="2"/>
              <w:tabs>
                <w:tab w:val="left" w:pos="284"/>
                <w:tab w:val="left" w:pos="426"/>
                <w:tab w:val="left" w:pos="2070"/>
                <w:tab w:val="left" w:pos="8820"/>
              </w:tabs>
              <w:spacing w:after="120" w:line="240" w:lineRule="auto"/>
              <w:ind w:right="116"/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  <w:bookmarkStart w:id="11" w:name="_Toc119022265"/>
            <w:bookmarkStart w:id="12" w:name="_Toc137339881"/>
            <w:r w:rsidRPr="004C3D78">
              <w:rPr>
                <w:rFonts w:ascii="Times New Roman" w:hAnsi="Times New Roman" w:cs="Times New Roman"/>
                <w:sz w:val="28"/>
                <w:szCs w:val="28"/>
                <w:lang w:val="ru"/>
              </w:rPr>
              <w:lastRenderedPageBreak/>
              <w:t>4.4 Прогресс</w:t>
            </w:r>
            <w:bookmarkEnd w:id="11"/>
            <w:bookmarkEnd w:id="12"/>
          </w:p>
        </w:tc>
      </w:tr>
      <w:tr w:rsidR="004963E9" w:rsidRPr="004C3D78" w:rsidTr="00945982">
        <w:tc>
          <w:tcPr>
            <w:tcW w:w="9214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4963E9" w:rsidRPr="004C3D78" w:rsidRDefault="004963E9" w:rsidP="00AA329A">
            <w:pPr>
              <w:tabs>
                <w:tab w:val="left" w:pos="284"/>
                <w:tab w:val="left" w:pos="426"/>
                <w:tab w:val="left" w:pos="2070"/>
                <w:tab w:val="left" w:pos="8820"/>
              </w:tabs>
              <w:spacing w:after="120" w:line="240" w:lineRule="auto"/>
              <w:ind w:right="116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fi-FI"/>
              </w:rPr>
            </w:pPr>
          </w:p>
          <w:tbl>
            <w:tblPr>
              <w:tblStyle w:val="a5"/>
              <w:tblW w:w="8959" w:type="dxa"/>
              <w:tblLayout w:type="fixed"/>
              <w:tblLook w:val="04A0" w:firstRow="1" w:lastRow="0" w:firstColumn="1" w:lastColumn="0" w:noHBand="0" w:noVBand="1"/>
            </w:tblPr>
            <w:tblGrid>
              <w:gridCol w:w="2274"/>
              <w:gridCol w:w="23"/>
              <w:gridCol w:w="851"/>
              <w:gridCol w:w="708"/>
              <w:gridCol w:w="827"/>
              <w:gridCol w:w="64"/>
              <w:gridCol w:w="30"/>
              <w:gridCol w:w="768"/>
              <w:gridCol w:w="12"/>
              <w:gridCol w:w="720"/>
              <w:gridCol w:w="30"/>
              <w:gridCol w:w="101"/>
              <w:gridCol w:w="850"/>
              <w:gridCol w:w="851"/>
              <w:gridCol w:w="850"/>
            </w:tblGrid>
            <w:tr w:rsidR="004D5711" w:rsidRPr="004C3D78" w:rsidTr="004C545A">
              <w:tc>
                <w:tcPr>
                  <w:tcW w:w="2274" w:type="dxa"/>
                  <w:vMerge w:val="restart"/>
                </w:tcPr>
                <w:p w:rsidR="004D5711" w:rsidRPr="004C3D78" w:rsidRDefault="004D5711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ind w:right="18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Модули и курсы</w:t>
                  </w:r>
                </w:p>
              </w:tc>
              <w:tc>
                <w:tcPr>
                  <w:tcW w:w="6685" w:type="dxa"/>
                  <w:gridSpan w:val="14"/>
                  <w:shd w:val="solid" w:color="B8CCE4" w:fill="auto"/>
                </w:tcPr>
                <w:p w:rsidR="004D5711" w:rsidRPr="004C3D78" w:rsidRDefault="004D5711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ind w:right="18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Степень бакалавра, 4 академических года</w:t>
                  </w:r>
                </w:p>
              </w:tc>
            </w:tr>
            <w:tr w:rsidR="004D5711" w:rsidRPr="004C3D78" w:rsidTr="004C545A">
              <w:tc>
                <w:tcPr>
                  <w:tcW w:w="2274" w:type="dxa"/>
                  <w:vMerge/>
                </w:tcPr>
                <w:p w:rsidR="004D5711" w:rsidRPr="004C3D78" w:rsidRDefault="004D5711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ind w:right="18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82" w:type="dxa"/>
                  <w:gridSpan w:val="3"/>
                  <w:shd w:val="solid" w:color="DAEEF3" w:fill="auto"/>
                </w:tcPr>
                <w:p w:rsidR="004D5711" w:rsidRPr="004C3D78" w:rsidRDefault="004D5711" w:rsidP="00AA329A">
                  <w:pPr>
                    <w:tabs>
                      <w:tab w:val="left" w:pos="284"/>
                      <w:tab w:val="left" w:pos="360"/>
                      <w:tab w:val="left" w:pos="426"/>
                    </w:tabs>
                    <w:spacing w:after="120"/>
                    <w:ind w:right="18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1 год обучения</w:t>
                  </w:r>
                </w:p>
              </w:tc>
              <w:tc>
                <w:tcPr>
                  <w:tcW w:w="1689" w:type="dxa"/>
                  <w:gridSpan w:val="4"/>
                  <w:shd w:val="solid" w:color="DAEEF3" w:fill="auto"/>
                </w:tcPr>
                <w:p w:rsidR="004D5711" w:rsidRPr="004C3D78" w:rsidRDefault="004D5711" w:rsidP="00AA329A">
                  <w:pPr>
                    <w:tabs>
                      <w:tab w:val="left" w:pos="284"/>
                      <w:tab w:val="left" w:pos="360"/>
                      <w:tab w:val="left" w:pos="426"/>
                    </w:tabs>
                    <w:spacing w:after="120"/>
                    <w:ind w:right="18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2 год обучения</w:t>
                  </w:r>
                </w:p>
              </w:tc>
              <w:tc>
                <w:tcPr>
                  <w:tcW w:w="1713" w:type="dxa"/>
                  <w:gridSpan w:val="5"/>
                  <w:shd w:val="solid" w:color="DAEEF3" w:fill="auto"/>
                </w:tcPr>
                <w:p w:rsidR="004D5711" w:rsidRPr="004C3D78" w:rsidRDefault="004D5711" w:rsidP="00AA329A">
                  <w:pPr>
                    <w:tabs>
                      <w:tab w:val="left" w:pos="284"/>
                      <w:tab w:val="left" w:pos="360"/>
                      <w:tab w:val="left" w:pos="426"/>
                    </w:tabs>
                    <w:spacing w:after="120"/>
                    <w:ind w:right="18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3 год обучения</w:t>
                  </w:r>
                </w:p>
              </w:tc>
              <w:tc>
                <w:tcPr>
                  <w:tcW w:w="1701" w:type="dxa"/>
                  <w:gridSpan w:val="2"/>
                  <w:shd w:val="solid" w:color="DAEEF3" w:fill="auto"/>
                </w:tcPr>
                <w:p w:rsidR="004D5711" w:rsidRPr="004C3D78" w:rsidRDefault="004D5711" w:rsidP="00AA329A">
                  <w:pPr>
                    <w:tabs>
                      <w:tab w:val="left" w:pos="284"/>
                      <w:tab w:val="left" w:pos="360"/>
                      <w:tab w:val="left" w:pos="426"/>
                    </w:tabs>
                    <w:spacing w:after="120"/>
                    <w:ind w:right="18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4 год обучения</w:t>
                  </w:r>
                </w:p>
              </w:tc>
            </w:tr>
            <w:tr w:rsidR="004D5711" w:rsidRPr="004C3D78" w:rsidTr="004C545A">
              <w:tc>
                <w:tcPr>
                  <w:tcW w:w="2274" w:type="dxa"/>
                  <w:vMerge/>
                </w:tcPr>
                <w:p w:rsidR="004D5711" w:rsidRPr="004C3D78" w:rsidRDefault="004D5711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ind w:right="18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874" w:type="dxa"/>
                  <w:gridSpan w:val="2"/>
                </w:tcPr>
                <w:p w:rsidR="004D5711" w:rsidRPr="004C3D78" w:rsidRDefault="004D5711" w:rsidP="00AA329A">
                  <w:pPr>
                    <w:tabs>
                      <w:tab w:val="left" w:pos="284"/>
                      <w:tab w:val="left" w:pos="360"/>
                      <w:tab w:val="left" w:pos="426"/>
                    </w:tabs>
                    <w:spacing w:after="120"/>
                    <w:ind w:right="18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1 сем</w:t>
                  </w:r>
                </w:p>
              </w:tc>
              <w:tc>
                <w:tcPr>
                  <w:tcW w:w="708" w:type="dxa"/>
                </w:tcPr>
                <w:p w:rsidR="004D5711" w:rsidRPr="004C3D78" w:rsidRDefault="004D5711" w:rsidP="00AA329A">
                  <w:pPr>
                    <w:tabs>
                      <w:tab w:val="left" w:pos="284"/>
                      <w:tab w:val="left" w:pos="360"/>
                      <w:tab w:val="left" w:pos="426"/>
                    </w:tabs>
                    <w:spacing w:after="120"/>
                    <w:ind w:right="18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2 сем</w:t>
                  </w:r>
                </w:p>
              </w:tc>
              <w:tc>
                <w:tcPr>
                  <w:tcW w:w="827" w:type="dxa"/>
                </w:tcPr>
                <w:p w:rsidR="004D5711" w:rsidRPr="004C3D78" w:rsidRDefault="004D5711" w:rsidP="00AA329A">
                  <w:pPr>
                    <w:tabs>
                      <w:tab w:val="left" w:pos="284"/>
                      <w:tab w:val="left" w:pos="360"/>
                      <w:tab w:val="left" w:pos="426"/>
                    </w:tabs>
                    <w:spacing w:after="120"/>
                    <w:ind w:right="18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</w:p>
                <w:p w:rsidR="004D5711" w:rsidRPr="004C3D78" w:rsidRDefault="004D5711" w:rsidP="00AA329A">
                  <w:pPr>
                    <w:tabs>
                      <w:tab w:val="left" w:pos="284"/>
                      <w:tab w:val="left" w:pos="360"/>
                      <w:tab w:val="left" w:pos="426"/>
                    </w:tabs>
                    <w:spacing w:after="120"/>
                    <w:ind w:right="18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сем</w:t>
                  </w:r>
                </w:p>
              </w:tc>
              <w:tc>
                <w:tcPr>
                  <w:tcW w:w="862" w:type="dxa"/>
                  <w:gridSpan w:val="3"/>
                </w:tcPr>
                <w:p w:rsidR="004D5711" w:rsidRPr="004C3D78" w:rsidRDefault="004D5711" w:rsidP="00AA329A">
                  <w:pPr>
                    <w:tabs>
                      <w:tab w:val="left" w:pos="284"/>
                      <w:tab w:val="left" w:pos="360"/>
                      <w:tab w:val="left" w:pos="426"/>
                    </w:tabs>
                    <w:spacing w:after="120"/>
                    <w:ind w:right="18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4 сем</w:t>
                  </w:r>
                </w:p>
              </w:tc>
              <w:tc>
                <w:tcPr>
                  <w:tcW w:w="863" w:type="dxa"/>
                  <w:gridSpan w:val="4"/>
                </w:tcPr>
                <w:p w:rsidR="004D5711" w:rsidRPr="004C3D78" w:rsidRDefault="004D5711" w:rsidP="00AA329A">
                  <w:pPr>
                    <w:tabs>
                      <w:tab w:val="left" w:pos="284"/>
                      <w:tab w:val="left" w:pos="360"/>
                      <w:tab w:val="left" w:pos="426"/>
                    </w:tabs>
                    <w:spacing w:after="120"/>
                    <w:ind w:right="18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5 </w:t>
                  </w:r>
                </w:p>
                <w:p w:rsidR="004D5711" w:rsidRPr="004C3D78" w:rsidRDefault="004D5711" w:rsidP="00AA329A">
                  <w:pPr>
                    <w:tabs>
                      <w:tab w:val="left" w:pos="284"/>
                      <w:tab w:val="left" w:pos="360"/>
                      <w:tab w:val="left" w:pos="426"/>
                    </w:tabs>
                    <w:spacing w:after="120"/>
                    <w:ind w:right="18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сем</w:t>
                  </w:r>
                </w:p>
              </w:tc>
              <w:tc>
                <w:tcPr>
                  <w:tcW w:w="850" w:type="dxa"/>
                </w:tcPr>
                <w:p w:rsidR="004D5711" w:rsidRPr="004C3D78" w:rsidRDefault="004D5711" w:rsidP="00AA329A">
                  <w:pPr>
                    <w:tabs>
                      <w:tab w:val="left" w:pos="284"/>
                      <w:tab w:val="left" w:pos="360"/>
                      <w:tab w:val="left" w:pos="426"/>
                    </w:tabs>
                    <w:spacing w:after="120"/>
                    <w:ind w:right="18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6 сем</w:t>
                  </w:r>
                </w:p>
              </w:tc>
              <w:tc>
                <w:tcPr>
                  <w:tcW w:w="851" w:type="dxa"/>
                </w:tcPr>
                <w:p w:rsidR="004D5711" w:rsidRPr="004C3D78" w:rsidRDefault="004D5711" w:rsidP="00AA329A">
                  <w:pPr>
                    <w:tabs>
                      <w:tab w:val="left" w:pos="284"/>
                      <w:tab w:val="left" w:pos="360"/>
                      <w:tab w:val="left" w:pos="426"/>
                    </w:tabs>
                    <w:spacing w:after="120"/>
                    <w:ind w:right="18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7 сем</w:t>
                  </w:r>
                </w:p>
              </w:tc>
              <w:tc>
                <w:tcPr>
                  <w:tcW w:w="850" w:type="dxa"/>
                </w:tcPr>
                <w:p w:rsidR="004D5711" w:rsidRPr="004C3D78" w:rsidRDefault="004D5711" w:rsidP="00AA329A">
                  <w:pPr>
                    <w:tabs>
                      <w:tab w:val="left" w:pos="284"/>
                      <w:tab w:val="left" w:pos="360"/>
                      <w:tab w:val="left" w:pos="426"/>
                    </w:tabs>
                    <w:spacing w:after="120"/>
                    <w:ind w:right="18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8 сем</w:t>
                  </w:r>
                </w:p>
              </w:tc>
            </w:tr>
            <w:tr w:rsidR="004C545A" w:rsidRPr="004C3D78" w:rsidTr="004C545A">
              <w:tc>
                <w:tcPr>
                  <w:tcW w:w="8959" w:type="dxa"/>
                  <w:gridSpan w:val="15"/>
                  <w:shd w:val="clear" w:color="auto" w:fill="B4C6E7" w:themeFill="accent1" w:themeFillTint="66"/>
                </w:tcPr>
                <w:p w:rsidR="004C545A" w:rsidRPr="004C3D78" w:rsidRDefault="004C545A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-US"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ПЕДАГОГИЧЕСКИЙ КОМПОНЕНТ</w:t>
                  </w:r>
                </w:p>
              </w:tc>
            </w:tr>
            <w:tr w:rsidR="004D5711" w:rsidRPr="004C3D78" w:rsidTr="004C545A">
              <w:tc>
                <w:tcPr>
                  <w:tcW w:w="8959" w:type="dxa"/>
                  <w:gridSpan w:val="15"/>
                  <w:shd w:val="clear" w:color="auto" w:fill="D9D9D9" w:themeFill="background1" w:themeFillShade="D9"/>
                </w:tcPr>
                <w:p w:rsidR="004D5711" w:rsidRPr="004C3D78" w:rsidRDefault="004D5711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>ПОДДЕРЖКА ОБУЧАЮЩИХСЯ КАК ЛИЧНОСТЕЙ</w:t>
                  </w:r>
                  <w:r w:rsidRPr="004C3D7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 xml:space="preserve"> </w:t>
                  </w:r>
                  <w:r w:rsidRPr="004C3D7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>– 1</w:t>
                  </w:r>
                  <w:r w:rsidR="006528C2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>7</w:t>
                  </w:r>
                  <w:r w:rsidRPr="004C3D7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 xml:space="preserve"> </w:t>
                  </w:r>
                  <w:r w:rsidR="00B7747B" w:rsidRPr="004C3D7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>академических кредитов</w:t>
                  </w:r>
                </w:p>
              </w:tc>
            </w:tr>
            <w:tr w:rsidR="004D5711" w:rsidRPr="004C3D78" w:rsidTr="004C545A">
              <w:tc>
                <w:tcPr>
                  <w:tcW w:w="2297" w:type="dxa"/>
                  <w:gridSpan w:val="2"/>
                </w:tcPr>
                <w:p w:rsidR="004D5711" w:rsidRPr="004C3D78" w:rsidRDefault="00CF5C99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Психология в образовании и концепции взаимодействия и коммуникации </w:t>
                  </w:r>
                  <w:r w:rsidR="006528C2" w:rsidRPr="001114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</w:t>
                  </w:r>
                  <w:r w:rsidR="006528C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4</w:t>
                  </w:r>
                  <w:r w:rsidR="006528C2" w:rsidRPr="001114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академических кредита</w:t>
                  </w:r>
                </w:p>
              </w:tc>
              <w:tc>
                <w:tcPr>
                  <w:tcW w:w="851" w:type="dxa"/>
                </w:tcPr>
                <w:p w:rsidR="004D5711" w:rsidRPr="004C3D78" w:rsidRDefault="004D5711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08" w:type="dxa"/>
                </w:tcPr>
                <w:p w:rsidR="004D5711" w:rsidRPr="004C3D78" w:rsidRDefault="004D5711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21" w:type="dxa"/>
                  <w:gridSpan w:val="3"/>
                  <w:shd w:val="clear" w:color="auto" w:fill="B4C6E7" w:themeFill="accent1" w:themeFillTint="66"/>
                </w:tcPr>
                <w:p w:rsidR="004D5711" w:rsidRPr="004C3D78" w:rsidRDefault="006528C2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4</w:t>
                  </w:r>
                </w:p>
              </w:tc>
              <w:tc>
                <w:tcPr>
                  <w:tcW w:w="768" w:type="dxa"/>
                </w:tcPr>
                <w:p w:rsidR="004D5711" w:rsidRPr="004C3D78" w:rsidRDefault="004D5711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762" w:type="dxa"/>
                  <w:gridSpan w:val="3"/>
                </w:tcPr>
                <w:p w:rsidR="004D5711" w:rsidRPr="004C3D78" w:rsidRDefault="004D5711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951" w:type="dxa"/>
                  <w:gridSpan w:val="2"/>
                </w:tcPr>
                <w:p w:rsidR="004D5711" w:rsidRPr="004C3D78" w:rsidRDefault="004D5711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851" w:type="dxa"/>
                </w:tcPr>
                <w:p w:rsidR="004D5711" w:rsidRPr="004C3D78" w:rsidRDefault="004D5711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850" w:type="dxa"/>
                </w:tcPr>
                <w:p w:rsidR="004D5711" w:rsidRPr="004C3D78" w:rsidRDefault="004D5711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</w:tr>
            <w:tr w:rsidR="0070429C" w:rsidRPr="004C3D78" w:rsidTr="004C545A">
              <w:tc>
                <w:tcPr>
                  <w:tcW w:w="2297" w:type="dxa"/>
                  <w:gridSpan w:val="2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Наука об образовании и ключевые теории обучения 3 академических кредита</w:t>
                  </w:r>
                </w:p>
              </w:tc>
              <w:tc>
                <w:tcPr>
                  <w:tcW w:w="851" w:type="dxa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08" w:type="dxa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21" w:type="dxa"/>
                  <w:gridSpan w:val="3"/>
                  <w:shd w:val="clear" w:color="auto" w:fill="B4C6E7" w:themeFill="accent1" w:themeFillTint="66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3</w:t>
                  </w:r>
                </w:p>
              </w:tc>
              <w:tc>
                <w:tcPr>
                  <w:tcW w:w="768" w:type="dxa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62" w:type="dxa"/>
                  <w:gridSpan w:val="3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51" w:type="dxa"/>
                  <w:gridSpan w:val="2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51" w:type="dxa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50" w:type="dxa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70429C" w:rsidRPr="004C3D78" w:rsidTr="004C545A">
              <w:tc>
                <w:tcPr>
                  <w:tcW w:w="2297" w:type="dxa"/>
                  <w:gridSpan w:val="2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kk-KZ" w:eastAsia="fi-FI"/>
                    </w:rPr>
                    <w:t xml:space="preserve">Инклюзивная образовательная среда </w:t>
                  </w:r>
                  <w:r w:rsidR="00467412"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3</w:t>
                  </w: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академических кредита</w:t>
                  </w:r>
                </w:p>
              </w:tc>
              <w:tc>
                <w:tcPr>
                  <w:tcW w:w="851" w:type="dxa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08" w:type="dxa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21" w:type="dxa"/>
                  <w:gridSpan w:val="3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68" w:type="dxa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62" w:type="dxa"/>
                  <w:gridSpan w:val="3"/>
                  <w:shd w:val="clear" w:color="auto" w:fill="B4C6E7" w:themeFill="accent1" w:themeFillTint="66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3</w:t>
                  </w:r>
                </w:p>
              </w:tc>
              <w:tc>
                <w:tcPr>
                  <w:tcW w:w="951" w:type="dxa"/>
                  <w:gridSpan w:val="2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851" w:type="dxa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850" w:type="dxa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</w:tr>
            <w:tr w:rsidR="0070429C" w:rsidRPr="004C3D78" w:rsidTr="004C545A">
              <w:tc>
                <w:tcPr>
                  <w:tcW w:w="2297" w:type="dxa"/>
                  <w:gridSpan w:val="2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Возрастные и физиологические особенности развития детей 3 академических кредита</w:t>
                  </w:r>
                </w:p>
              </w:tc>
              <w:tc>
                <w:tcPr>
                  <w:tcW w:w="851" w:type="dxa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08" w:type="dxa"/>
                  <w:shd w:val="clear" w:color="auto" w:fill="B4C6E7" w:themeFill="accent1" w:themeFillTint="66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3</w:t>
                  </w:r>
                </w:p>
              </w:tc>
              <w:tc>
                <w:tcPr>
                  <w:tcW w:w="921" w:type="dxa"/>
                  <w:gridSpan w:val="3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68" w:type="dxa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62" w:type="dxa"/>
                  <w:gridSpan w:val="3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51" w:type="dxa"/>
                  <w:gridSpan w:val="2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851" w:type="dxa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850" w:type="dxa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</w:tr>
            <w:tr w:rsidR="0070429C" w:rsidRPr="004C3D78" w:rsidTr="004C545A">
              <w:tc>
                <w:tcPr>
                  <w:tcW w:w="2297" w:type="dxa"/>
                  <w:gridSpan w:val="2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Планирование преподавания и индивидуализац</w:t>
                  </w: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lastRenderedPageBreak/>
                    <w:t>ия обучения 4 академических кредита</w:t>
                  </w:r>
                </w:p>
              </w:tc>
              <w:tc>
                <w:tcPr>
                  <w:tcW w:w="851" w:type="dxa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08" w:type="dxa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21" w:type="dxa"/>
                  <w:gridSpan w:val="3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68" w:type="dxa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62" w:type="dxa"/>
                  <w:gridSpan w:val="3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51" w:type="dxa"/>
                  <w:gridSpan w:val="2"/>
                  <w:shd w:val="clear" w:color="auto" w:fill="B4C6E7" w:themeFill="accent1" w:themeFillTint="66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4</w:t>
                  </w:r>
                </w:p>
              </w:tc>
              <w:tc>
                <w:tcPr>
                  <w:tcW w:w="851" w:type="dxa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50" w:type="dxa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70429C" w:rsidRPr="004C3D78" w:rsidTr="004C545A">
              <w:tc>
                <w:tcPr>
                  <w:tcW w:w="8959" w:type="dxa"/>
                  <w:gridSpan w:val="15"/>
                  <w:shd w:val="clear" w:color="auto" w:fill="D9D9D9" w:themeFill="background1" w:themeFillShade="D9"/>
                </w:tcPr>
                <w:p w:rsidR="0070429C" w:rsidRPr="004C3D78" w:rsidRDefault="0070429C" w:rsidP="006528C2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 xml:space="preserve">ПРЕПОДАВАНИЕ И ОЦЕНИВАНИЕ ДЛЯ ОБУЧЕНИЯ </w:t>
                  </w:r>
                  <w:r w:rsidRPr="004C3D7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 xml:space="preserve">– </w:t>
                  </w:r>
                  <w:r w:rsidR="006528C2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 xml:space="preserve">9 </w:t>
                  </w:r>
                  <w:r w:rsidRPr="004C3D7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>академических кредитов</w:t>
                  </w:r>
                </w:p>
              </w:tc>
            </w:tr>
            <w:tr w:rsidR="0070429C" w:rsidRPr="004C3D78" w:rsidTr="004C545A">
              <w:tc>
                <w:tcPr>
                  <w:tcW w:w="2297" w:type="dxa"/>
                  <w:gridSpan w:val="2"/>
                </w:tcPr>
                <w:p w:rsidR="0070429C" w:rsidRPr="004C3D78" w:rsidRDefault="0070429C" w:rsidP="006528C2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Методы и технологии преподавания </w:t>
                  </w:r>
                  <w:r w:rsidR="006528C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5</w:t>
                  </w: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академических кредитов</w:t>
                  </w:r>
                </w:p>
              </w:tc>
              <w:tc>
                <w:tcPr>
                  <w:tcW w:w="851" w:type="dxa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08" w:type="dxa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21" w:type="dxa"/>
                  <w:gridSpan w:val="3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68" w:type="dxa"/>
                  <w:shd w:val="clear" w:color="auto" w:fill="B4C6E7" w:themeFill="accent1" w:themeFillTint="66"/>
                </w:tcPr>
                <w:p w:rsidR="0070429C" w:rsidRPr="004C3D78" w:rsidRDefault="006528C2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5</w:t>
                  </w:r>
                </w:p>
              </w:tc>
              <w:tc>
                <w:tcPr>
                  <w:tcW w:w="762" w:type="dxa"/>
                  <w:gridSpan w:val="3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51" w:type="dxa"/>
                  <w:gridSpan w:val="2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51" w:type="dxa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50" w:type="dxa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70429C" w:rsidRPr="004C3D78" w:rsidTr="004C545A">
              <w:tc>
                <w:tcPr>
                  <w:tcW w:w="2297" w:type="dxa"/>
                  <w:gridSpan w:val="2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kk-KZ" w:eastAsia="fi-FI"/>
                    </w:rPr>
                    <w:t xml:space="preserve">Оценивание и  развитие </w:t>
                  </w: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4 академических кредита</w:t>
                  </w:r>
                </w:p>
              </w:tc>
              <w:tc>
                <w:tcPr>
                  <w:tcW w:w="851" w:type="dxa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08" w:type="dxa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21" w:type="dxa"/>
                  <w:gridSpan w:val="3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68" w:type="dxa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62" w:type="dxa"/>
                  <w:gridSpan w:val="3"/>
                  <w:shd w:val="clear" w:color="auto" w:fill="B4C6E7" w:themeFill="accent1" w:themeFillTint="66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4</w:t>
                  </w:r>
                </w:p>
              </w:tc>
              <w:tc>
                <w:tcPr>
                  <w:tcW w:w="951" w:type="dxa"/>
                  <w:gridSpan w:val="2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51" w:type="dxa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50" w:type="dxa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70429C" w:rsidRPr="004C3D78" w:rsidTr="004C545A">
              <w:tc>
                <w:tcPr>
                  <w:tcW w:w="8959" w:type="dxa"/>
                  <w:gridSpan w:val="15"/>
                  <w:shd w:val="clear" w:color="auto" w:fill="D9D9D9" w:themeFill="background1" w:themeFillShade="D9"/>
                </w:tcPr>
                <w:p w:rsidR="0070429C" w:rsidRPr="004C3D78" w:rsidRDefault="0070429C" w:rsidP="006528C2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>УЧИТЕЛЬ КАК РЕФЛЕКСИРУЮЩИЙ ПРАКТИК</w:t>
                  </w:r>
                  <w:r w:rsidRPr="004C3D7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 xml:space="preserve"> </w:t>
                  </w:r>
                  <w:r w:rsidRPr="004C3D7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 xml:space="preserve">– </w:t>
                  </w:r>
                  <w:r w:rsidR="006528C2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>9</w:t>
                  </w:r>
                  <w:r w:rsidRPr="004C3D7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 xml:space="preserve"> академических кредитов</w:t>
                  </w:r>
                </w:p>
              </w:tc>
            </w:tr>
            <w:tr w:rsidR="0070429C" w:rsidRPr="004C3D78" w:rsidTr="004C545A">
              <w:tc>
                <w:tcPr>
                  <w:tcW w:w="2297" w:type="dxa"/>
                  <w:gridSpan w:val="2"/>
                </w:tcPr>
                <w:p w:rsidR="0070429C" w:rsidRPr="004C3D78" w:rsidRDefault="0070429C" w:rsidP="006528C2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Педагогические исследования </w:t>
                  </w:r>
                  <w:r w:rsidR="006528C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4</w:t>
                  </w: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 w:eastAsia="fi-FI"/>
                    </w:rPr>
                    <w:t xml:space="preserve"> </w:t>
                  </w:r>
                  <w:r w:rsidR="00DC27CD"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 w:eastAsia="fi-FI"/>
                    </w:rPr>
                    <w:t>академических кредита</w:t>
                  </w:r>
                </w:p>
              </w:tc>
              <w:tc>
                <w:tcPr>
                  <w:tcW w:w="851" w:type="dxa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08" w:type="dxa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21" w:type="dxa"/>
                  <w:gridSpan w:val="3"/>
                  <w:shd w:val="clear" w:color="auto" w:fill="B4C6E7" w:themeFill="accent1" w:themeFillTint="66"/>
                </w:tcPr>
                <w:p w:rsidR="0070429C" w:rsidRPr="004C3D78" w:rsidRDefault="006528C2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4</w:t>
                  </w:r>
                </w:p>
              </w:tc>
              <w:tc>
                <w:tcPr>
                  <w:tcW w:w="768" w:type="dxa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62" w:type="dxa"/>
                  <w:gridSpan w:val="3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51" w:type="dxa"/>
                  <w:gridSpan w:val="2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51" w:type="dxa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50" w:type="dxa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70429C" w:rsidRPr="004C3D78" w:rsidTr="004C545A">
              <w:tc>
                <w:tcPr>
                  <w:tcW w:w="2297" w:type="dxa"/>
                  <w:gridSpan w:val="2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kk-KZ" w:eastAsia="fi-FI"/>
                    </w:rPr>
                    <w:t xml:space="preserve">Исследования, развитие и инновации </w:t>
                  </w:r>
                  <w:r w:rsidR="00DC27CD"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5</w:t>
                  </w: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академических кредитов</w:t>
                  </w:r>
                </w:p>
              </w:tc>
              <w:tc>
                <w:tcPr>
                  <w:tcW w:w="851" w:type="dxa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08" w:type="dxa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21" w:type="dxa"/>
                  <w:gridSpan w:val="3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68" w:type="dxa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62" w:type="dxa"/>
                  <w:gridSpan w:val="3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51" w:type="dxa"/>
                  <w:gridSpan w:val="2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51" w:type="dxa"/>
                  <w:shd w:val="clear" w:color="auto" w:fill="B4C6E7" w:themeFill="accent1" w:themeFillTint="66"/>
                </w:tcPr>
                <w:p w:rsidR="0070429C" w:rsidRPr="004C3D78" w:rsidRDefault="00DC27CD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5</w:t>
                  </w:r>
                </w:p>
              </w:tc>
              <w:tc>
                <w:tcPr>
                  <w:tcW w:w="850" w:type="dxa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</w:tr>
            <w:tr w:rsidR="0070429C" w:rsidRPr="004C3D78" w:rsidTr="004C545A">
              <w:tc>
                <w:tcPr>
                  <w:tcW w:w="8959" w:type="dxa"/>
                  <w:gridSpan w:val="15"/>
                  <w:shd w:val="clear" w:color="auto" w:fill="D9D9D9" w:themeFill="background1" w:themeFillShade="D9"/>
                </w:tcPr>
                <w:p w:rsidR="0070429C" w:rsidRPr="004C3D78" w:rsidRDefault="006528C2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11144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>УЧИТЕЛЬ КАК ФАСИЛИТАТОР ОБУЧЕНИЯ</w:t>
                  </w:r>
                  <w:r w:rsidRPr="0011144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 xml:space="preserve">(ПЕДАГОГИЧЕСКАЯ ПРАКТИКА) </w:t>
                  </w:r>
                  <w:r w:rsidRPr="0011144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>– 25 академических кредитов</w:t>
                  </w:r>
                </w:p>
              </w:tc>
            </w:tr>
            <w:tr w:rsidR="006528C2" w:rsidRPr="004C3D78" w:rsidTr="004C545A">
              <w:tc>
                <w:tcPr>
                  <w:tcW w:w="2297" w:type="dxa"/>
                  <w:gridSpan w:val="2"/>
                </w:tcPr>
                <w:p w:rsidR="006528C2" w:rsidRPr="0011144C" w:rsidRDefault="006528C2" w:rsidP="006528C2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1114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Введение в профессию учителя </w:t>
                  </w:r>
                  <w:r w:rsidRPr="0086377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(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п</w:t>
                  </w:r>
                  <w:r w:rsidRPr="0086377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едагогическая практика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, 1-курс</w:t>
                  </w:r>
                  <w:r w:rsidRPr="0086377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)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</w:t>
                  </w:r>
                  <w:r w:rsidRPr="001114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2 академических кредита</w:t>
                  </w:r>
                </w:p>
              </w:tc>
              <w:tc>
                <w:tcPr>
                  <w:tcW w:w="851" w:type="dxa"/>
                </w:tcPr>
                <w:p w:rsidR="006528C2" w:rsidRPr="004C3D78" w:rsidRDefault="006528C2" w:rsidP="006528C2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08" w:type="dxa"/>
                  <w:shd w:val="clear" w:color="auto" w:fill="B4C6E7" w:themeFill="accent1" w:themeFillTint="66"/>
                </w:tcPr>
                <w:p w:rsidR="006528C2" w:rsidRPr="004C3D78" w:rsidRDefault="006528C2" w:rsidP="006528C2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2</w:t>
                  </w:r>
                </w:p>
              </w:tc>
              <w:tc>
                <w:tcPr>
                  <w:tcW w:w="921" w:type="dxa"/>
                  <w:gridSpan w:val="3"/>
                </w:tcPr>
                <w:p w:rsidR="006528C2" w:rsidRPr="004C3D78" w:rsidRDefault="006528C2" w:rsidP="006528C2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68" w:type="dxa"/>
                </w:tcPr>
                <w:p w:rsidR="006528C2" w:rsidRPr="004C3D78" w:rsidRDefault="006528C2" w:rsidP="006528C2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62" w:type="dxa"/>
                  <w:gridSpan w:val="3"/>
                </w:tcPr>
                <w:p w:rsidR="006528C2" w:rsidRPr="004C3D78" w:rsidRDefault="006528C2" w:rsidP="006528C2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51" w:type="dxa"/>
                  <w:gridSpan w:val="2"/>
                </w:tcPr>
                <w:p w:rsidR="006528C2" w:rsidRPr="004C3D78" w:rsidRDefault="006528C2" w:rsidP="006528C2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51" w:type="dxa"/>
                </w:tcPr>
                <w:p w:rsidR="006528C2" w:rsidRPr="004C3D78" w:rsidRDefault="006528C2" w:rsidP="006528C2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50" w:type="dxa"/>
                </w:tcPr>
                <w:p w:rsidR="006528C2" w:rsidRPr="004C3D78" w:rsidRDefault="006528C2" w:rsidP="006528C2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6528C2" w:rsidRPr="004C3D78" w:rsidTr="004C545A">
              <w:tc>
                <w:tcPr>
                  <w:tcW w:w="2297" w:type="dxa"/>
                  <w:gridSpan w:val="2"/>
                </w:tcPr>
                <w:p w:rsidR="006528C2" w:rsidRPr="0011144C" w:rsidRDefault="006528C2" w:rsidP="006528C2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1114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  <w:t>Психолого-педагогическое оценивание</w:t>
                  </w:r>
                  <w:r w:rsidRPr="001114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</w:t>
                  </w:r>
                  <w:r w:rsidRPr="0086377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(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п</w:t>
                  </w:r>
                  <w:r w:rsidRPr="0086377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едагогическая </w:t>
                  </w:r>
                  <w:r w:rsidRPr="0086377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lastRenderedPageBreak/>
                    <w:t>практика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, 2-курс</w:t>
                  </w:r>
                  <w:r w:rsidRPr="0086377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)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</w:t>
                  </w:r>
                  <w:r w:rsidRPr="001114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2 академических кредита</w:t>
                  </w:r>
                </w:p>
              </w:tc>
              <w:tc>
                <w:tcPr>
                  <w:tcW w:w="851" w:type="dxa"/>
                </w:tcPr>
                <w:p w:rsidR="006528C2" w:rsidRPr="004C3D78" w:rsidRDefault="006528C2" w:rsidP="006528C2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08" w:type="dxa"/>
                </w:tcPr>
                <w:p w:rsidR="006528C2" w:rsidRPr="004C3D78" w:rsidRDefault="006528C2" w:rsidP="006528C2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21" w:type="dxa"/>
                  <w:gridSpan w:val="3"/>
                </w:tcPr>
                <w:p w:rsidR="006528C2" w:rsidRPr="004C3D78" w:rsidRDefault="006528C2" w:rsidP="006528C2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68" w:type="dxa"/>
                  <w:shd w:val="clear" w:color="auto" w:fill="B4C6E7" w:themeFill="accent1" w:themeFillTint="66"/>
                </w:tcPr>
                <w:p w:rsidR="006528C2" w:rsidRPr="004C3D78" w:rsidRDefault="006528C2" w:rsidP="006528C2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2</w:t>
                  </w:r>
                </w:p>
              </w:tc>
              <w:tc>
                <w:tcPr>
                  <w:tcW w:w="762" w:type="dxa"/>
                  <w:gridSpan w:val="3"/>
                </w:tcPr>
                <w:p w:rsidR="006528C2" w:rsidRPr="004C3D78" w:rsidRDefault="006528C2" w:rsidP="006528C2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51" w:type="dxa"/>
                  <w:gridSpan w:val="2"/>
                </w:tcPr>
                <w:p w:rsidR="006528C2" w:rsidRPr="004C3D78" w:rsidRDefault="006528C2" w:rsidP="006528C2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51" w:type="dxa"/>
                </w:tcPr>
                <w:p w:rsidR="006528C2" w:rsidRPr="004C3D78" w:rsidRDefault="006528C2" w:rsidP="006528C2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50" w:type="dxa"/>
                </w:tcPr>
                <w:p w:rsidR="006528C2" w:rsidRPr="004C3D78" w:rsidRDefault="006528C2" w:rsidP="006528C2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6528C2" w:rsidRPr="004C3D78" w:rsidTr="004C545A">
              <w:tc>
                <w:tcPr>
                  <w:tcW w:w="2297" w:type="dxa"/>
                  <w:gridSpan w:val="2"/>
                </w:tcPr>
                <w:p w:rsidR="006528C2" w:rsidRPr="0011144C" w:rsidRDefault="006528C2" w:rsidP="006528C2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1114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  <w:t>Педагогические подходы</w:t>
                  </w:r>
                  <w:r w:rsidRPr="001114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</w:t>
                  </w:r>
                  <w:r w:rsidRPr="0086377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(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п</w:t>
                  </w:r>
                  <w:r w:rsidRPr="0086377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едагогическая практика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, 3-курс</w:t>
                  </w:r>
                  <w:r w:rsidRPr="0086377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)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</w:t>
                  </w:r>
                  <w:r w:rsidRPr="001114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6 академических кредитов</w:t>
                  </w:r>
                </w:p>
              </w:tc>
              <w:tc>
                <w:tcPr>
                  <w:tcW w:w="851" w:type="dxa"/>
                </w:tcPr>
                <w:p w:rsidR="006528C2" w:rsidRPr="004C3D78" w:rsidRDefault="006528C2" w:rsidP="006528C2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08" w:type="dxa"/>
                </w:tcPr>
                <w:p w:rsidR="006528C2" w:rsidRPr="004C3D78" w:rsidRDefault="006528C2" w:rsidP="006528C2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21" w:type="dxa"/>
                  <w:gridSpan w:val="3"/>
                </w:tcPr>
                <w:p w:rsidR="006528C2" w:rsidRPr="004C3D78" w:rsidRDefault="006528C2" w:rsidP="006528C2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68" w:type="dxa"/>
                </w:tcPr>
                <w:p w:rsidR="006528C2" w:rsidRPr="004C3D78" w:rsidRDefault="006528C2" w:rsidP="006528C2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62" w:type="dxa"/>
                  <w:gridSpan w:val="3"/>
                </w:tcPr>
                <w:p w:rsidR="006528C2" w:rsidRPr="004C3D78" w:rsidRDefault="006528C2" w:rsidP="006528C2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51" w:type="dxa"/>
                  <w:gridSpan w:val="2"/>
                  <w:shd w:val="clear" w:color="auto" w:fill="B4C6E7" w:themeFill="accent1" w:themeFillTint="66"/>
                </w:tcPr>
                <w:p w:rsidR="006528C2" w:rsidRPr="004C3D78" w:rsidRDefault="006528C2" w:rsidP="006528C2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6</w:t>
                  </w:r>
                </w:p>
              </w:tc>
              <w:tc>
                <w:tcPr>
                  <w:tcW w:w="851" w:type="dxa"/>
                </w:tcPr>
                <w:p w:rsidR="006528C2" w:rsidRPr="004C3D78" w:rsidRDefault="006528C2" w:rsidP="006528C2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50" w:type="dxa"/>
                </w:tcPr>
                <w:p w:rsidR="006528C2" w:rsidRPr="004C3D78" w:rsidRDefault="006528C2" w:rsidP="006528C2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6528C2" w:rsidRPr="004C3D78" w:rsidTr="004C545A">
              <w:tc>
                <w:tcPr>
                  <w:tcW w:w="2297" w:type="dxa"/>
                  <w:gridSpan w:val="2"/>
                </w:tcPr>
                <w:p w:rsidR="006528C2" w:rsidRPr="0011144C" w:rsidRDefault="006528C2" w:rsidP="006528C2">
                  <w:pPr>
                    <w:tabs>
                      <w:tab w:val="left" w:pos="284"/>
                      <w:tab w:val="left" w:pos="426"/>
                    </w:tabs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1114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Исследования и инновации в образовании </w:t>
                  </w:r>
                  <w:r w:rsidRPr="0086377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(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п</w:t>
                  </w:r>
                  <w:r w:rsidRPr="0086377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едагогическая практика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, 4-курс</w:t>
                  </w:r>
                  <w:r w:rsidRPr="0086377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)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</w:t>
                  </w:r>
                  <w:r w:rsidRPr="001114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5</w:t>
                  </w:r>
                  <w:r w:rsidRPr="0011144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академических кредитов</w:t>
                  </w:r>
                </w:p>
              </w:tc>
              <w:tc>
                <w:tcPr>
                  <w:tcW w:w="851" w:type="dxa"/>
                </w:tcPr>
                <w:p w:rsidR="006528C2" w:rsidRPr="004C3D78" w:rsidRDefault="006528C2" w:rsidP="006528C2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08" w:type="dxa"/>
                </w:tcPr>
                <w:p w:rsidR="006528C2" w:rsidRPr="004C3D78" w:rsidRDefault="006528C2" w:rsidP="006528C2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21" w:type="dxa"/>
                  <w:gridSpan w:val="3"/>
                </w:tcPr>
                <w:p w:rsidR="006528C2" w:rsidRPr="004C3D78" w:rsidRDefault="006528C2" w:rsidP="006528C2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68" w:type="dxa"/>
                </w:tcPr>
                <w:p w:rsidR="006528C2" w:rsidRPr="004C3D78" w:rsidRDefault="006528C2" w:rsidP="006528C2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62" w:type="dxa"/>
                  <w:gridSpan w:val="3"/>
                </w:tcPr>
                <w:p w:rsidR="006528C2" w:rsidRPr="004C3D78" w:rsidRDefault="006528C2" w:rsidP="006528C2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51" w:type="dxa"/>
                  <w:gridSpan w:val="2"/>
                </w:tcPr>
                <w:p w:rsidR="006528C2" w:rsidRPr="004C3D78" w:rsidRDefault="006528C2" w:rsidP="006528C2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51" w:type="dxa"/>
                </w:tcPr>
                <w:p w:rsidR="006528C2" w:rsidRPr="004C3D78" w:rsidRDefault="006528C2" w:rsidP="006528C2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50" w:type="dxa"/>
                  <w:shd w:val="clear" w:color="auto" w:fill="B4C6E7" w:themeFill="accent1" w:themeFillTint="66"/>
                </w:tcPr>
                <w:p w:rsidR="006528C2" w:rsidRPr="004C3D78" w:rsidRDefault="006528C2" w:rsidP="006528C2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15</w:t>
                  </w:r>
                </w:p>
              </w:tc>
            </w:tr>
            <w:tr w:rsidR="000826F8" w:rsidRPr="004C3D78" w:rsidTr="00800F38">
              <w:tc>
                <w:tcPr>
                  <w:tcW w:w="8959" w:type="dxa"/>
                  <w:gridSpan w:val="15"/>
                  <w:shd w:val="clear" w:color="auto" w:fill="B4C6E7" w:themeFill="accent1" w:themeFillTint="66"/>
                </w:tcPr>
                <w:p w:rsidR="000826F8" w:rsidRPr="004C3D78" w:rsidRDefault="000826F8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-US"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ОБЯЗАТЕЛЬНЫЙ КОМПОНЕНТ</w:t>
                  </w:r>
                </w:p>
              </w:tc>
            </w:tr>
            <w:tr w:rsidR="0070429C" w:rsidRPr="004C3D78" w:rsidTr="004C545A">
              <w:tc>
                <w:tcPr>
                  <w:tcW w:w="8959" w:type="dxa"/>
                  <w:gridSpan w:val="15"/>
                  <w:shd w:val="clear" w:color="auto" w:fill="D9D9D9" w:themeFill="background1" w:themeFillShade="D9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 xml:space="preserve">МОДУЛЬ ИСТОРИКО-ФИЛОСОФСКИХ КОМПЕТЕНЦИЙ </w:t>
                  </w:r>
                  <w:r w:rsidRPr="004C3D7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>– 10 академических кредитов</w:t>
                  </w:r>
                </w:p>
              </w:tc>
            </w:tr>
            <w:tr w:rsidR="0070429C" w:rsidRPr="004C3D78" w:rsidTr="005754FB">
              <w:tc>
                <w:tcPr>
                  <w:tcW w:w="2297" w:type="dxa"/>
                  <w:gridSpan w:val="2"/>
                </w:tcPr>
                <w:p w:rsidR="0070429C" w:rsidRPr="004C3D78" w:rsidRDefault="00B624B0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 xml:space="preserve">История </w:t>
                  </w:r>
                  <w:r w:rsidR="0070429C"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 xml:space="preserve">Казахстана 5 </w:t>
                  </w:r>
                  <w:r w:rsidR="0070429C"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академических кредитов</w:t>
                  </w:r>
                </w:p>
              </w:tc>
              <w:tc>
                <w:tcPr>
                  <w:tcW w:w="851" w:type="dxa"/>
                  <w:shd w:val="clear" w:color="auto" w:fill="B4C6E7" w:themeFill="accent1" w:themeFillTint="66"/>
                </w:tcPr>
                <w:p w:rsidR="0070429C" w:rsidRPr="004C3D78" w:rsidRDefault="005754FB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en-GB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en-GB"/>
                    </w:rPr>
                    <w:t>5</w:t>
                  </w:r>
                </w:p>
              </w:tc>
              <w:tc>
                <w:tcPr>
                  <w:tcW w:w="708" w:type="dxa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21" w:type="dxa"/>
                  <w:gridSpan w:val="3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68" w:type="dxa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62" w:type="dxa"/>
                  <w:gridSpan w:val="3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51" w:type="dxa"/>
                  <w:gridSpan w:val="2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51" w:type="dxa"/>
                  <w:shd w:val="clear" w:color="auto" w:fill="FFFFFF" w:themeFill="background1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50" w:type="dxa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</w:tr>
            <w:tr w:rsidR="0070429C" w:rsidRPr="004C3D78" w:rsidTr="004C545A">
              <w:tc>
                <w:tcPr>
                  <w:tcW w:w="2297" w:type="dxa"/>
                  <w:gridSpan w:val="2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 xml:space="preserve">Философия 5 </w:t>
                  </w: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 w:eastAsia="fi-FI"/>
                    </w:rPr>
                    <w:t>академических кредитов</w:t>
                  </w:r>
                </w:p>
              </w:tc>
              <w:tc>
                <w:tcPr>
                  <w:tcW w:w="851" w:type="dxa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708" w:type="dxa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921" w:type="dxa"/>
                  <w:gridSpan w:val="3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768" w:type="dxa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62" w:type="dxa"/>
                  <w:gridSpan w:val="3"/>
                  <w:shd w:val="clear" w:color="auto" w:fill="B4C6E7" w:themeFill="accent1" w:themeFillTint="66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5</w:t>
                  </w:r>
                </w:p>
              </w:tc>
              <w:tc>
                <w:tcPr>
                  <w:tcW w:w="951" w:type="dxa"/>
                  <w:gridSpan w:val="2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851" w:type="dxa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850" w:type="dxa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</w:tr>
            <w:tr w:rsidR="0070429C" w:rsidRPr="004C3D78" w:rsidTr="004C545A">
              <w:tc>
                <w:tcPr>
                  <w:tcW w:w="8959" w:type="dxa"/>
                  <w:gridSpan w:val="15"/>
                  <w:shd w:val="clear" w:color="auto" w:fill="D9D9D9" w:themeFill="background1" w:themeFillShade="D9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 xml:space="preserve">МОДУЛЬ СОЦИАЛЬНО-ПОЛИТИЧЕСКИХ ЗНАНИЙ </w:t>
                  </w:r>
                  <w:r w:rsidRPr="004C3D7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>– 8 академических кредитов</w:t>
                  </w:r>
                </w:p>
              </w:tc>
            </w:tr>
            <w:tr w:rsidR="0070429C" w:rsidRPr="004C3D78" w:rsidTr="004C545A">
              <w:tc>
                <w:tcPr>
                  <w:tcW w:w="2297" w:type="dxa"/>
                  <w:gridSpan w:val="2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 xml:space="preserve">Социология </w:t>
                  </w: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 w:eastAsia="fi-FI"/>
                    </w:rPr>
                    <w:t xml:space="preserve">2 академических </w:t>
                  </w: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кредита</w:t>
                  </w:r>
                </w:p>
              </w:tc>
              <w:tc>
                <w:tcPr>
                  <w:tcW w:w="851" w:type="dxa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08" w:type="dxa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921" w:type="dxa"/>
                  <w:gridSpan w:val="3"/>
                  <w:shd w:val="clear" w:color="auto" w:fill="B4C6E7" w:themeFill="accent1" w:themeFillTint="66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2</w:t>
                  </w:r>
                </w:p>
              </w:tc>
              <w:tc>
                <w:tcPr>
                  <w:tcW w:w="768" w:type="dxa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762" w:type="dxa"/>
                  <w:gridSpan w:val="3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951" w:type="dxa"/>
                  <w:gridSpan w:val="2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851" w:type="dxa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850" w:type="dxa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</w:tr>
            <w:tr w:rsidR="0070429C" w:rsidRPr="004C3D78" w:rsidTr="004C545A">
              <w:tc>
                <w:tcPr>
                  <w:tcW w:w="2297" w:type="dxa"/>
                  <w:gridSpan w:val="2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Полит</w:t>
                  </w:r>
                  <w:r w:rsidR="00B624B0"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ология</w:t>
                  </w: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 xml:space="preserve"> </w:t>
                  </w: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 w:eastAsia="fi-FI"/>
                    </w:rPr>
                    <w:t xml:space="preserve">2 академических </w:t>
                  </w: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кредита</w:t>
                  </w:r>
                </w:p>
              </w:tc>
              <w:tc>
                <w:tcPr>
                  <w:tcW w:w="851" w:type="dxa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08" w:type="dxa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921" w:type="dxa"/>
                  <w:gridSpan w:val="3"/>
                  <w:shd w:val="clear" w:color="auto" w:fill="B4C6E7" w:themeFill="accent1" w:themeFillTint="66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2</w:t>
                  </w:r>
                </w:p>
              </w:tc>
              <w:tc>
                <w:tcPr>
                  <w:tcW w:w="768" w:type="dxa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762" w:type="dxa"/>
                  <w:gridSpan w:val="3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951" w:type="dxa"/>
                  <w:gridSpan w:val="2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851" w:type="dxa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850" w:type="dxa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</w:tr>
            <w:tr w:rsidR="0070429C" w:rsidRPr="004C3D78" w:rsidTr="004C545A">
              <w:tc>
                <w:tcPr>
                  <w:tcW w:w="2297" w:type="dxa"/>
                  <w:gridSpan w:val="2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lastRenderedPageBreak/>
                    <w:t xml:space="preserve">Культурология </w:t>
                  </w: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 w:eastAsia="fi-FI"/>
                    </w:rPr>
                    <w:t xml:space="preserve">2 академических </w:t>
                  </w: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кредита</w:t>
                  </w:r>
                </w:p>
              </w:tc>
              <w:tc>
                <w:tcPr>
                  <w:tcW w:w="851" w:type="dxa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08" w:type="dxa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921" w:type="dxa"/>
                  <w:gridSpan w:val="3"/>
                  <w:shd w:val="clear" w:color="auto" w:fill="B4C6E7" w:themeFill="accent1" w:themeFillTint="66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2</w:t>
                  </w:r>
                </w:p>
              </w:tc>
              <w:tc>
                <w:tcPr>
                  <w:tcW w:w="768" w:type="dxa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762" w:type="dxa"/>
                  <w:gridSpan w:val="3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951" w:type="dxa"/>
                  <w:gridSpan w:val="2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851" w:type="dxa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850" w:type="dxa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</w:tr>
            <w:tr w:rsidR="0070429C" w:rsidRPr="004C3D78" w:rsidTr="004C545A">
              <w:tc>
                <w:tcPr>
                  <w:tcW w:w="2297" w:type="dxa"/>
                  <w:gridSpan w:val="2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 xml:space="preserve">Психология </w:t>
                  </w: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 w:eastAsia="fi-FI"/>
                    </w:rPr>
                    <w:t xml:space="preserve">2 академических </w:t>
                  </w: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кредита</w:t>
                  </w:r>
                </w:p>
              </w:tc>
              <w:tc>
                <w:tcPr>
                  <w:tcW w:w="851" w:type="dxa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08" w:type="dxa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921" w:type="dxa"/>
                  <w:gridSpan w:val="3"/>
                  <w:shd w:val="clear" w:color="auto" w:fill="B4C6E7" w:themeFill="accent1" w:themeFillTint="66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2</w:t>
                  </w:r>
                </w:p>
              </w:tc>
              <w:tc>
                <w:tcPr>
                  <w:tcW w:w="768" w:type="dxa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762" w:type="dxa"/>
                  <w:gridSpan w:val="3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951" w:type="dxa"/>
                  <w:gridSpan w:val="2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851" w:type="dxa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850" w:type="dxa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</w:tr>
            <w:tr w:rsidR="0070429C" w:rsidRPr="004C3D78" w:rsidTr="004C545A">
              <w:tc>
                <w:tcPr>
                  <w:tcW w:w="8959" w:type="dxa"/>
                  <w:gridSpan w:val="15"/>
                  <w:shd w:val="clear" w:color="auto" w:fill="D9D9D9" w:themeFill="background1" w:themeFillShade="D9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 xml:space="preserve">ИНСТРУМЕНТАЛЬНЫЙ И КОММУНИКАЦИОННЫЙ МОДУЛЬ </w:t>
                  </w:r>
                  <w:r w:rsidRPr="004C3D7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>– 25 академических кредитов</w:t>
                  </w:r>
                </w:p>
              </w:tc>
            </w:tr>
            <w:tr w:rsidR="0070429C" w:rsidRPr="004C3D78" w:rsidTr="004C545A">
              <w:tc>
                <w:tcPr>
                  <w:tcW w:w="2297" w:type="dxa"/>
                  <w:gridSpan w:val="2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 xml:space="preserve">Русский /казахский язык </w:t>
                  </w: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10 академических кредитов</w:t>
                  </w:r>
                </w:p>
              </w:tc>
              <w:tc>
                <w:tcPr>
                  <w:tcW w:w="851" w:type="dxa"/>
                  <w:shd w:val="clear" w:color="auto" w:fill="B4C6E7" w:themeFill="accent1" w:themeFillTint="66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5</w:t>
                  </w:r>
                </w:p>
              </w:tc>
              <w:tc>
                <w:tcPr>
                  <w:tcW w:w="708" w:type="dxa"/>
                  <w:shd w:val="clear" w:color="auto" w:fill="B4C6E7" w:themeFill="accent1" w:themeFillTint="66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5</w:t>
                  </w:r>
                </w:p>
              </w:tc>
              <w:tc>
                <w:tcPr>
                  <w:tcW w:w="921" w:type="dxa"/>
                  <w:gridSpan w:val="3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768" w:type="dxa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762" w:type="dxa"/>
                  <w:gridSpan w:val="3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951" w:type="dxa"/>
                  <w:gridSpan w:val="2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851" w:type="dxa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850" w:type="dxa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</w:tr>
            <w:tr w:rsidR="0070429C" w:rsidRPr="004C3D78" w:rsidTr="004C545A">
              <w:tc>
                <w:tcPr>
                  <w:tcW w:w="2297" w:type="dxa"/>
                  <w:gridSpan w:val="2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Иностранный язык 10</w:t>
                  </w: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 w:eastAsia="fi-FI"/>
                    </w:rPr>
                    <w:t xml:space="preserve"> академических кредитов</w:t>
                  </w:r>
                </w:p>
              </w:tc>
              <w:tc>
                <w:tcPr>
                  <w:tcW w:w="851" w:type="dxa"/>
                  <w:shd w:val="clear" w:color="auto" w:fill="B4C6E7" w:themeFill="accent1" w:themeFillTint="66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5</w:t>
                  </w:r>
                </w:p>
              </w:tc>
              <w:tc>
                <w:tcPr>
                  <w:tcW w:w="708" w:type="dxa"/>
                  <w:shd w:val="clear" w:color="auto" w:fill="B4C6E7" w:themeFill="accent1" w:themeFillTint="66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5</w:t>
                  </w:r>
                </w:p>
              </w:tc>
              <w:tc>
                <w:tcPr>
                  <w:tcW w:w="921" w:type="dxa"/>
                  <w:gridSpan w:val="3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768" w:type="dxa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762" w:type="dxa"/>
                  <w:gridSpan w:val="3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951" w:type="dxa"/>
                  <w:gridSpan w:val="2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851" w:type="dxa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850" w:type="dxa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</w:tr>
            <w:tr w:rsidR="0070429C" w:rsidRPr="004C3D78" w:rsidTr="004C545A">
              <w:tc>
                <w:tcPr>
                  <w:tcW w:w="2297" w:type="dxa"/>
                  <w:gridSpan w:val="2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 xml:space="preserve">Информационно-коммуникационные технологии </w:t>
                  </w: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5 академических кредитов</w:t>
                  </w:r>
                </w:p>
              </w:tc>
              <w:tc>
                <w:tcPr>
                  <w:tcW w:w="851" w:type="dxa"/>
                  <w:shd w:val="clear" w:color="auto" w:fill="B4C6E7" w:themeFill="accent1" w:themeFillTint="66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5</w:t>
                  </w:r>
                </w:p>
              </w:tc>
              <w:tc>
                <w:tcPr>
                  <w:tcW w:w="708" w:type="dxa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921" w:type="dxa"/>
                  <w:gridSpan w:val="3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768" w:type="dxa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62" w:type="dxa"/>
                  <w:gridSpan w:val="3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951" w:type="dxa"/>
                  <w:gridSpan w:val="2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851" w:type="dxa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850" w:type="dxa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</w:tr>
            <w:tr w:rsidR="0070429C" w:rsidRPr="004C3D78" w:rsidTr="004C545A">
              <w:tc>
                <w:tcPr>
                  <w:tcW w:w="8959" w:type="dxa"/>
                  <w:gridSpan w:val="15"/>
                  <w:shd w:val="clear" w:color="auto" w:fill="D9D9D9" w:themeFill="background1" w:themeFillShade="D9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 xml:space="preserve">МОДУЛЬ УКРЕПЛЕНИЯ ЗДОРОВЬЯ </w:t>
                  </w:r>
                  <w:r w:rsidRPr="004C3D7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>– 8 академических кредитов</w:t>
                  </w:r>
                </w:p>
              </w:tc>
            </w:tr>
            <w:tr w:rsidR="0070429C" w:rsidRPr="004C3D78" w:rsidTr="004C545A">
              <w:tc>
                <w:tcPr>
                  <w:tcW w:w="2297" w:type="dxa"/>
                  <w:gridSpan w:val="2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 xml:space="preserve">Физическая культура  </w:t>
                  </w: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8</w:t>
                  </w: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 w:eastAsia="fi-FI"/>
                    </w:rPr>
                    <w:t xml:space="preserve"> академических кредитов</w:t>
                  </w:r>
                </w:p>
              </w:tc>
              <w:tc>
                <w:tcPr>
                  <w:tcW w:w="851" w:type="dxa"/>
                  <w:shd w:val="clear" w:color="auto" w:fill="B4C6E7" w:themeFill="accent1" w:themeFillTint="66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2</w:t>
                  </w:r>
                </w:p>
              </w:tc>
              <w:tc>
                <w:tcPr>
                  <w:tcW w:w="708" w:type="dxa"/>
                  <w:shd w:val="clear" w:color="auto" w:fill="B4C6E7" w:themeFill="accent1" w:themeFillTint="66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2</w:t>
                  </w:r>
                </w:p>
              </w:tc>
              <w:tc>
                <w:tcPr>
                  <w:tcW w:w="921" w:type="dxa"/>
                  <w:gridSpan w:val="3"/>
                  <w:shd w:val="clear" w:color="auto" w:fill="B4C6E7" w:themeFill="accent1" w:themeFillTint="66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2</w:t>
                  </w:r>
                </w:p>
              </w:tc>
              <w:tc>
                <w:tcPr>
                  <w:tcW w:w="768" w:type="dxa"/>
                  <w:shd w:val="clear" w:color="auto" w:fill="B4C6E7" w:themeFill="accent1" w:themeFillTint="66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2</w:t>
                  </w:r>
                </w:p>
              </w:tc>
              <w:tc>
                <w:tcPr>
                  <w:tcW w:w="762" w:type="dxa"/>
                  <w:gridSpan w:val="3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951" w:type="dxa"/>
                  <w:gridSpan w:val="2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851" w:type="dxa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850" w:type="dxa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</w:tr>
            <w:tr w:rsidR="0070429C" w:rsidRPr="004C3D78" w:rsidTr="004C545A">
              <w:tc>
                <w:tcPr>
                  <w:tcW w:w="8959" w:type="dxa"/>
                  <w:gridSpan w:val="15"/>
                  <w:shd w:val="clear" w:color="auto" w:fill="D9D9D9" w:themeFill="background1" w:themeFillShade="D9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 xml:space="preserve">КОМПОНЕНТ ПО ВЫБОРУ </w:t>
                  </w:r>
                  <w:r w:rsidRPr="004C3D7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  <w:t>– 5 академических кредитов</w:t>
                  </w:r>
                </w:p>
              </w:tc>
            </w:tr>
            <w:tr w:rsidR="0070429C" w:rsidRPr="004C3D78" w:rsidTr="004C545A">
              <w:tc>
                <w:tcPr>
                  <w:tcW w:w="2297" w:type="dxa"/>
                  <w:gridSpan w:val="2"/>
                </w:tcPr>
                <w:p w:rsidR="0070429C" w:rsidRPr="004C3D78" w:rsidRDefault="00B624B0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 xml:space="preserve">Основы экономики и права </w:t>
                  </w:r>
                  <w:r w:rsidR="0070429C"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 xml:space="preserve"> </w:t>
                  </w:r>
                  <w:r w:rsidR="0070429C"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5 академических кредитов</w:t>
                  </w:r>
                </w:p>
              </w:tc>
              <w:tc>
                <w:tcPr>
                  <w:tcW w:w="851" w:type="dxa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08" w:type="dxa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21" w:type="dxa"/>
                  <w:gridSpan w:val="3"/>
                  <w:vMerge w:val="restart"/>
                  <w:shd w:val="clear" w:color="auto" w:fill="B4C6E7" w:themeFill="accent1" w:themeFillTint="66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5</w:t>
                  </w:r>
                </w:p>
              </w:tc>
              <w:tc>
                <w:tcPr>
                  <w:tcW w:w="768" w:type="dxa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62" w:type="dxa"/>
                  <w:gridSpan w:val="3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51" w:type="dxa"/>
                  <w:gridSpan w:val="2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51" w:type="dxa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50" w:type="dxa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70429C" w:rsidRPr="004C3D78" w:rsidTr="004C545A">
              <w:tc>
                <w:tcPr>
                  <w:tcW w:w="2297" w:type="dxa"/>
                  <w:gridSpan w:val="2"/>
                </w:tcPr>
                <w:p w:rsidR="0070429C" w:rsidRPr="004C3D78" w:rsidRDefault="00B624B0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 xml:space="preserve">Основы антикоррупционной культуры </w:t>
                  </w:r>
                  <w:r w:rsidR="0070429C"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5 </w:t>
                  </w:r>
                  <w:r w:rsidR="0070429C"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lastRenderedPageBreak/>
                    <w:t>академических кредитов</w:t>
                  </w:r>
                </w:p>
              </w:tc>
              <w:tc>
                <w:tcPr>
                  <w:tcW w:w="851" w:type="dxa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08" w:type="dxa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21" w:type="dxa"/>
                  <w:gridSpan w:val="3"/>
                  <w:vMerge/>
                  <w:shd w:val="clear" w:color="auto" w:fill="B4C6E7" w:themeFill="accent1" w:themeFillTint="66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68" w:type="dxa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62" w:type="dxa"/>
                  <w:gridSpan w:val="3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51" w:type="dxa"/>
                  <w:gridSpan w:val="2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51" w:type="dxa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50" w:type="dxa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70429C" w:rsidRPr="004C3D78" w:rsidTr="004C545A">
              <w:tc>
                <w:tcPr>
                  <w:tcW w:w="2297" w:type="dxa"/>
                  <w:gridSpan w:val="2"/>
                </w:tcPr>
                <w:p w:rsidR="0070429C" w:rsidRPr="004C3D78" w:rsidRDefault="00B624B0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 xml:space="preserve">Навыки предпринимательства </w:t>
                  </w:r>
                  <w:r w:rsidR="0070429C"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5 </w:t>
                  </w:r>
                  <w:r w:rsidR="0070429C"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 w:eastAsia="fi-FI"/>
                    </w:rPr>
                    <w:t>академических кредитов</w:t>
                  </w:r>
                </w:p>
              </w:tc>
              <w:tc>
                <w:tcPr>
                  <w:tcW w:w="851" w:type="dxa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708" w:type="dxa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921" w:type="dxa"/>
                  <w:gridSpan w:val="3"/>
                  <w:vMerge/>
                  <w:shd w:val="clear" w:color="auto" w:fill="B4C6E7" w:themeFill="accent1" w:themeFillTint="66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768" w:type="dxa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62" w:type="dxa"/>
                  <w:gridSpan w:val="3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951" w:type="dxa"/>
                  <w:gridSpan w:val="2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851" w:type="dxa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850" w:type="dxa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</w:tr>
            <w:tr w:rsidR="0070429C" w:rsidRPr="004C3D78" w:rsidTr="004C545A">
              <w:tc>
                <w:tcPr>
                  <w:tcW w:w="2297" w:type="dxa"/>
                  <w:gridSpan w:val="2"/>
                </w:tcPr>
                <w:p w:rsidR="0070429C" w:rsidRPr="004C3D78" w:rsidRDefault="00B624B0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Экология и безопасность жизнедеятельности</w:t>
                  </w:r>
                  <w:r w:rsidR="0070429C"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5 академических кредитов</w:t>
                  </w:r>
                </w:p>
              </w:tc>
              <w:tc>
                <w:tcPr>
                  <w:tcW w:w="851" w:type="dxa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08" w:type="dxa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21" w:type="dxa"/>
                  <w:gridSpan w:val="3"/>
                  <w:vMerge/>
                  <w:shd w:val="clear" w:color="auto" w:fill="B4C6E7" w:themeFill="accent1" w:themeFillTint="66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68" w:type="dxa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62" w:type="dxa"/>
                  <w:gridSpan w:val="3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51" w:type="dxa"/>
                  <w:gridSpan w:val="2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51" w:type="dxa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50" w:type="dxa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70429C" w:rsidRPr="004C3D78" w:rsidTr="004C545A">
              <w:tc>
                <w:tcPr>
                  <w:tcW w:w="2297" w:type="dxa"/>
                  <w:gridSpan w:val="2"/>
                </w:tcPr>
                <w:p w:rsidR="0070429C" w:rsidRPr="004C3D78" w:rsidRDefault="00B624B0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 xml:space="preserve">Методы научных исследований </w:t>
                  </w:r>
                  <w:r w:rsidR="0070429C"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5 академических кредитов</w:t>
                  </w:r>
                </w:p>
              </w:tc>
              <w:tc>
                <w:tcPr>
                  <w:tcW w:w="851" w:type="dxa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08" w:type="dxa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21" w:type="dxa"/>
                  <w:gridSpan w:val="3"/>
                  <w:vMerge/>
                  <w:shd w:val="clear" w:color="auto" w:fill="B4C6E7" w:themeFill="accent1" w:themeFillTint="66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68" w:type="dxa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62" w:type="dxa"/>
                  <w:gridSpan w:val="3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51" w:type="dxa"/>
                  <w:gridSpan w:val="2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51" w:type="dxa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50" w:type="dxa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70429C" w:rsidRPr="004C3D78" w:rsidTr="004C545A">
              <w:tc>
                <w:tcPr>
                  <w:tcW w:w="8959" w:type="dxa"/>
                  <w:gridSpan w:val="15"/>
                  <w:shd w:val="clear" w:color="auto" w:fill="B4C6E7" w:themeFill="accent1" w:themeFillTint="66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-US"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 xml:space="preserve">ПРЕДМЕТНЫЙ КОМПОНЕНТ </w:t>
                  </w:r>
                </w:p>
              </w:tc>
            </w:tr>
            <w:tr w:rsidR="0070429C" w:rsidRPr="004C3D78" w:rsidTr="004C545A">
              <w:tc>
                <w:tcPr>
                  <w:tcW w:w="2297" w:type="dxa"/>
                  <w:gridSpan w:val="2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 xml:space="preserve">История  изобразительного искусства и арт-исследование </w:t>
                  </w: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6 академических кредитов</w:t>
                  </w:r>
                </w:p>
              </w:tc>
              <w:tc>
                <w:tcPr>
                  <w:tcW w:w="851" w:type="dxa"/>
                  <w:vAlign w:val="bottom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708" w:type="dxa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91" w:type="dxa"/>
                  <w:gridSpan w:val="2"/>
                  <w:shd w:val="clear" w:color="auto" w:fill="B4C6E7" w:themeFill="accent1" w:themeFillTint="66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6</w:t>
                  </w:r>
                </w:p>
              </w:tc>
              <w:tc>
                <w:tcPr>
                  <w:tcW w:w="810" w:type="dxa"/>
                  <w:gridSpan w:val="3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720" w:type="dxa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981" w:type="dxa"/>
                  <w:gridSpan w:val="3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51" w:type="dxa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50" w:type="dxa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</w:tr>
            <w:tr w:rsidR="0070429C" w:rsidRPr="004C3D78" w:rsidTr="00E4493F">
              <w:tc>
                <w:tcPr>
                  <w:tcW w:w="2297" w:type="dxa"/>
                  <w:gridSpan w:val="2"/>
                  <w:shd w:val="clear" w:color="auto" w:fill="FFFFFF" w:themeFill="background1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Методика преподавания изобразительного искусства и черчении</w:t>
                  </w: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4 академических кредитов</w:t>
                  </w:r>
                </w:p>
              </w:tc>
              <w:tc>
                <w:tcPr>
                  <w:tcW w:w="851" w:type="dxa"/>
                  <w:shd w:val="clear" w:color="auto" w:fill="FFFFFF" w:themeFill="background1"/>
                  <w:vAlign w:val="bottom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708" w:type="dxa"/>
                  <w:shd w:val="clear" w:color="auto" w:fill="FFFFFF" w:themeFill="background1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891" w:type="dxa"/>
                  <w:gridSpan w:val="2"/>
                  <w:shd w:val="clear" w:color="auto" w:fill="FFFFFF" w:themeFill="background1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810" w:type="dxa"/>
                  <w:gridSpan w:val="3"/>
                  <w:shd w:val="clear" w:color="auto" w:fill="FFFFFF" w:themeFill="background1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720" w:type="dxa"/>
                  <w:shd w:val="clear" w:color="auto" w:fill="FFFFFF" w:themeFill="background1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981" w:type="dxa"/>
                  <w:gridSpan w:val="3"/>
                  <w:shd w:val="clear" w:color="auto" w:fill="FFFFFF" w:themeFill="background1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851" w:type="dxa"/>
                  <w:shd w:val="clear" w:color="auto" w:fill="FFFFFF" w:themeFill="background1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850" w:type="dxa"/>
                  <w:shd w:val="clear" w:color="auto" w:fill="B4C6E7" w:themeFill="accent1" w:themeFillTint="66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4</w:t>
                  </w:r>
                </w:p>
              </w:tc>
            </w:tr>
            <w:tr w:rsidR="0070429C" w:rsidRPr="004C3D78" w:rsidTr="004C545A">
              <w:tc>
                <w:tcPr>
                  <w:tcW w:w="2297" w:type="dxa"/>
                  <w:gridSpan w:val="2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 xml:space="preserve">Арт-менеджмент и предпринимательство в креативной экномики </w:t>
                  </w: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5 </w:t>
                  </w: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lastRenderedPageBreak/>
                    <w:t>академических кредитов</w:t>
                  </w:r>
                </w:p>
              </w:tc>
              <w:tc>
                <w:tcPr>
                  <w:tcW w:w="851" w:type="dxa"/>
                  <w:vAlign w:val="bottom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lastRenderedPageBreak/>
                    <w:t> </w:t>
                  </w:r>
                </w:p>
              </w:tc>
              <w:tc>
                <w:tcPr>
                  <w:tcW w:w="708" w:type="dxa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91" w:type="dxa"/>
                  <w:gridSpan w:val="2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10" w:type="dxa"/>
                  <w:gridSpan w:val="3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720" w:type="dxa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981" w:type="dxa"/>
                  <w:gridSpan w:val="3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51" w:type="dxa"/>
                  <w:vMerge w:val="restart"/>
                  <w:shd w:val="clear" w:color="auto" w:fill="B4C6E7" w:themeFill="accent1" w:themeFillTint="66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5</w:t>
                  </w:r>
                </w:p>
              </w:tc>
              <w:tc>
                <w:tcPr>
                  <w:tcW w:w="850" w:type="dxa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</w:tr>
            <w:tr w:rsidR="0070429C" w:rsidRPr="004C3D78" w:rsidTr="004C545A">
              <w:tc>
                <w:tcPr>
                  <w:tcW w:w="2297" w:type="dxa"/>
                  <w:gridSpan w:val="2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 xml:space="preserve">Предпринимательство в креативной экономике </w:t>
                  </w: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5 академических кредитов</w:t>
                  </w:r>
                </w:p>
              </w:tc>
              <w:tc>
                <w:tcPr>
                  <w:tcW w:w="851" w:type="dxa"/>
                  <w:vAlign w:val="bottom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708" w:type="dxa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91" w:type="dxa"/>
                  <w:gridSpan w:val="2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10" w:type="dxa"/>
                  <w:gridSpan w:val="3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720" w:type="dxa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981" w:type="dxa"/>
                  <w:gridSpan w:val="3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51" w:type="dxa"/>
                  <w:vMerge/>
                  <w:shd w:val="clear" w:color="auto" w:fill="B4C6E7" w:themeFill="accent1" w:themeFillTint="66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</w:tr>
            <w:tr w:rsidR="0070429C" w:rsidRPr="004C3D78" w:rsidTr="00D3791B">
              <w:tc>
                <w:tcPr>
                  <w:tcW w:w="2297" w:type="dxa"/>
                  <w:gridSpan w:val="2"/>
                  <w:vAlign w:val="center"/>
                </w:tcPr>
                <w:p w:rsidR="0070429C" w:rsidRPr="004C3D78" w:rsidRDefault="0070429C" w:rsidP="00E4493F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История искусств Казахстана</w:t>
                  </w:r>
                  <w:r w:rsidR="00E4493F"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 xml:space="preserve"> 4</w:t>
                  </w: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shd w:val="clear" w:color="auto" w:fill="FFFF00"/>
                      <w:lang w:val="ru-RU" w:eastAsia="fi-FI"/>
                    </w:rPr>
                    <w:t xml:space="preserve"> </w:t>
                  </w: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академических кредитов</w:t>
                  </w:r>
                </w:p>
              </w:tc>
              <w:tc>
                <w:tcPr>
                  <w:tcW w:w="851" w:type="dxa"/>
                  <w:vAlign w:val="bottom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891" w:type="dxa"/>
                  <w:gridSpan w:val="2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810" w:type="dxa"/>
                  <w:gridSpan w:val="3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720" w:type="dxa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981" w:type="dxa"/>
                  <w:gridSpan w:val="3"/>
                  <w:vMerge w:val="restart"/>
                  <w:shd w:val="clear" w:color="auto" w:fill="B4C6E7" w:themeFill="accent1" w:themeFillTint="66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4</w:t>
                  </w:r>
                </w:p>
              </w:tc>
              <w:tc>
                <w:tcPr>
                  <w:tcW w:w="851" w:type="dxa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</w:p>
              </w:tc>
            </w:tr>
            <w:tr w:rsidR="0070429C" w:rsidRPr="004C3D78" w:rsidTr="00D3791B">
              <w:tc>
                <w:tcPr>
                  <w:tcW w:w="2297" w:type="dxa"/>
                  <w:gridSpan w:val="2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 xml:space="preserve">Арт-образование </w:t>
                  </w: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5 </w:t>
                  </w: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 w:eastAsia="fi-FI"/>
                    </w:rPr>
                    <w:t>академических кредитов</w:t>
                  </w:r>
                </w:p>
              </w:tc>
              <w:tc>
                <w:tcPr>
                  <w:tcW w:w="851" w:type="dxa"/>
                  <w:vAlign w:val="bottom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891" w:type="dxa"/>
                  <w:gridSpan w:val="2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810" w:type="dxa"/>
                  <w:gridSpan w:val="3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720" w:type="dxa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981" w:type="dxa"/>
                  <w:gridSpan w:val="3"/>
                  <w:vMerge/>
                  <w:shd w:val="clear" w:color="auto" w:fill="B4C6E7" w:themeFill="accent1" w:themeFillTint="66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</w:p>
              </w:tc>
            </w:tr>
            <w:tr w:rsidR="0070429C" w:rsidRPr="004C3D78" w:rsidTr="004C545A">
              <w:tc>
                <w:tcPr>
                  <w:tcW w:w="2297" w:type="dxa"/>
                  <w:gridSpan w:val="2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 xml:space="preserve">Основы композиции </w:t>
                  </w: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5 </w:t>
                  </w: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 w:eastAsia="fi-FI"/>
                    </w:rPr>
                    <w:t>академических кредитов</w:t>
                  </w:r>
                </w:p>
              </w:tc>
              <w:tc>
                <w:tcPr>
                  <w:tcW w:w="851" w:type="dxa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708" w:type="dxa"/>
                  <w:shd w:val="clear" w:color="auto" w:fill="B4C6E7" w:themeFill="accent1" w:themeFillTint="66"/>
                  <w:vAlign w:val="bottom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5</w:t>
                  </w:r>
                </w:p>
              </w:tc>
              <w:tc>
                <w:tcPr>
                  <w:tcW w:w="891" w:type="dxa"/>
                  <w:gridSpan w:val="2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10" w:type="dxa"/>
                  <w:gridSpan w:val="3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720" w:type="dxa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981" w:type="dxa"/>
                  <w:gridSpan w:val="3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51" w:type="dxa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50" w:type="dxa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</w:tr>
            <w:tr w:rsidR="0070429C" w:rsidRPr="004C3D78" w:rsidTr="00CD12D4">
              <w:tc>
                <w:tcPr>
                  <w:tcW w:w="2297" w:type="dxa"/>
                  <w:gridSpan w:val="2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 xml:space="preserve">Основы академического рисунка </w:t>
                  </w: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4 академических кредитов</w:t>
                  </w:r>
                </w:p>
              </w:tc>
              <w:tc>
                <w:tcPr>
                  <w:tcW w:w="851" w:type="dxa"/>
                  <w:shd w:val="clear" w:color="auto" w:fill="B4C6E7" w:themeFill="accent1" w:themeFillTint="66"/>
                  <w:vAlign w:val="bottom"/>
                </w:tcPr>
                <w:p w:rsidR="0070429C" w:rsidRPr="004C3D78" w:rsidRDefault="00E4493F" w:rsidP="00E4493F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4</w:t>
                  </w:r>
                </w:p>
              </w:tc>
              <w:tc>
                <w:tcPr>
                  <w:tcW w:w="708" w:type="dxa"/>
                  <w:shd w:val="clear" w:color="auto" w:fill="FFFFFF" w:themeFill="background1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891" w:type="dxa"/>
                  <w:gridSpan w:val="2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10" w:type="dxa"/>
                  <w:gridSpan w:val="3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720" w:type="dxa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981" w:type="dxa"/>
                  <w:gridSpan w:val="3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51" w:type="dxa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50" w:type="dxa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</w:tr>
            <w:tr w:rsidR="0070429C" w:rsidRPr="004C3D78" w:rsidTr="004C545A">
              <w:tc>
                <w:tcPr>
                  <w:tcW w:w="2297" w:type="dxa"/>
                  <w:gridSpan w:val="2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 xml:space="preserve">Основы академической живописи </w:t>
                  </w: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6 академических кредитов</w:t>
                  </w:r>
                </w:p>
              </w:tc>
              <w:tc>
                <w:tcPr>
                  <w:tcW w:w="851" w:type="dxa"/>
                  <w:vAlign w:val="bottom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708" w:type="dxa"/>
                  <w:shd w:val="clear" w:color="auto" w:fill="B4C6E7" w:themeFill="accent1" w:themeFillTint="66"/>
                  <w:vAlign w:val="bottom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6</w:t>
                  </w:r>
                </w:p>
              </w:tc>
              <w:tc>
                <w:tcPr>
                  <w:tcW w:w="891" w:type="dxa"/>
                  <w:gridSpan w:val="2"/>
                  <w:vAlign w:val="bottom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810" w:type="dxa"/>
                  <w:gridSpan w:val="3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720" w:type="dxa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981" w:type="dxa"/>
                  <w:gridSpan w:val="3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51" w:type="dxa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50" w:type="dxa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</w:tr>
            <w:tr w:rsidR="0070429C" w:rsidRPr="004C3D78" w:rsidTr="00F07420">
              <w:tc>
                <w:tcPr>
                  <w:tcW w:w="2297" w:type="dxa"/>
                  <w:gridSpan w:val="2"/>
                  <w:vAlign w:val="center"/>
                </w:tcPr>
                <w:p w:rsidR="0070429C" w:rsidRPr="004C3D78" w:rsidRDefault="0070429C" w:rsidP="00E4493F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Пластическая анатомия и скульптура</w:t>
                  </w:r>
                  <w:r w:rsidR="00E4493F"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 xml:space="preserve"> 4</w:t>
                  </w: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академических кредитов</w:t>
                  </w:r>
                </w:p>
              </w:tc>
              <w:tc>
                <w:tcPr>
                  <w:tcW w:w="851" w:type="dxa"/>
                  <w:vAlign w:val="bottom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708" w:type="dxa"/>
                  <w:shd w:val="clear" w:color="auto" w:fill="FFFFFF" w:themeFill="background1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891" w:type="dxa"/>
                  <w:gridSpan w:val="2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810" w:type="dxa"/>
                  <w:gridSpan w:val="3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720" w:type="dxa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981" w:type="dxa"/>
                  <w:gridSpan w:val="3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auto" w:fill="B4C6E7" w:themeFill="accent1" w:themeFillTint="66"/>
                  <w:vAlign w:val="center"/>
                </w:tcPr>
                <w:p w:rsidR="0070429C" w:rsidRPr="004C3D78" w:rsidRDefault="00E4493F" w:rsidP="00E4493F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4</w:t>
                  </w:r>
                </w:p>
              </w:tc>
              <w:tc>
                <w:tcPr>
                  <w:tcW w:w="850" w:type="dxa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</w:tr>
            <w:tr w:rsidR="0070429C" w:rsidRPr="004C3D78" w:rsidTr="00E4493F">
              <w:tc>
                <w:tcPr>
                  <w:tcW w:w="2297" w:type="dxa"/>
                  <w:gridSpan w:val="2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 xml:space="preserve">Пленэрная практика </w:t>
                  </w: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2 </w:t>
                  </w: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 w:eastAsia="fi-FI"/>
                    </w:rPr>
                    <w:lastRenderedPageBreak/>
                    <w:t>академических кредитов</w:t>
                  </w:r>
                </w:p>
              </w:tc>
              <w:tc>
                <w:tcPr>
                  <w:tcW w:w="851" w:type="dxa"/>
                  <w:vAlign w:val="bottom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lastRenderedPageBreak/>
                    <w:t> </w:t>
                  </w:r>
                </w:p>
              </w:tc>
              <w:tc>
                <w:tcPr>
                  <w:tcW w:w="708" w:type="dxa"/>
                  <w:shd w:val="clear" w:color="auto" w:fill="B4C6E7" w:themeFill="accent1" w:themeFillTint="66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2</w:t>
                  </w:r>
                </w:p>
              </w:tc>
              <w:tc>
                <w:tcPr>
                  <w:tcW w:w="891" w:type="dxa"/>
                  <w:gridSpan w:val="2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10" w:type="dxa"/>
                  <w:gridSpan w:val="3"/>
                  <w:shd w:val="clear" w:color="auto" w:fill="FFFFFF" w:themeFill="background1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720" w:type="dxa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981" w:type="dxa"/>
                  <w:gridSpan w:val="3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51" w:type="dxa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50" w:type="dxa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</w:tr>
            <w:tr w:rsidR="0070429C" w:rsidRPr="004C3D78" w:rsidTr="006514FE">
              <w:tc>
                <w:tcPr>
                  <w:tcW w:w="2297" w:type="dxa"/>
                  <w:gridSpan w:val="2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 xml:space="preserve">Станковая живопись  </w:t>
                  </w: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5 </w:t>
                  </w: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 w:eastAsia="fi-FI"/>
                    </w:rPr>
                    <w:t>академических кредитов</w:t>
                  </w:r>
                </w:p>
              </w:tc>
              <w:tc>
                <w:tcPr>
                  <w:tcW w:w="851" w:type="dxa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708" w:type="dxa"/>
                  <w:shd w:val="clear" w:color="auto" w:fill="FFFFFF" w:themeFill="background1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91" w:type="dxa"/>
                  <w:gridSpan w:val="2"/>
                  <w:shd w:val="clear" w:color="auto" w:fill="FFFFFF" w:themeFill="background1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10" w:type="dxa"/>
                  <w:gridSpan w:val="3"/>
                  <w:shd w:val="clear" w:color="auto" w:fill="FFFFFF" w:themeFill="background1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720" w:type="dxa"/>
                  <w:shd w:val="clear" w:color="auto" w:fill="B4C6E7" w:themeFill="accent1" w:themeFillTint="66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5</w:t>
                  </w:r>
                </w:p>
              </w:tc>
              <w:tc>
                <w:tcPr>
                  <w:tcW w:w="981" w:type="dxa"/>
                  <w:gridSpan w:val="3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</w:p>
              </w:tc>
            </w:tr>
            <w:tr w:rsidR="0070429C" w:rsidRPr="004C3D78" w:rsidTr="00E4493F">
              <w:tc>
                <w:tcPr>
                  <w:tcW w:w="2297" w:type="dxa"/>
                  <w:gridSpan w:val="2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 xml:space="preserve">Академический рисунок  </w:t>
                  </w: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5 </w:t>
                  </w: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 w:eastAsia="fi-FI"/>
                    </w:rPr>
                    <w:t>академических кредитов</w:t>
                  </w:r>
                </w:p>
              </w:tc>
              <w:tc>
                <w:tcPr>
                  <w:tcW w:w="851" w:type="dxa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708" w:type="dxa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91" w:type="dxa"/>
                  <w:gridSpan w:val="2"/>
                  <w:shd w:val="clear" w:color="auto" w:fill="FFFFFF" w:themeFill="background1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810" w:type="dxa"/>
                  <w:gridSpan w:val="3"/>
                  <w:vMerge w:val="restart"/>
                  <w:shd w:val="clear" w:color="auto" w:fill="B4C6E7" w:themeFill="accent1" w:themeFillTint="66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5</w:t>
                  </w:r>
                </w:p>
              </w:tc>
              <w:tc>
                <w:tcPr>
                  <w:tcW w:w="720" w:type="dxa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981" w:type="dxa"/>
                  <w:gridSpan w:val="3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51" w:type="dxa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50" w:type="dxa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</w:tr>
            <w:tr w:rsidR="0070429C" w:rsidRPr="004C3D78" w:rsidTr="00E4493F">
              <w:tc>
                <w:tcPr>
                  <w:tcW w:w="2297" w:type="dxa"/>
                  <w:gridSpan w:val="2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 xml:space="preserve">Портретная графика </w:t>
                  </w: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5 </w:t>
                  </w: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 w:eastAsia="fi-FI"/>
                    </w:rPr>
                    <w:t>академических кредитов</w:t>
                  </w:r>
                </w:p>
              </w:tc>
              <w:tc>
                <w:tcPr>
                  <w:tcW w:w="851" w:type="dxa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91" w:type="dxa"/>
                  <w:gridSpan w:val="2"/>
                  <w:shd w:val="clear" w:color="auto" w:fill="FFFFFF" w:themeFill="background1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810" w:type="dxa"/>
                  <w:gridSpan w:val="3"/>
                  <w:vMerge/>
                  <w:shd w:val="clear" w:color="auto" w:fill="B4C6E7" w:themeFill="accent1" w:themeFillTint="66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720" w:type="dxa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981" w:type="dxa"/>
                  <w:gridSpan w:val="3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51" w:type="dxa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50" w:type="dxa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</w:tr>
            <w:tr w:rsidR="0070429C" w:rsidRPr="004C3D78" w:rsidTr="004C545A">
              <w:tc>
                <w:tcPr>
                  <w:tcW w:w="2297" w:type="dxa"/>
                  <w:gridSpan w:val="2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 xml:space="preserve">Академическая живопись  </w:t>
                  </w: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6 </w:t>
                  </w: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 w:eastAsia="fi-FI"/>
                    </w:rPr>
                    <w:t>академических кредитов</w:t>
                  </w:r>
                </w:p>
              </w:tc>
              <w:tc>
                <w:tcPr>
                  <w:tcW w:w="851" w:type="dxa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708" w:type="dxa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91" w:type="dxa"/>
                  <w:gridSpan w:val="2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10" w:type="dxa"/>
                  <w:gridSpan w:val="3"/>
                  <w:vMerge w:val="restart"/>
                  <w:shd w:val="clear" w:color="auto" w:fill="B4C6E7" w:themeFill="accent1" w:themeFillTint="66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6</w:t>
                  </w:r>
                </w:p>
              </w:tc>
              <w:tc>
                <w:tcPr>
                  <w:tcW w:w="720" w:type="dxa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981" w:type="dxa"/>
                  <w:gridSpan w:val="3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51" w:type="dxa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50" w:type="dxa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</w:tr>
            <w:tr w:rsidR="0070429C" w:rsidRPr="004C3D78" w:rsidTr="004C545A">
              <w:tc>
                <w:tcPr>
                  <w:tcW w:w="2297" w:type="dxa"/>
                  <w:gridSpan w:val="2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 xml:space="preserve">Портретная живопись </w:t>
                  </w: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6 </w:t>
                  </w: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 w:eastAsia="fi-FI"/>
                    </w:rPr>
                    <w:t>академических кредитов</w:t>
                  </w:r>
                </w:p>
              </w:tc>
              <w:tc>
                <w:tcPr>
                  <w:tcW w:w="851" w:type="dxa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91" w:type="dxa"/>
                  <w:gridSpan w:val="2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810" w:type="dxa"/>
                  <w:gridSpan w:val="3"/>
                  <w:vMerge/>
                  <w:shd w:val="clear" w:color="auto" w:fill="B4C6E7" w:themeFill="accent1" w:themeFillTint="66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720" w:type="dxa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981" w:type="dxa"/>
                  <w:gridSpan w:val="3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51" w:type="dxa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50" w:type="dxa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</w:tr>
            <w:tr w:rsidR="0070429C" w:rsidRPr="004C3D78" w:rsidTr="00F07420">
              <w:tc>
                <w:tcPr>
                  <w:tcW w:w="2297" w:type="dxa"/>
                  <w:gridSpan w:val="2"/>
                  <w:vAlign w:val="center"/>
                </w:tcPr>
                <w:p w:rsidR="0070429C" w:rsidRPr="004C3D78" w:rsidRDefault="0070429C" w:rsidP="00E4493F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Рисунок фигуры человека</w:t>
                  </w:r>
                  <w:r w:rsidR="00E4493F"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 xml:space="preserve"> 4</w:t>
                  </w: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академических кредитов</w:t>
                  </w: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 xml:space="preserve"> </w:t>
                  </w:r>
                </w:p>
              </w:tc>
              <w:tc>
                <w:tcPr>
                  <w:tcW w:w="851" w:type="dxa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708" w:type="dxa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91" w:type="dxa"/>
                  <w:gridSpan w:val="2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10" w:type="dxa"/>
                  <w:gridSpan w:val="3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720" w:type="dxa"/>
                  <w:shd w:val="clear" w:color="auto" w:fill="FFFFFF" w:themeFill="background1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981" w:type="dxa"/>
                  <w:gridSpan w:val="3"/>
                  <w:shd w:val="clear" w:color="auto" w:fill="B4C6E7" w:themeFill="accent1" w:themeFillTint="66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4</w:t>
                  </w:r>
                </w:p>
              </w:tc>
              <w:tc>
                <w:tcPr>
                  <w:tcW w:w="851" w:type="dxa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50" w:type="dxa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</w:tr>
            <w:tr w:rsidR="0070429C" w:rsidRPr="004C3D78" w:rsidTr="00F07420">
              <w:tc>
                <w:tcPr>
                  <w:tcW w:w="2297" w:type="dxa"/>
                  <w:gridSpan w:val="2"/>
                  <w:vAlign w:val="center"/>
                </w:tcPr>
                <w:p w:rsidR="0070429C" w:rsidRPr="004C3D78" w:rsidRDefault="0070429C" w:rsidP="00E4493F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Сюжетный рисунок</w:t>
                  </w:r>
                  <w:r w:rsidR="004A5D3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 xml:space="preserve"> </w:t>
                  </w:r>
                  <w:r w:rsidR="004A5D3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GB" w:eastAsia="ru-RU"/>
                    </w:rPr>
                    <w:t xml:space="preserve">5 </w:t>
                  </w: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 w:eastAsia="fi-FI"/>
                    </w:rPr>
                    <w:t>академических кредитов</w:t>
                  </w:r>
                </w:p>
              </w:tc>
              <w:tc>
                <w:tcPr>
                  <w:tcW w:w="851" w:type="dxa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91" w:type="dxa"/>
                  <w:gridSpan w:val="2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10" w:type="dxa"/>
                  <w:gridSpan w:val="3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720" w:type="dxa"/>
                  <w:shd w:val="clear" w:color="auto" w:fill="FFFFFF" w:themeFill="background1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981" w:type="dxa"/>
                  <w:gridSpan w:val="3"/>
                  <w:shd w:val="clear" w:color="auto" w:fill="FFFFFF" w:themeFill="background1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auto" w:fill="B4C6E7" w:themeFill="accent1" w:themeFillTint="66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5</w:t>
                  </w:r>
                </w:p>
              </w:tc>
              <w:tc>
                <w:tcPr>
                  <w:tcW w:w="850" w:type="dxa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</w:tr>
            <w:tr w:rsidR="0070429C" w:rsidRPr="004C3D78" w:rsidTr="00F07420">
              <w:tc>
                <w:tcPr>
                  <w:tcW w:w="2297" w:type="dxa"/>
                  <w:gridSpan w:val="2"/>
                  <w:shd w:val="clear" w:color="auto" w:fill="FFFFFF" w:themeFill="background1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  <w:t>Пейзаж</w:t>
                  </w: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ная живопись</w:t>
                  </w: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  <w:t xml:space="preserve"> </w:t>
                  </w:r>
                  <w:r w:rsidR="00C104D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4</w:t>
                  </w: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</w:t>
                  </w: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 w:eastAsia="fi-FI"/>
                    </w:rPr>
                    <w:t>академических кредитов</w:t>
                  </w:r>
                </w:p>
              </w:tc>
              <w:tc>
                <w:tcPr>
                  <w:tcW w:w="851" w:type="dxa"/>
                  <w:shd w:val="clear" w:color="auto" w:fill="FFFFFF" w:themeFill="background1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708" w:type="dxa"/>
                  <w:shd w:val="clear" w:color="auto" w:fill="FFFFFF" w:themeFill="background1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91" w:type="dxa"/>
                  <w:gridSpan w:val="2"/>
                  <w:shd w:val="clear" w:color="auto" w:fill="FFFFFF" w:themeFill="background1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10" w:type="dxa"/>
                  <w:gridSpan w:val="3"/>
                  <w:shd w:val="clear" w:color="auto" w:fill="FFFFFF" w:themeFill="background1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720" w:type="dxa"/>
                  <w:shd w:val="clear" w:color="auto" w:fill="FFFFFF" w:themeFill="background1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981" w:type="dxa"/>
                  <w:gridSpan w:val="3"/>
                  <w:shd w:val="clear" w:color="auto" w:fill="B4C6E7" w:themeFill="accent1" w:themeFillTint="66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4</w:t>
                  </w:r>
                </w:p>
              </w:tc>
              <w:tc>
                <w:tcPr>
                  <w:tcW w:w="851" w:type="dxa"/>
                  <w:shd w:val="clear" w:color="auto" w:fill="FFFFFF" w:themeFill="background1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50" w:type="dxa"/>
                  <w:shd w:val="clear" w:color="auto" w:fill="FFFFFF" w:themeFill="background1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</w:p>
              </w:tc>
            </w:tr>
            <w:tr w:rsidR="0070429C" w:rsidRPr="004C3D78" w:rsidTr="00D3791B">
              <w:tc>
                <w:tcPr>
                  <w:tcW w:w="2297" w:type="dxa"/>
                  <w:gridSpan w:val="2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 xml:space="preserve">Композиция  </w:t>
                  </w: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shd w:val="clear" w:color="auto" w:fill="FFFFFF" w:themeFill="background1"/>
                      <w:lang w:val="ru-RU" w:eastAsia="fi-FI"/>
                    </w:rPr>
                    <w:t>4</w:t>
                  </w: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shd w:val="clear" w:color="auto" w:fill="FFFF00"/>
                      <w:lang w:val="ru-RU" w:eastAsia="fi-FI"/>
                    </w:rPr>
                    <w:t xml:space="preserve"> </w:t>
                  </w: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 w:eastAsia="fi-FI"/>
                    </w:rPr>
                    <w:t>академических кредитов</w:t>
                  </w:r>
                </w:p>
              </w:tc>
              <w:tc>
                <w:tcPr>
                  <w:tcW w:w="851" w:type="dxa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891" w:type="dxa"/>
                  <w:gridSpan w:val="2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810" w:type="dxa"/>
                  <w:gridSpan w:val="3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720" w:type="dxa"/>
                  <w:vMerge w:val="restart"/>
                  <w:shd w:val="clear" w:color="auto" w:fill="B4C6E7" w:themeFill="accent1" w:themeFillTint="66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4</w:t>
                  </w:r>
                </w:p>
              </w:tc>
              <w:tc>
                <w:tcPr>
                  <w:tcW w:w="981" w:type="dxa"/>
                  <w:gridSpan w:val="3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</w:p>
              </w:tc>
            </w:tr>
            <w:tr w:rsidR="0070429C" w:rsidRPr="004C3D78" w:rsidTr="00D3791B">
              <w:tc>
                <w:tcPr>
                  <w:tcW w:w="2297" w:type="dxa"/>
                  <w:gridSpan w:val="2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lastRenderedPageBreak/>
                    <w:t xml:space="preserve">Жанровая </w:t>
                  </w: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shd w:val="clear" w:color="auto" w:fill="FFFFFF" w:themeFill="background1"/>
                      <w:lang w:val="ru-RU" w:eastAsia="ru-RU"/>
                    </w:rPr>
                    <w:t xml:space="preserve">композиция  </w:t>
                  </w: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shd w:val="clear" w:color="auto" w:fill="FFFFFF" w:themeFill="background1"/>
                      <w:lang w:val="ru-RU" w:eastAsia="fi-FI"/>
                    </w:rPr>
                    <w:t>4</w:t>
                  </w: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shd w:val="clear" w:color="auto" w:fill="FFFF00"/>
                      <w:lang w:val="ru-RU" w:eastAsia="fi-FI"/>
                    </w:rPr>
                    <w:t xml:space="preserve"> </w:t>
                  </w: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 w:eastAsia="fi-FI"/>
                    </w:rPr>
                    <w:t>академических кредитов</w:t>
                  </w:r>
                </w:p>
              </w:tc>
              <w:tc>
                <w:tcPr>
                  <w:tcW w:w="851" w:type="dxa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891" w:type="dxa"/>
                  <w:gridSpan w:val="2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810" w:type="dxa"/>
                  <w:gridSpan w:val="3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720" w:type="dxa"/>
                  <w:vMerge/>
                  <w:shd w:val="clear" w:color="auto" w:fill="B4C6E7" w:themeFill="accent1" w:themeFillTint="66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981" w:type="dxa"/>
                  <w:gridSpan w:val="3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</w:p>
              </w:tc>
            </w:tr>
            <w:tr w:rsidR="0070429C" w:rsidRPr="004C3D78" w:rsidTr="00D3791B">
              <w:tc>
                <w:tcPr>
                  <w:tcW w:w="2297" w:type="dxa"/>
                  <w:gridSpan w:val="2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kk-KZ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Художественная обработка традиционных материалов</w:t>
                  </w: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kk-KZ" w:eastAsia="ru-RU"/>
                    </w:rPr>
                    <w:t xml:space="preserve"> </w:t>
                  </w: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5 академических кредитов</w:t>
                  </w:r>
                </w:p>
              </w:tc>
              <w:tc>
                <w:tcPr>
                  <w:tcW w:w="851" w:type="dxa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708" w:type="dxa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91" w:type="dxa"/>
                  <w:gridSpan w:val="2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10" w:type="dxa"/>
                  <w:gridSpan w:val="3"/>
                  <w:shd w:val="clear" w:color="auto" w:fill="B4C6E7" w:themeFill="accent1" w:themeFillTint="66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5</w:t>
                  </w:r>
                </w:p>
              </w:tc>
              <w:tc>
                <w:tcPr>
                  <w:tcW w:w="720" w:type="dxa"/>
                  <w:shd w:val="clear" w:color="auto" w:fill="FFFFFF" w:themeFill="background1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981" w:type="dxa"/>
                  <w:gridSpan w:val="3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51" w:type="dxa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50" w:type="dxa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</w:tr>
            <w:tr w:rsidR="0070429C" w:rsidRPr="004C3D78" w:rsidTr="00E4493F">
              <w:tc>
                <w:tcPr>
                  <w:tcW w:w="2297" w:type="dxa"/>
                  <w:gridSpan w:val="2"/>
                  <w:vAlign w:val="center"/>
                </w:tcPr>
                <w:p w:rsidR="0070429C" w:rsidRPr="004C3D78" w:rsidRDefault="0070429C" w:rsidP="00586123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Декоративно-прикладное искусство (х</w:t>
                  </w: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удожественная обработка металла</w:t>
                  </w: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 xml:space="preserve">) </w:t>
                  </w:r>
                  <w:r w:rsidR="00586123" w:rsidRPr="0058612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4</w:t>
                  </w: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академических кредитов</w:t>
                  </w:r>
                </w:p>
              </w:tc>
              <w:tc>
                <w:tcPr>
                  <w:tcW w:w="851" w:type="dxa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708" w:type="dxa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91" w:type="dxa"/>
                  <w:gridSpan w:val="2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10" w:type="dxa"/>
                  <w:gridSpan w:val="3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720" w:type="dxa"/>
                  <w:vMerge w:val="restart"/>
                  <w:shd w:val="clear" w:color="auto" w:fill="B4C6E7" w:themeFill="accent1" w:themeFillTint="66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4</w:t>
                  </w:r>
                </w:p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981" w:type="dxa"/>
                  <w:gridSpan w:val="3"/>
                  <w:vMerge w:val="restart"/>
                  <w:shd w:val="clear" w:color="auto" w:fill="FFFFFF" w:themeFill="background1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50" w:type="dxa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</w:tr>
            <w:tr w:rsidR="0070429C" w:rsidRPr="004C3D78" w:rsidTr="00E4493F">
              <w:tc>
                <w:tcPr>
                  <w:tcW w:w="2297" w:type="dxa"/>
                  <w:gridSpan w:val="2"/>
                  <w:vAlign w:val="center"/>
                </w:tcPr>
                <w:p w:rsidR="0070429C" w:rsidRPr="004C3D78" w:rsidRDefault="0070429C" w:rsidP="00586123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 xml:space="preserve">Ювелирное искусство  </w:t>
                  </w:r>
                  <w:r w:rsidR="0058612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GB" w:eastAsia="fi-FI"/>
                    </w:rPr>
                    <w:t>4</w:t>
                  </w: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</w:t>
                  </w: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 w:eastAsia="fi-FI"/>
                    </w:rPr>
                    <w:t>академических кредитов</w:t>
                  </w:r>
                </w:p>
              </w:tc>
              <w:tc>
                <w:tcPr>
                  <w:tcW w:w="851" w:type="dxa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91" w:type="dxa"/>
                  <w:gridSpan w:val="2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10" w:type="dxa"/>
                  <w:gridSpan w:val="3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720" w:type="dxa"/>
                  <w:vMerge/>
                  <w:shd w:val="clear" w:color="auto" w:fill="B4C6E7" w:themeFill="accent1" w:themeFillTint="66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981" w:type="dxa"/>
                  <w:gridSpan w:val="3"/>
                  <w:vMerge/>
                  <w:shd w:val="clear" w:color="auto" w:fill="FFFFFF" w:themeFill="background1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50" w:type="dxa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</w:tr>
            <w:tr w:rsidR="0070429C" w:rsidRPr="004C3D78" w:rsidTr="004C545A">
              <w:tc>
                <w:tcPr>
                  <w:tcW w:w="2297" w:type="dxa"/>
                  <w:gridSpan w:val="2"/>
                  <w:vAlign w:val="center"/>
                </w:tcPr>
                <w:p w:rsidR="0070429C" w:rsidRPr="004C3D78" w:rsidRDefault="0070429C" w:rsidP="00966CBD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Декоративно-прикладное искусство (художественное </w:t>
                  </w: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kk-KZ" w:eastAsia="ru-RU"/>
                    </w:rPr>
                    <w:t xml:space="preserve">ткачество и обработка текстильных материалов </w:t>
                  </w:r>
                  <w:r w:rsidR="00966CBD" w:rsidRPr="00966CB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4</w:t>
                  </w: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академических кредитов</w:t>
                  </w:r>
                </w:p>
              </w:tc>
              <w:tc>
                <w:tcPr>
                  <w:tcW w:w="851" w:type="dxa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708" w:type="dxa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91" w:type="dxa"/>
                  <w:gridSpan w:val="2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10" w:type="dxa"/>
                  <w:gridSpan w:val="3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720" w:type="dxa"/>
                  <w:vMerge w:val="restart"/>
                  <w:shd w:val="clear" w:color="auto" w:fill="B4C6E7" w:themeFill="accent1" w:themeFillTint="66"/>
                  <w:vAlign w:val="center"/>
                </w:tcPr>
                <w:p w:rsidR="0070429C" w:rsidRPr="004C3D78" w:rsidRDefault="00E4493F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4</w:t>
                  </w:r>
                  <w:r w:rsidR="0070429C"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981" w:type="dxa"/>
                  <w:gridSpan w:val="3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50" w:type="dxa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</w:tr>
            <w:tr w:rsidR="0070429C" w:rsidRPr="004C3D78" w:rsidTr="004C545A">
              <w:tc>
                <w:tcPr>
                  <w:tcW w:w="2297" w:type="dxa"/>
                  <w:gridSpan w:val="2"/>
                  <w:vAlign w:val="center"/>
                </w:tcPr>
                <w:p w:rsidR="0070429C" w:rsidRPr="004C3D78" w:rsidRDefault="0070429C" w:rsidP="00966CBD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 xml:space="preserve">Ковроткачество и художественная обработка текстиля </w:t>
                  </w:r>
                  <w:r w:rsidR="00966CBD" w:rsidRPr="00966CB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4</w:t>
                  </w: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академических кредитов </w:t>
                  </w:r>
                </w:p>
              </w:tc>
              <w:tc>
                <w:tcPr>
                  <w:tcW w:w="851" w:type="dxa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91" w:type="dxa"/>
                  <w:gridSpan w:val="2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10" w:type="dxa"/>
                  <w:gridSpan w:val="3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720" w:type="dxa"/>
                  <w:vMerge/>
                  <w:shd w:val="clear" w:color="auto" w:fill="B4C6E7" w:themeFill="accent1" w:themeFillTint="66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981" w:type="dxa"/>
                  <w:gridSpan w:val="3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50" w:type="dxa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</w:tr>
            <w:tr w:rsidR="0070429C" w:rsidRPr="004C3D78" w:rsidTr="00E4493F">
              <w:tc>
                <w:tcPr>
                  <w:tcW w:w="2297" w:type="dxa"/>
                  <w:gridSpan w:val="2"/>
                  <w:vAlign w:val="center"/>
                </w:tcPr>
                <w:p w:rsidR="0070429C" w:rsidRPr="004C3D78" w:rsidRDefault="0070429C" w:rsidP="00966CBD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 xml:space="preserve">Проектирование и макетирование </w:t>
                  </w:r>
                  <w:r w:rsidR="00966CB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4</w:t>
                  </w: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академических кредитов</w:t>
                  </w:r>
                </w:p>
              </w:tc>
              <w:tc>
                <w:tcPr>
                  <w:tcW w:w="851" w:type="dxa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708" w:type="dxa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91" w:type="dxa"/>
                  <w:gridSpan w:val="2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10" w:type="dxa"/>
                  <w:gridSpan w:val="3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720" w:type="dxa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981" w:type="dxa"/>
                  <w:gridSpan w:val="3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auto" w:fill="FFFFFF" w:themeFill="background1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850" w:type="dxa"/>
                  <w:vMerge w:val="restart"/>
                  <w:shd w:val="clear" w:color="auto" w:fill="B4C6E7" w:themeFill="accent1" w:themeFillTint="66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4</w:t>
                  </w:r>
                </w:p>
              </w:tc>
            </w:tr>
            <w:tr w:rsidR="0070429C" w:rsidRPr="004C3D78" w:rsidTr="00E4493F">
              <w:tc>
                <w:tcPr>
                  <w:tcW w:w="2297" w:type="dxa"/>
                  <w:gridSpan w:val="2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Архитектурная графика и макетирование</w:t>
                  </w: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 xml:space="preserve"> </w:t>
                  </w:r>
                  <w:r w:rsidR="00966CB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4 </w:t>
                  </w: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академических кредитов</w:t>
                  </w:r>
                </w:p>
              </w:tc>
              <w:tc>
                <w:tcPr>
                  <w:tcW w:w="851" w:type="dxa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91" w:type="dxa"/>
                  <w:gridSpan w:val="2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10" w:type="dxa"/>
                  <w:gridSpan w:val="3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720" w:type="dxa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981" w:type="dxa"/>
                  <w:gridSpan w:val="3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auto" w:fill="FFFFFF" w:themeFill="background1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850" w:type="dxa"/>
                  <w:vMerge/>
                  <w:shd w:val="clear" w:color="auto" w:fill="B4C6E7" w:themeFill="accent1" w:themeFillTint="66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</w:p>
              </w:tc>
            </w:tr>
            <w:tr w:rsidR="0070429C" w:rsidRPr="004C3D78" w:rsidTr="00E4493F">
              <w:tc>
                <w:tcPr>
                  <w:tcW w:w="2297" w:type="dxa"/>
                  <w:gridSpan w:val="2"/>
                  <w:shd w:val="clear" w:color="auto" w:fill="FFFFFF" w:themeFill="background1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 xml:space="preserve">Основы дизайна </w:t>
                  </w: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4 </w:t>
                  </w: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 w:eastAsia="fi-FI"/>
                    </w:rPr>
                    <w:t>академических кредитов</w:t>
                  </w:r>
                </w:p>
              </w:tc>
              <w:tc>
                <w:tcPr>
                  <w:tcW w:w="851" w:type="dxa"/>
                  <w:shd w:val="clear" w:color="auto" w:fill="FFFFFF" w:themeFill="background1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708" w:type="dxa"/>
                  <w:shd w:val="clear" w:color="auto" w:fill="FFFFFF" w:themeFill="background1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91" w:type="dxa"/>
                  <w:gridSpan w:val="2"/>
                  <w:shd w:val="clear" w:color="auto" w:fill="FFFFFF" w:themeFill="background1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810" w:type="dxa"/>
                  <w:gridSpan w:val="3"/>
                  <w:shd w:val="clear" w:color="auto" w:fill="B4C6E7" w:themeFill="accent1" w:themeFillTint="66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4</w:t>
                  </w:r>
                </w:p>
              </w:tc>
              <w:tc>
                <w:tcPr>
                  <w:tcW w:w="720" w:type="dxa"/>
                  <w:shd w:val="clear" w:color="auto" w:fill="FFFFFF" w:themeFill="background1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981" w:type="dxa"/>
                  <w:gridSpan w:val="3"/>
                  <w:shd w:val="clear" w:color="auto" w:fill="FFFFFF" w:themeFill="background1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auto" w:fill="FFFFFF" w:themeFill="background1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50" w:type="dxa"/>
                  <w:shd w:val="clear" w:color="auto" w:fill="FFFFFF" w:themeFill="background1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</w:tr>
            <w:tr w:rsidR="0070429C" w:rsidRPr="004C3D78" w:rsidTr="004C545A">
              <w:tc>
                <w:tcPr>
                  <w:tcW w:w="2297" w:type="dxa"/>
                  <w:gridSpan w:val="2"/>
                  <w:shd w:val="clear" w:color="auto" w:fill="FFFFFF" w:themeFill="background1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 xml:space="preserve">Начертательная геометрия и перспектива </w:t>
                  </w: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5 академических кредитов</w:t>
                  </w:r>
                </w:p>
              </w:tc>
              <w:tc>
                <w:tcPr>
                  <w:tcW w:w="851" w:type="dxa"/>
                  <w:shd w:val="clear" w:color="auto" w:fill="B4C6E7" w:themeFill="accent1" w:themeFillTint="66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5</w:t>
                  </w:r>
                </w:p>
              </w:tc>
              <w:tc>
                <w:tcPr>
                  <w:tcW w:w="708" w:type="dxa"/>
                  <w:shd w:val="clear" w:color="auto" w:fill="FFFFFF" w:themeFill="background1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91" w:type="dxa"/>
                  <w:gridSpan w:val="2"/>
                  <w:shd w:val="clear" w:color="auto" w:fill="FFFFFF" w:themeFill="background1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10" w:type="dxa"/>
                  <w:gridSpan w:val="3"/>
                  <w:shd w:val="clear" w:color="auto" w:fill="FFFFFF" w:themeFill="background1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720" w:type="dxa"/>
                  <w:shd w:val="clear" w:color="auto" w:fill="FFFFFF" w:themeFill="background1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981" w:type="dxa"/>
                  <w:gridSpan w:val="3"/>
                  <w:shd w:val="clear" w:color="auto" w:fill="FFFFFF" w:themeFill="background1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auto" w:fill="FFFFFF" w:themeFill="background1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50" w:type="dxa"/>
                  <w:shd w:val="clear" w:color="auto" w:fill="FFFFFF" w:themeFill="background1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</w:tr>
            <w:tr w:rsidR="0070429C" w:rsidRPr="004C3D78" w:rsidTr="00966CBD">
              <w:tc>
                <w:tcPr>
                  <w:tcW w:w="2297" w:type="dxa"/>
                  <w:gridSpan w:val="2"/>
                  <w:shd w:val="clear" w:color="auto" w:fill="FFFFFF" w:themeFill="background1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 xml:space="preserve">Графика и проектирование </w:t>
                  </w:r>
                  <w:r w:rsidR="00B21072">
                    <w:rPr>
                      <w:rFonts w:ascii="Times New Roman" w:eastAsia="Times New Roman" w:hAnsi="Times New Roman" w:cs="Times New Roman"/>
                      <w:sz w:val="28"/>
                      <w:szCs w:val="28"/>
                      <w:shd w:val="clear" w:color="auto" w:fill="FFFFFF" w:themeFill="background1"/>
                      <w:lang w:val="ru-RU" w:eastAsia="fi-FI"/>
                    </w:rPr>
                    <w:t>5</w:t>
                  </w: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shd w:val="clear" w:color="auto" w:fill="FFFFFF" w:themeFill="background1"/>
                      <w:lang w:val="ru-RU" w:eastAsia="fi-FI"/>
                    </w:rPr>
                    <w:t xml:space="preserve"> </w:t>
                  </w: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академических кредитов</w:t>
                  </w:r>
                </w:p>
              </w:tc>
              <w:tc>
                <w:tcPr>
                  <w:tcW w:w="851" w:type="dxa"/>
                  <w:shd w:val="clear" w:color="auto" w:fill="FFFFFF" w:themeFill="background1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708" w:type="dxa"/>
                  <w:shd w:val="clear" w:color="auto" w:fill="FFFFFF" w:themeFill="background1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891" w:type="dxa"/>
                  <w:gridSpan w:val="2"/>
                  <w:shd w:val="clear" w:color="auto" w:fill="FFFFFF" w:themeFill="background1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810" w:type="dxa"/>
                  <w:gridSpan w:val="3"/>
                  <w:shd w:val="clear" w:color="auto" w:fill="FFFFFF" w:themeFill="background1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720" w:type="dxa"/>
                  <w:shd w:val="clear" w:color="auto" w:fill="FFFFFF" w:themeFill="background1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981" w:type="dxa"/>
                  <w:gridSpan w:val="3"/>
                  <w:shd w:val="clear" w:color="auto" w:fill="FFFFFF" w:themeFill="background1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851" w:type="dxa"/>
                  <w:shd w:val="clear" w:color="auto" w:fill="B4C6E7" w:themeFill="accent1" w:themeFillTint="66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5</w:t>
                  </w:r>
                </w:p>
              </w:tc>
              <w:tc>
                <w:tcPr>
                  <w:tcW w:w="850" w:type="dxa"/>
                  <w:shd w:val="clear" w:color="auto" w:fill="FFFFFF" w:themeFill="background1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</w:p>
              </w:tc>
            </w:tr>
            <w:tr w:rsidR="0070429C" w:rsidRPr="004C3D78" w:rsidTr="00E4493F">
              <w:tc>
                <w:tcPr>
                  <w:tcW w:w="2297" w:type="dxa"/>
                  <w:gridSpan w:val="2"/>
                  <w:shd w:val="clear" w:color="auto" w:fill="FFFFFF" w:themeFill="background1"/>
                  <w:vAlign w:val="center"/>
                </w:tcPr>
                <w:p w:rsidR="0070429C" w:rsidRPr="004C3D78" w:rsidRDefault="0070429C" w:rsidP="00E4493F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 xml:space="preserve">Черчение </w:t>
                  </w: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shd w:val="clear" w:color="auto" w:fill="FFFFFF" w:themeFill="background1"/>
                      <w:lang w:val="ru-RU" w:eastAsia="fi-FI"/>
                    </w:rPr>
                    <w:t xml:space="preserve">4 </w:t>
                  </w: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 w:eastAsia="fi-FI"/>
                    </w:rPr>
                    <w:t>академических кредитов</w:t>
                  </w:r>
                </w:p>
              </w:tc>
              <w:tc>
                <w:tcPr>
                  <w:tcW w:w="851" w:type="dxa"/>
                  <w:shd w:val="clear" w:color="auto" w:fill="FFFFFF" w:themeFill="background1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708" w:type="dxa"/>
                  <w:shd w:val="clear" w:color="auto" w:fill="FFFFFF" w:themeFill="background1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891" w:type="dxa"/>
                  <w:gridSpan w:val="2"/>
                  <w:shd w:val="clear" w:color="auto" w:fill="FFFFFF" w:themeFill="background1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810" w:type="dxa"/>
                  <w:gridSpan w:val="3"/>
                  <w:shd w:val="clear" w:color="auto" w:fill="FFFFFF" w:themeFill="background1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720" w:type="dxa"/>
                  <w:shd w:val="clear" w:color="auto" w:fill="FFFFFF" w:themeFill="background1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981" w:type="dxa"/>
                  <w:gridSpan w:val="3"/>
                  <w:shd w:val="clear" w:color="auto" w:fill="B4C6E7" w:themeFill="accent1" w:themeFillTint="66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4</w:t>
                  </w:r>
                </w:p>
              </w:tc>
              <w:tc>
                <w:tcPr>
                  <w:tcW w:w="851" w:type="dxa"/>
                  <w:shd w:val="clear" w:color="auto" w:fill="FFFFFF" w:themeFill="background1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850" w:type="dxa"/>
                  <w:shd w:val="clear" w:color="auto" w:fill="FFFFFF" w:themeFill="background1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</w:p>
              </w:tc>
            </w:tr>
            <w:tr w:rsidR="0070429C" w:rsidRPr="004C3D78" w:rsidTr="00E4493F">
              <w:tc>
                <w:tcPr>
                  <w:tcW w:w="2297" w:type="dxa"/>
                  <w:gridSpan w:val="2"/>
                  <w:shd w:val="clear" w:color="auto" w:fill="FFFFFF" w:themeFill="background1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 xml:space="preserve">Современный дизайн   </w:t>
                  </w:r>
                  <w:r w:rsidR="00932D9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4</w:t>
                  </w: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</w:t>
                  </w: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 w:eastAsia="fi-FI"/>
                    </w:rPr>
                    <w:t>академических кредитов</w:t>
                  </w:r>
                </w:p>
              </w:tc>
              <w:tc>
                <w:tcPr>
                  <w:tcW w:w="851" w:type="dxa"/>
                  <w:shd w:val="clear" w:color="auto" w:fill="FFFFFF" w:themeFill="background1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708" w:type="dxa"/>
                  <w:shd w:val="clear" w:color="auto" w:fill="FFFFFF" w:themeFill="background1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91" w:type="dxa"/>
                  <w:gridSpan w:val="2"/>
                  <w:shd w:val="clear" w:color="auto" w:fill="FFFFFF" w:themeFill="background1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10" w:type="dxa"/>
                  <w:gridSpan w:val="3"/>
                  <w:shd w:val="clear" w:color="auto" w:fill="FFFFFF" w:themeFill="background1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720" w:type="dxa"/>
                  <w:shd w:val="clear" w:color="auto" w:fill="FFFFFF" w:themeFill="background1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981" w:type="dxa"/>
                  <w:gridSpan w:val="3"/>
                  <w:shd w:val="clear" w:color="auto" w:fill="FFFFFF" w:themeFill="background1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851" w:type="dxa"/>
                  <w:shd w:val="clear" w:color="auto" w:fill="FFFFFF" w:themeFill="background1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850" w:type="dxa"/>
                  <w:vMerge w:val="restart"/>
                  <w:shd w:val="clear" w:color="auto" w:fill="B4C6E7" w:themeFill="accent1" w:themeFillTint="66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4</w:t>
                  </w:r>
                </w:p>
              </w:tc>
            </w:tr>
            <w:tr w:rsidR="0070429C" w:rsidRPr="004C3D78" w:rsidTr="00E4493F">
              <w:tc>
                <w:tcPr>
                  <w:tcW w:w="2297" w:type="dxa"/>
                  <w:gridSpan w:val="2"/>
                  <w:shd w:val="clear" w:color="auto" w:fill="FFFFFF" w:themeFill="background1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 xml:space="preserve">Цифровое искусство </w:t>
                  </w:r>
                  <w:r w:rsidR="00932D9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4 </w:t>
                  </w: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 w:eastAsia="fi-FI"/>
                    </w:rPr>
                    <w:t>академических кредитов</w:t>
                  </w:r>
                </w:p>
              </w:tc>
              <w:tc>
                <w:tcPr>
                  <w:tcW w:w="851" w:type="dxa"/>
                  <w:shd w:val="clear" w:color="auto" w:fill="FFFFFF" w:themeFill="background1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708" w:type="dxa"/>
                  <w:shd w:val="clear" w:color="auto" w:fill="FFFFFF" w:themeFill="background1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891" w:type="dxa"/>
                  <w:gridSpan w:val="2"/>
                  <w:shd w:val="clear" w:color="auto" w:fill="FFFFFF" w:themeFill="background1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810" w:type="dxa"/>
                  <w:gridSpan w:val="3"/>
                  <w:shd w:val="clear" w:color="auto" w:fill="FFFFFF" w:themeFill="background1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720" w:type="dxa"/>
                  <w:shd w:val="clear" w:color="auto" w:fill="FFFFFF" w:themeFill="background1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981" w:type="dxa"/>
                  <w:gridSpan w:val="3"/>
                  <w:shd w:val="clear" w:color="auto" w:fill="FFFFFF" w:themeFill="background1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851" w:type="dxa"/>
                  <w:shd w:val="clear" w:color="auto" w:fill="FFFFFF" w:themeFill="background1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850" w:type="dxa"/>
                  <w:vMerge/>
                  <w:shd w:val="clear" w:color="auto" w:fill="B4C6E7" w:themeFill="accent1" w:themeFillTint="66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</w:p>
              </w:tc>
            </w:tr>
            <w:tr w:rsidR="0070429C" w:rsidRPr="004C3D78" w:rsidTr="00E4493F">
              <w:tc>
                <w:tcPr>
                  <w:tcW w:w="2297" w:type="dxa"/>
                  <w:gridSpan w:val="2"/>
                  <w:shd w:val="clear" w:color="auto" w:fill="FFFFFF" w:themeFill="background1"/>
                  <w:vAlign w:val="center"/>
                </w:tcPr>
                <w:p w:rsidR="0070429C" w:rsidRPr="004C3D78" w:rsidRDefault="00E4493F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 xml:space="preserve">Компьютерная графика </w:t>
                  </w:r>
                  <w:r w:rsidR="00932D9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4</w:t>
                  </w:r>
                  <w:r w:rsidR="0070429C"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</w:t>
                  </w:r>
                  <w:r w:rsidR="0070429C"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 w:eastAsia="fi-FI"/>
                    </w:rPr>
                    <w:lastRenderedPageBreak/>
                    <w:t>академических кредитов</w:t>
                  </w:r>
                </w:p>
              </w:tc>
              <w:tc>
                <w:tcPr>
                  <w:tcW w:w="851" w:type="dxa"/>
                  <w:shd w:val="clear" w:color="auto" w:fill="FFFFFF" w:themeFill="background1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lastRenderedPageBreak/>
                    <w:t> </w:t>
                  </w:r>
                </w:p>
              </w:tc>
              <w:tc>
                <w:tcPr>
                  <w:tcW w:w="708" w:type="dxa"/>
                  <w:shd w:val="clear" w:color="auto" w:fill="FFFFFF" w:themeFill="background1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91" w:type="dxa"/>
                  <w:gridSpan w:val="2"/>
                  <w:shd w:val="clear" w:color="auto" w:fill="FFFFFF" w:themeFill="background1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10" w:type="dxa"/>
                  <w:gridSpan w:val="3"/>
                  <w:shd w:val="clear" w:color="auto" w:fill="FFFFFF" w:themeFill="background1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720" w:type="dxa"/>
                  <w:shd w:val="clear" w:color="auto" w:fill="FFFFFF" w:themeFill="background1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981" w:type="dxa"/>
                  <w:gridSpan w:val="3"/>
                  <w:vMerge w:val="restart"/>
                  <w:shd w:val="clear" w:color="auto" w:fill="B4C6E7" w:themeFill="accent1" w:themeFillTint="66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lastRenderedPageBreak/>
                    <w:t> 4</w:t>
                  </w:r>
                </w:p>
              </w:tc>
              <w:tc>
                <w:tcPr>
                  <w:tcW w:w="851" w:type="dxa"/>
                  <w:shd w:val="clear" w:color="auto" w:fill="FFFFFF" w:themeFill="background1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850" w:type="dxa"/>
                  <w:shd w:val="clear" w:color="auto" w:fill="FFFFFF" w:themeFill="background1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</w:tr>
            <w:tr w:rsidR="0070429C" w:rsidRPr="004C3D78" w:rsidTr="00E4493F">
              <w:tc>
                <w:tcPr>
                  <w:tcW w:w="2297" w:type="dxa"/>
                  <w:gridSpan w:val="2"/>
                  <w:shd w:val="clear" w:color="auto" w:fill="FFFFFF" w:themeFill="background1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 xml:space="preserve">Профессиональные дизайнерские компьютерные программы </w:t>
                  </w:r>
                  <w:r w:rsidR="00932D9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>4</w:t>
                  </w: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  <w:t xml:space="preserve"> академических кредитов</w:t>
                  </w:r>
                </w:p>
              </w:tc>
              <w:tc>
                <w:tcPr>
                  <w:tcW w:w="851" w:type="dxa"/>
                  <w:shd w:val="clear" w:color="auto" w:fill="FFFFFF" w:themeFill="background1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708" w:type="dxa"/>
                  <w:shd w:val="clear" w:color="auto" w:fill="FFFFFF" w:themeFill="background1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91" w:type="dxa"/>
                  <w:gridSpan w:val="2"/>
                  <w:shd w:val="clear" w:color="auto" w:fill="FFFFFF" w:themeFill="background1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810" w:type="dxa"/>
                  <w:gridSpan w:val="3"/>
                  <w:shd w:val="clear" w:color="auto" w:fill="FFFFFF" w:themeFill="background1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720" w:type="dxa"/>
                  <w:shd w:val="clear" w:color="auto" w:fill="FFFFFF" w:themeFill="background1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981" w:type="dxa"/>
                  <w:gridSpan w:val="3"/>
                  <w:vMerge/>
                  <w:shd w:val="clear" w:color="auto" w:fill="B4C6E7" w:themeFill="accent1" w:themeFillTint="66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851" w:type="dxa"/>
                  <w:shd w:val="clear" w:color="auto" w:fill="FFFFFF" w:themeFill="background1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850" w:type="dxa"/>
                  <w:shd w:val="clear" w:color="auto" w:fill="FFFFFF" w:themeFill="background1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</w:tr>
            <w:tr w:rsidR="0070429C" w:rsidRPr="004C3D78" w:rsidTr="00E4493F">
              <w:tc>
                <w:tcPr>
                  <w:tcW w:w="8959" w:type="dxa"/>
                  <w:gridSpan w:val="15"/>
                  <w:shd w:val="clear" w:color="auto" w:fill="D9D9D9" w:themeFill="background1" w:themeFillShade="D9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ИТОГОВАЯ АТТЕСТАЦИЯ</w:t>
                  </w:r>
                  <w:r w:rsidRPr="004C3D7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ru-RU"/>
                    </w:rPr>
                    <w:t xml:space="preserve"> – 8 академических кредитов</w:t>
                  </w:r>
                </w:p>
              </w:tc>
            </w:tr>
            <w:tr w:rsidR="0070429C" w:rsidRPr="004C3D78" w:rsidTr="00E4493F">
              <w:tc>
                <w:tcPr>
                  <w:tcW w:w="2297" w:type="dxa"/>
                  <w:gridSpan w:val="2"/>
                  <w:shd w:val="clear" w:color="auto" w:fill="FFFFFF" w:themeFill="background1"/>
                  <w:vAlign w:val="center"/>
                </w:tcPr>
                <w:p w:rsidR="0070429C" w:rsidRPr="004C3D78" w:rsidRDefault="00A42BFE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val="ru-RU" w:eastAsia="ru-RU"/>
                    </w:rPr>
                    <w:t xml:space="preserve">Итоговая аттестация </w:t>
                  </w:r>
                </w:p>
              </w:tc>
              <w:tc>
                <w:tcPr>
                  <w:tcW w:w="851" w:type="dxa"/>
                  <w:shd w:val="clear" w:color="auto" w:fill="FFFFFF" w:themeFill="background1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708" w:type="dxa"/>
                  <w:shd w:val="clear" w:color="auto" w:fill="FFFFFF" w:themeFill="background1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891" w:type="dxa"/>
                  <w:gridSpan w:val="2"/>
                  <w:shd w:val="clear" w:color="auto" w:fill="FFFFFF" w:themeFill="background1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810" w:type="dxa"/>
                  <w:gridSpan w:val="3"/>
                  <w:shd w:val="clear" w:color="auto" w:fill="FFFFFF" w:themeFill="background1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720" w:type="dxa"/>
                  <w:shd w:val="clear" w:color="auto" w:fill="FFFFFF" w:themeFill="background1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981" w:type="dxa"/>
                  <w:gridSpan w:val="3"/>
                  <w:shd w:val="clear" w:color="auto" w:fill="FFFFFF" w:themeFill="background1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851" w:type="dxa"/>
                  <w:shd w:val="clear" w:color="auto" w:fill="FFFFFF" w:themeFill="background1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</w:p>
              </w:tc>
              <w:tc>
                <w:tcPr>
                  <w:tcW w:w="850" w:type="dxa"/>
                  <w:shd w:val="clear" w:color="auto" w:fill="B4C6E7" w:themeFill="accent1" w:themeFillTint="66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8</w:t>
                  </w:r>
                </w:p>
              </w:tc>
            </w:tr>
            <w:tr w:rsidR="0070429C" w:rsidRPr="004C3D78" w:rsidTr="005C54EE">
              <w:tc>
                <w:tcPr>
                  <w:tcW w:w="2297" w:type="dxa"/>
                  <w:gridSpan w:val="2"/>
                  <w:shd w:val="clear" w:color="auto" w:fill="D9D9D9" w:themeFill="background1" w:themeFillShade="D9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en-US" w:eastAsia="fi-FI"/>
                    </w:rPr>
                  </w:pPr>
                  <w:r w:rsidRPr="004C3D78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 w:eastAsia="fi-FI"/>
                    </w:rPr>
                    <w:t xml:space="preserve">Всего </w:t>
                  </w:r>
                  <w:r w:rsidRPr="004C3D78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en-US" w:eastAsia="fi-FI"/>
                    </w:rPr>
                    <w:t>академических кредитов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D9D9D9" w:themeFill="background1" w:themeFillShade="D9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</w:rPr>
                  </w:pPr>
                  <w:r w:rsidRPr="004C3D78">
                    <w:rPr>
                      <w:rFonts w:ascii="Times New Roman" w:hAnsi="Times New Roman" w:cs="Times New Roman"/>
                      <w:b/>
                      <w:spacing w:val="-5"/>
                      <w:sz w:val="28"/>
                    </w:rPr>
                    <w:t>3</w:t>
                  </w:r>
                  <w:r w:rsidRPr="004C3D78">
                    <w:rPr>
                      <w:rFonts w:ascii="Times New Roman" w:hAnsi="Times New Roman" w:cs="Times New Roman"/>
                      <w:b/>
                      <w:spacing w:val="-5"/>
                      <w:sz w:val="28"/>
                      <w:lang w:val="ru-RU"/>
                    </w:rPr>
                    <w:t>0</w:t>
                  </w:r>
                </w:p>
              </w:tc>
              <w:tc>
                <w:tcPr>
                  <w:tcW w:w="708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D9D9D9" w:themeFill="background1" w:themeFillShade="D9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rPr>
                      <w:rFonts w:ascii="Times New Roman" w:hAnsi="Times New Roman" w:cs="Times New Roman"/>
                    </w:rPr>
                  </w:pPr>
                  <w:r w:rsidRPr="004C3D78">
                    <w:rPr>
                      <w:rFonts w:ascii="Times New Roman" w:hAnsi="Times New Roman" w:cs="Times New Roman"/>
                      <w:b/>
                      <w:spacing w:val="-5"/>
                      <w:sz w:val="28"/>
                    </w:rPr>
                    <w:t>3</w:t>
                  </w:r>
                  <w:r w:rsidRPr="004C3D78">
                    <w:rPr>
                      <w:rFonts w:ascii="Times New Roman" w:hAnsi="Times New Roman" w:cs="Times New Roman"/>
                      <w:b/>
                      <w:spacing w:val="-5"/>
                      <w:sz w:val="28"/>
                      <w:lang w:val="ru-RU"/>
                    </w:rPr>
                    <w:t>0</w:t>
                  </w:r>
                </w:p>
              </w:tc>
              <w:tc>
                <w:tcPr>
                  <w:tcW w:w="891" w:type="dxa"/>
                  <w:gridSpan w:val="2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D9D9D9" w:themeFill="background1" w:themeFillShade="D9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center"/>
                    <w:rPr>
                      <w:rFonts w:ascii="Times New Roman" w:hAnsi="Times New Roman" w:cs="Times New Roman"/>
                    </w:rPr>
                  </w:pPr>
                  <w:r w:rsidRPr="004C3D78">
                    <w:rPr>
                      <w:rFonts w:ascii="Times New Roman" w:hAnsi="Times New Roman" w:cs="Times New Roman"/>
                      <w:b/>
                      <w:spacing w:val="-5"/>
                      <w:sz w:val="28"/>
                    </w:rPr>
                    <w:t>3</w:t>
                  </w:r>
                  <w:r w:rsidRPr="004C3D78">
                    <w:rPr>
                      <w:rFonts w:ascii="Times New Roman" w:hAnsi="Times New Roman" w:cs="Times New Roman"/>
                      <w:b/>
                      <w:spacing w:val="-5"/>
                      <w:sz w:val="28"/>
                      <w:lang w:val="ru-RU"/>
                    </w:rPr>
                    <w:t>0</w:t>
                  </w:r>
                </w:p>
              </w:tc>
              <w:tc>
                <w:tcPr>
                  <w:tcW w:w="81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D9D9D9" w:themeFill="background1" w:themeFillShade="D9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center"/>
                    <w:rPr>
                      <w:rFonts w:ascii="Times New Roman" w:hAnsi="Times New Roman" w:cs="Times New Roman"/>
                    </w:rPr>
                  </w:pPr>
                  <w:r w:rsidRPr="004C3D78">
                    <w:rPr>
                      <w:rFonts w:ascii="Times New Roman" w:hAnsi="Times New Roman" w:cs="Times New Roman"/>
                      <w:b/>
                      <w:spacing w:val="-5"/>
                      <w:sz w:val="28"/>
                    </w:rPr>
                    <w:t>3</w:t>
                  </w:r>
                  <w:r w:rsidRPr="004C3D78">
                    <w:rPr>
                      <w:rFonts w:ascii="Times New Roman" w:hAnsi="Times New Roman" w:cs="Times New Roman"/>
                      <w:b/>
                      <w:spacing w:val="-5"/>
                      <w:sz w:val="28"/>
                      <w:lang w:val="ru-RU"/>
                    </w:rPr>
                    <w:t>0</w:t>
                  </w:r>
                </w:p>
              </w:tc>
              <w:tc>
                <w:tcPr>
                  <w:tcW w:w="720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D9D9D9" w:themeFill="background1" w:themeFillShade="D9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center"/>
                    <w:rPr>
                      <w:rFonts w:ascii="Times New Roman" w:hAnsi="Times New Roman" w:cs="Times New Roman"/>
                    </w:rPr>
                  </w:pPr>
                  <w:r w:rsidRPr="004C3D78">
                    <w:rPr>
                      <w:rFonts w:ascii="Times New Roman" w:hAnsi="Times New Roman" w:cs="Times New Roman"/>
                      <w:b/>
                      <w:spacing w:val="-5"/>
                      <w:sz w:val="28"/>
                    </w:rPr>
                    <w:t>3</w:t>
                  </w:r>
                  <w:r w:rsidRPr="004C3D78">
                    <w:rPr>
                      <w:rFonts w:ascii="Times New Roman" w:hAnsi="Times New Roman" w:cs="Times New Roman"/>
                      <w:b/>
                      <w:spacing w:val="-5"/>
                      <w:sz w:val="28"/>
                      <w:lang w:val="ru-RU"/>
                    </w:rPr>
                    <w:t>0</w:t>
                  </w:r>
                </w:p>
              </w:tc>
              <w:tc>
                <w:tcPr>
                  <w:tcW w:w="981" w:type="dxa"/>
                  <w:gridSpan w:val="3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D9D9D9" w:themeFill="background1" w:themeFillShade="D9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center"/>
                    <w:rPr>
                      <w:rFonts w:ascii="Times New Roman" w:hAnsi="Times New Roman" w:cs="Times New Roman"/>
                    </w:rPr>
                  </w:pPr>
                  <w:r w:rsidRPr="004C3D78">
                    <w:rPr>
                      <w:rFonts w:ascii="Times New Roman" w:hAnsi="Times New Roman" w:cs="Times New Roman"/>
                      <w:b/>
                      <w:spacing w:val="-5"/>
                      <w:sz w:val="28"/>
                    </w:rPr>
                    <w:t>3</w:t>
                  </w:r>
                  <w:r w:rsidRPr="004C3D78">
                    <w:rPr>
                      <w:rFonts w:ascii="Times New Roman" w:hAnsi="Times New Roman" w:cs="Times New Roman"/>
                      <w:b/>
                      <w:spacing w:val="-5"/>
                      <w:sz w:val="28"/>
                      <w:lang w:val="ru-RU"/>
                    </w:rPr>
                    <w:t>0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D9D9D9" w:themeFill="background1" w:themeFillShade="D9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center"/>
                    <w:rPr>
                      <w:rFonts w:ascii="Times New Roman" w:hAnsi="Times New Roman" w:cs="Times New Roman"/>
                    </w:rPr>
                  </w:pPr>
                  <w:r w:rsidRPr="004C3D78">
                    <w:rPr>
                      <w:rFonts w:ascii="Times New Roman" w:hAnsi="Times New Roman" w:cs="Times New Roman"/>
                      <w:b/>
                      <w:spacing w:val="-5"/>
                      <w:sz w:val="28"/>
                    </w:rPr>
                    <w:t>3</w:t>
                  </w:r>
                  <w:r w:rsidRPr="004C3D78">
                    <w:rPr>
                      <w:rFonts w:ascii="Times New Roman" w:hAnsi="Times New Roman" w:cs="Times New Roman"/>
                      <w:b/>
                      <w:spacing w:val="-5"/>
                      <w:sz w:val="28"/>
                      <w:lang w:val="ru-RU"/>
                    </w:rPr>
                    <w:t>0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right w:val="thickThinMediumGap" w:sz="4" w:space="0" w:color="000000"/>
                  </w:tcBorders>
                  <w:shd w:val="clear" w:color="auto" w:fill="D9D9D9" w:themeFill="background1" w:themeFillShade="D9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</w:tabs>
                    <w:spacing w:after="120"/>
                    <w:jc w:val="center"/>
                    <w:rPr>
                      <w:rFonts w:ascii="Times New Roman" w:hAnsi="Times New Roman" w:cs="Times New Roman"/>
                    </w:rPr>
                  </w:pPr>
                  <w:r w:rsidRPr="004C3D78">
                    <w:rPr>
                      <w:rFonts w:ascii="Times New Roman" w:hAnsi="Times New Roman" w:cs="Times New Roman"/>
                      <w:b/>
                      <w:spacing w:val="-5"/>
                      <w:sz w:val="28"/>
                    </w:rPr>
                    <w:t>3</w:t>
                  </w:r>
                  <w:r w:rsidRPr="004C3D78">
                    <w:rPr>
                      <w:rFonts w:ascii="Times New Roman" w:hAnsi="Times New Roman" w:cs="Times New Roman"/>
                      <w:b/>
                      <w:spacing w:val="-5"/>
                      <w:sz w:val="28"/>
                      <w:lang w:val="ru-RU"/>
                    </w:rPr>
                    <w:t>0</w:t>
                  </w:r>
                </w:p>
              </w:tc>
            </w:tr>
            <w:tr w:rsidR="0070429C" w:rsidRPr="004C3D78" w:rsidTr="004C545A">
              <w:tc>
                <w:tcPr>
                  <w:tcW w:w="8959" w:type="dxa"/>
                  <w:gridSpan w:val="15"/>
                  <w:shd w:val="clear" w:color="auto" w:fill="FFFFFF" w:themeFill="background1"/>
                  <w:vAlign w:val="center"/>
                </w:tcPr>
                <w:p w:rsidR="0070429C" w:rsidRPr="004C3D78" w:rsidRDefault="0070429C" w:rsidP="00AA329A">
                  <w:pPr>
                    <w:tabs>
                      <w:tab w:val="left" w:pos="284"/>
                      <w:tab w:val="left" w:pos="426"/>
                      <w:tab w:val="left" w:pos="2070"/>
                      <w:tab w:val="left" w:pos="8820"/>
                    </w:tabs>
                    <w:spacing w:after="120"/>
                    <w:ind w:right="116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</w:p>
              </w:tc>
            </w:tr>
          </w:tbl>
          <w:p w:rsidR="004963E9" w:rsidRPr="004C3D78" w:rsidRDefault="004963E9" w:rsidP="00AA329A">
            <w:pPr>
              <w:pStyle w:val="paragraph"/>
              <w:tabs>
                <w:tab w:val="left" w:pos="284"/>
                <w:tab w:val="left" w:pos="426"/>
                <w:tab w:val="left" w:pos="2070"/>
                <w:tab w:val="left" w:pos="8820"/>
              </w:tabs>
              <w:spacing w:after="120" w:afterAutospacing="0"/>
              <w:ind w:right="116"/>
              <w:textAlignment w:val="baseline"/>
              <w:rPr>
                <w:sz w:val="28"/>
                <w:szCs w:val="28"/>
                <w:lang w:val="kk-KZ"/>
              </w:rPr>
            </w:pPr>
          </w:p>
        </w:tc>
      </w:tr>
      <w:tr w:rsidR="00D7405E" w:rsidRPr="004C3D78" w:rsidTr="00945982">
        <w:trPr>
          <w:gridBefore w:val="1"/>
          <w:wBefore w:w="10" w:type="dxa"/>
        </w:trPr>
        <w:tc>
          <w:tcPr>
            <w:tcW w:w="920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</w:tcPr>
          <w:p w:rsidR="00D7405E" w:rsidRPr="004C3D78" w:rsidRDefault="00D7405E" w:rsidP="00AA329A">
            <w:pPr>
              <w:keepNext/>
              <w:keepLines/>
              <w:tabs>
                <w:tab w:val="left" w:pos="284"/>
                <w:tab w:val="left" w:pos="426"/>
              </w:tabs>
              <w:spacing w:before="40" w:after="120" w:line="240" w:lineRule="auto"/>
              <w:ind w:right="180"/>
              <w:jc w:val="both"/>
              <w:outlineLvl w:val="1"/>
              <w:rPr>
                <w:rFonts w:ascii="Times New Roman" w:eastAsiaTheme="majorEastAsia" w:hAnsi="Times New Roman" w:cs="Times New Roman"/>
                <w:color w:val="2F5496" w:themeColor="accent1" w:themeShade="BF"/>
                <w:sz w:val="28"/>
                <w:szCs w:val="28"/>
                <w:lang w:val="ru-RU"/>
              </w:rPr>
            </w:pPr>
            <w:bookmarkStart w:id="13" w:name="_Toc119109381"/>
            <w:bookmarkStart w:id="14" w:name="_Toc137339882"/>
            <w:r w:rsidRPr="004C3D78">
              <w:rPr>
                <w:rFonts w:ascii="Times New Roman" w:eastAsiaTheme="majorEastAsia" w:hAnsi="Times New Roman" w:cs="Times New Roman"/>
                <w:color w:val="2F5496" w:themeColor="accent1" w:themeShade="BF"/>
                <w:sz w:val="28"/>
                <w:szCs w:val="28"/>
                <w:lang w:val="ru"/>
              </w:rPr>
              <w:lastRenderedPageBreak/>
              <w:t xml:space="preserve">4.5 Требования для </w:t>
            </w:r>
            <w:r w:rsidRPr="004C3D78">
              <w:rPr>
                <w:rFonts w:ascii="Times New Roman" w:eastAsiaTheme="majorEastAsia" w:hAnsi="Times New Roman" w:cs="Times New Roman"/>
                <w:color w:val="2F5496" w:themeColor="accent1" w:themeShade="BF"/>
                <w:sz w:val="28"/>
                <w:szCs w:val="28"/>
              </w:rPr>
              <w:t>успешного завершения образовательной программы</w:t>
            </w:r>
            <w:bookmarkEnd w:id="13"/>
            <w:bookmarkEnd w:id="14"/>
          </w:p>
        </w:tc>
      </w:tr>
      <w:tr w:rsidR="00D7405E" w:rsidRPr="004C3D78" w:rsidTr="00945982">
        <w:trPr>
          <w:gridBefore w:val="1"/>
          <w:wBefore w:w="10" w:type="dxa"/>
          <w:trHeight w:val="2384"/>
        </w:trPr>
        <w:tc>
          <w:tcPr>
            <w:tcW w:w="920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D7405E" w:rsidRPr="004C3D78" w:rsidRDefault="00D7405E" w:rsidP="00AA329A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fi-FI"/>
              </w:rPr>
            </w:pPr>
            <w:r w:rsidRPr="004C3D7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fi-FI"/>
              </w:rPr>
              <w:t xml:space="preserve">Для успешного завершения образовательной программы </w:t>
            </w:r>
            <w:r w:rsidR="000A7D09" w:rsidRPr="004C3D7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fi-FI"/>
              </w:rPr>
              <w:t>будущие учителя</w:t>
            </w:r>
            <w:r w:rsidRPr="004C3D7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fi-FI"/>
              </w:rPr>
              <w:t xml:space="preserve"> должны</w:t>
            </w:r>
            <w:r w:rsidR="00DF70CD" w:rsidRPr="004C3D7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fi-FI"/>
              </w:rPr>
              <w:t xml:space="preserve"> дости</w:t>
            </w:r>
            <w:r w:rsidR="005E1D5B" w:rsidRPr="004C3D7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fi-FI"/>
              </w:rPr>
              <w:t>чь</w:t>
            </w:r>
            <w:r w:rsidRPr="004C3D7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fi-FI"/>
              </w:rPr>
              <w:t xml:space="preserve">: </w:t>
            </w:r>
          </w:p>
          <w:p w:rsidR="00DF70CD" w:rsidRPr="004C3D78" w:rsidRDefault="00DF70CD" w:rsidP="00AA329A">
            <w:pPr>
              <w:numPr>
                <w:ilvl w:val="0"/>
                <w:numId w:val="37"/>
              </w:numPr>
              <w:tabs>
                <w:tab w:val="left" w:pos="284"/>
                <w:tab w:val="left" w:pos="426"/>
              </w:tabs>
              <w:spacing w:after="120" w:line="240" w:lineRule="auto"/>
              <w:ind w:left="0" w:right="180" w:firstLine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fi-FI"/>
              </w:rPr>
            </w:pPr>
            <w:r w:rsidRPr="004C3D7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fi-FI"/>
              </w:rPr>
              <w:t>минимальное количество кредитов по циклам базовых и профилирующих дисциплин;</w:t>
            </w:r>
          </w:p>
          <w:p w:rsidR="00DF70CD" w:rsidRPr="004C3D78" w:rsidRDefault="00DF70CD" w:rsidP="00AA329A">
            <w:pPr>
              <w:numPr>
                <w:ilvl w:val="0"/>
                <w:numId w:val="37"/>
              </w:numPr>
              <w:tabs>
                <w:tab w:val="left" w:pos="284"/>
                <w:tab w:val="left" w:pos="426"/>
              </w:tabs>
              <w:spacing w:after="120" w:line="240" w:lineRule="auto"/>
              <w:ind w:left="0" w:right="180" w:firstLine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fi-FI"/>
              </w:rPr>
            </w:pPr>
            <w:r w:rsidRPr="004C3D7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fi-FI"/>
              </w:rPr>
              <w:t xml:space="preserve">успешное завершение курсов по вузовскому компоненту и компоненту по выбору;  </w:t>
            </w:r>
          </w:p>
          <w:p w:rsidR="005E1D5B" w:rsidRPr="004C3D78" w:rsidRDefault="005E1D5B" w:rsidP="00AA329A">
            <w:pPr>
              <w:numPr>
                <w:ilvl w:val="0"/>
                <w:numId w:val="37"/>
              </w:numPr>
              <w:tabs>
                <w:tab w:val="left" w:pos="284"/>
                <w:tab w:val="left" w:pos="426"/>
              </w:tabs>
              <w:spacing w:after="120" w:line="240" w:lineRule="auto"/>
              <w:ind w:left="0" w:right="180" w:firstLine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fi-FI"/>
              </w:rPr>
            </w:pPr>
            <w:r w:rsidRPr="004C3D7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fi-FI"/>
              </w:rPr>
              <w:t xml:space="preserve">достижение всех результатов обучения; </w:t>
            </w:r>
          </w:p>
          <w:p w:rsidR="005E1D5B" w:rsidRPr="004C3D78" w:rsidRDefault="00AD7D84" w:rsidP="00AA329A">
            <w:pPr>
              <w:numPr>
                <w:ilvl w:val="0"/>
                <w:numId w:val="37"/>
              </w:numPr>
              <w:tabs>
                <w:tab w:val="left" w:pos="284"/>
                <w:tab w:val="left" w:pos="426"/>
              </w:tabs>
              <w:spacing w:after="120" w:line="240" w:lineRule="auto"/>
              <w:ind w:left="0" w:right="180" w:firstLine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fi-FI"/>
              </w:rPr>
            </w:pPr>
            <w:r w:rsidRPr="004C3D7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fi-FI"/>
              </w:rPr>
              <w:t>успешное выполнение и защита итоговой аттестационной работы на получение высшего образования</w:t>
            </w:r>
            <w:r w:rsidRPr="004C3D78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u-RU" w:eastAsia="fi-FI"/>
              </w:rPr>
              <w:t xml:space="preserve"> </w:t>
            </w:r>
            <w:r w:rsidR="00DF70CD" w:rsidRPr="004C3D78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u-RU" w:eastAsia="fi-FI"/>
              </w:rPr>
              <w:t>(устный экзамен, письменный экзамен, дипломная работа, исследовательский проект, организационный проект, стратегический проект, арт-проект);</w:t>
            </w:r>
            <w:r w:rsidR="00DF70CD" w:rsidRPr="004C3D7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fi-FI"/>
              </w:rPr>
              <w:t xml:space="preserve"> </w:t>
            </w:r>
          </w:p>
          <w:p w:rsidR="00D7405E" w:rsidRPr="004C3D78" w:rsidRDefault="00DF70CD" w:rsidP="00AA329A">
            <w:pPr>
              <w:numPr>
                <w:ilvl w:val="0"/>
                <w:numId w:val="37"/>
              </w:numPr>
              <w:tabs>
                <w:tab w:val="left" w:pos="284"/>
                <w:tab w:val="left" w:pos="426"/>
              </w:tabs>
              <w:spacing w:after="120" w:line="240" w:lineRule="auto"/>
              <w:ind w:left="0" w:right="180" w:firstLine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C3D7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fi-FI"/>
              </w:rPr>
              <w:t>минимальный средний балл успеваемости.</w:t>
            </w:r>
          </w:p>
        </w:tc>
      </w:tr>
    </w:tbl>
    <w:p w:rsidR="00D7405E" w:rsidRPr="004C3D78" w:rsidRDefault="00D7405E" w:rsidP="00AA329A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eastAsiaTheme="minorEastAsia" w:hAnsi="Times New Roman" w:cs="Times New Roman"/>
          <w:color w:val="FF0000"/>
          <w:sz w:val="28"/>
          <w:szCs w:val="28"/>
          <w:lang w:val="ru-RU"/>
        </w:rPr>
      </w:pPr>
    </w:p>
    <w:p w:rsidR="009935CE" w:rsidRPr="004C3D78" w:rsidRDefault="009935CE" w:rsidP="00AA329A">
      <w:pPr>
        <w:pStyle w:val="1"/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/>
          <w:bCs/>
          <w:sz w:val="28"/>
          <w:szCs w:val="28"/>
          <w:lang w:val="en-US"/>
        </w:rPr>
      </w:pPr>
      <w:bookmarkStart w:id="15" w:name="_Toc119109382"/>
      <w:bookmarkStart w:id="16" w:name="_Toc123693841"/>
      <w:bookmarkStart w:id="17" w:name="_Toc128168829"/>
      <w:bookmarkStart w:id="18" w:name="_Toc132026242"/>
      <w:bookmarkStart w:id="19" w:name="_Toc137339883"/>
      <w:r w:rsidRPr="004C3D78">
        <w:rPr>
          <w:rFonts w:ascii="Times New Roman" w:hAnsi="Times New Roman"/>
          <w:bCs/>
          <w:sz w:val="28"/>
          <w:szCs w:val="28"/>
          <w:lang w:val="ru"/>
        </w:rPr>
        <w:t xml:space="preserve">5. Описание работы </w:t>
      </w:r>
      <w:bookmarkEnd w:id="15"/>
      <w:bookmarkEnd w:id="16"/>
      <w:bookmarkEnd w:id="17"/>
      <w:r w:rsidRPr="004C3D78">
        <w:rPr>
          <w:rFonts w:ascii="Times New Roman" w:hAnsi="Times New Roman"/>
          <w:bCs/>
          <w:sz w:val="28"/>
          <w:szCs w:val="28"/>
          <w:lang w:val="ru"/>
        </w:rPr>
        <w:t>студента</w:t>
      </w:r>
      <w:bookmarkEnd w:id="18"/>
      <w:bookmarkEnd w:id="19"/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W w:w="89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95"/>
      </w:tblGrid>
      <w:tr w:rsidR="009935CE" w:rsidRPr="004C3D78" w:rsidTr="008C4E99">
        <w:tc>
          <w:tcPr>
            <w:tcW w:w="8995" w:type="dxa"/>
            <w:shd w:val="clear" w:color="auto" w:fill="auto"/>
          </w:tcPr>
          <w:p w:rsidR="009935CE" w:rsidRPr="004C3D78" w:rsidRDefault="009935CE" w:rsidP="00AA329A">
            <w:pPr>
              <w:tabs>
                <w:tab w:val="left" w:pos="284"/>
                <w:tab w:val="left" w:pos="426"/>
                <w:tab w:val="left" w:pos="709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4C3D78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Работа </w:t>
            </w:r>
            <w:r w:rsidRPr="004C3D78">
              <w:rPr>
                <w:rFonts w:ascii="Times New Roman" w:hAnsi="Times New Roman"/>
                <w:bCs/>
                <w:sz w:val="28"/>
                <w:szCs w:val="28"/>
                <w:lang w:val="ru"/>
              </w:rPr>
              <w:t>студента</w:t>
            </w:r>
            <w:r w:rsidRPr="004C3D78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 педагогических вузов включает в себя контактные занятия, индивидуальную, парную и групповую работу, задания, экзамены и т.д. 1 ECTS = 30 часов работы студента.</w:t>
            </w:r>
          </w:p>
          <w:p w:rsidR="009935CE" w:rsidRPr="004C3D78" w:rsidRDefault="009935CE" w:rsidP="00AA329A">
            <w:pPr>
              <w:tabs>
                <w:tab w:val="left" w:pos="284"/>
                <w:tab w:val="left" w:pos="426"/>
                <w:tab w:val="left" w:pos="709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4C3D78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Самостоятельная и/или парная и групповая работа </w:t>
            </w:r>
            <w:r w:rsidRPr="004C3D78">
              <w:rPr>
                <w:rFonts w:ascii="Times New Roman" w:hAnsi="Times New Roman"/>
                <w:bCs/>
                <w:sz w:val="28"/>
                <w:szCs w:val="28"/>
                <w:lang w:val="ru"/>
              </w:rPr>
              <w:t>студента</w:t>
            </w:r>
            <w:r w:rsidRPr="004C3D78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 состоит из следующих частей: индивидуальная и/или парная и групповая работа </w:t>
            </w:r>
            <w:r w:rsidRPr="004C3D78">
              <w:rPr>
                <w:rFonts w:ascii="Times New Roman" w:hAnsi="Times New Roman" w:cs="Times New Roman"/>
                <w:sz w:val="28"/>
                <w:szCs w:val="28"/>
                <w:lang w:val="ru"/>
              </w:rPr>
              <w:lastRenderedPageBreak/>
              <w:t>под руководством преподавателя и работа, выполняемая полностью самостоятельно.</w:t>
            </w:r>
          </w:p>
          <w:p w:rsidR="009935CE" w:rsidRPr="004C3D78" w:rsidRDefault="009935CE" w:rsidP="00AA329A">
            <w:pPr>
              <w:tabs>
                <w:tab w:val="left" w:pos="284"/>
                <w:tab w:val="left" w:pos="426"/>
                <w:tab w:val="left" w:pos="709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4C3D78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Самостоятельная и/или парная и групповая работа </w:t>
            </w:r>
            <w:r w:rsidRPr="004C3D78">
              <w:rPr>
                <w:rFonts w:ascii="Times New Roman" w:hAnsi="Times New Roman"/>
                <w:bCs/>
                <w:sz w:val="28"/>
                <w:szCs w:val="28"/>
                <w:lang w:val="ru"/>
              </w:rPr>
              <w:t>студента</w:t>
            </w:r>
            <w:r w:rsidRPr="004C3D78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 проводится по определенному перечню тем, выделенных для самостоятельного/группового изучения, обеспеченных учебно-методической литературой и рекомендациями по каждому курсу. Самостоятельная и/или парная и групповая работа </w:t>
            </w:r>
            <w:r w:rsidRPr="004C3D78">
              <w:rPr>
                <w:rFonts w:ascii="Times New Roman" w:hAnsi="Times New Roman"/>
                <w:bCs/>
                <w:sz w:val="28"/>
                <w:szCs w:val="28"/>
                <w:lang w:val="ru"/>
              </w:rPr>
              <w:t>студента</w:t>
            </w:r>
            <w:r w:rsidRPr="004C3D78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 под руководством преподавателя проводится по графику, который определяет университет или сам преподаватель;</w:t>
            </w:r>
          </w:p>
          <w:p w:rsidR="009935CE" w:rsidRPr="004C3D78" w:rsidRDefault="009935CE" w:rsidP="00AA329A">
            <w:pPr>
              <w:tabs>
                <w:tab w:val="left" w:pos="284"/>
                <w:tab w:val="left" w:pos="426"/>
                <w:tab w:val="left" w:pos="709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4C3D78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Весь объем работы, выполняемой полностью самостоятельно, подкрепляется заданиями, которые требуют от студента педагогического вуза ежедневной самостоятельной работы.</w:t>
            </w:r>
          </w:p>
          <w:p w:rsidR="009935CE" w:rsidRPr="004C3D78" w:rsidRDefault="009935CE" w:rsidP="00AA329A">
            <w:pPr>
              <w:tabs>
                <w:tab w:val="left" w:pos="284"/>
                <w:tab w:val="left" w:pos="426"/>
                <w:tab w:val="left" w:pos="709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C3D78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Соотношение времени между аудиторной контактной работой, индивидуальной и/или парной и групповой работой </w:t>
            </w:r>
            <w:r w:rsidRPr="004C3D78">
              <w:rPr>
                <w:rFonts w:ascii="Times New Roman" w:hAnsi="Times New Roman"/>
                <w:bCs/>
                <w:sz w:val="28"/>
                <w:szCs w:val="28"/>
                <w:lang w:val="ru"/>
              </w:rPr>
              <w:t>студента</w:t>
            </w:r>
            <w:r w:rsidRPr="004C3D78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 под руководством преподавателя и работой, выполняемой полностью самостоятельно по всем видам учебной деятельности, определяется образовательным учреждением самостоятельно. </w:t>
            </w:r>
          </w:p>
        </w:tc>
      </w:tr>
    </w:tbl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ru-RU"/>
        </w:rPr>
      </w:pPr>
    </w:p>
    <w:p w:rsidR="009935CE" w:rsidRPr="004C3D78" w:rsidRDefault="009935CE" w:rsidP="00AA329A">
      <w:pPr>
        <w:pStyle w:val="1"/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/>
          <w:bCs/>
          <w:sz w:val="28"/>
          <w:szCs w:val="28"/>
          <w:lang w:val="en-US"/>
        </w:rPr>
      </w:pPr>
      <w:bookmarkStart w:id="20" w:name="_Toc119109383"/>
      <w:bookmarkStart w:id="21" w:name="_Toc123693842"/>
      <w:bookmarkStart w:id="22" w:name="_Toc128168830"/>
      <w:bookmarkStart w:id="23" w:name="_Toc132026243"/>
      <w:bookmarkStart w:id="24" w:name="_Toc137339884"/>
      <w:r w:rsidRPr="004C3D78">
        <w:rPr>
          <w:rFonts w:ascii="Times New Roman" w:hAnsi="Times New Roman"/>
          <w:bCs/>
          <w:sz w:val="28"/>
          <w:szCs w:val="28"/>
          <w:lang w:val="ru"/>
        </w:rPr>
        <w:t>6. Методы оценки/оценивание</w:t>
      </w:r>
      <w:bookmarkEnd w:id="20"/>
      <w:bookmarkEnd w:id="21"/>
      <w:bookmarkEnd w:id="22"/>
      <w:bookmarkEnd w:id="23"/>
      <w:bookmarkEnd w:id="24"/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9935CE" w:rsidRPr="004C3D78" w:rsidTr="008C4E99">
        <w:tc>
          <w:tcPr>
            <w:tcW w:w="9016" w:type="dxa"/>
            <w:shd w:val="clear" w:color="auto" w:fill="E7E6E6"/>
          </w:tcPr>
          <w:p w:rsidR="009935CE" w:rsidRPr="004C3D78" w:rsidRDefault="009935CE" w:rsidP="00AA329A">
            <w:pPr>
              <w:pStyle w:val="2"/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25" w:name="_Toc119109384"/>
            <w:bookmarkStart w:id="26" w:name="_Toc123693843"/>
            <w:bookmarkStart w:id="27" w:name="_Toc128168831"/>
            <w:bookmarkStart w:id="28" w:name="_Toc132026244"/>
            <w:bookmarkStart w:id="29" w:name="_Toc137339885"/>
            <w:r w:rsidRPr="004C3D78">
              <w:rPr>
                <w:rFonts w:ascii="Times New Roman" w:hAnsi="Times New Roman"/>
                <w:sz w:val="28"/>
                <w:szCs w:val="28"/>
                <w:lang w:val="ru"/>
              </w:rPr>
              <w:t>6.1 Оценивание</w:t>
            </w:r>
            <w:bookmarkEnd w:id="25"/>
            <w:bookmarkEnd w:id="26"/>
            <w:bookmarkEnd w:id="27"/>
            <w:bookmarkEnd w:id="28"/>
            <w:bookmarkEnd w:id="29"/>
          </w:p>
        </w:tc>
      </w:tr>
      <w:tr w:rsidR="009935CE" w:rsidRPr="004C3D78" w:rsidTr="008C4E99">
        <w:tc>
          <w:tcPr>
            <w:tcW w:w="9016" w:type="dxa"/>
            <w:shd w:val="clear" w:color="auto" w:fill="auto"/>
          </w:tcPr>
          <w:p w:rsidR="009935CE" w:rsidRPr="004C3D78" w:rsidRDefault="009935CE" w:rsidP="00AA329A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"/>
              </w:rPr>
            </w:pPr>
            <w:r w:rsidRPr="004C3D78">
              <w:rPr>
                <w:rFonts w:ascii="Times New Roman" w:hAnsi="Times New Roman" w:cs="Times New Roman"/>
                <w:color w:val="333333"/>
                <w:sz w:val="28"/>
                <w:szCs w:val="28"/>
                <w:lang w:val="ru"/>
              </w:rPr>
              <w:t>Оценивание результатов обучения основано на компетентностных целях модулей и вытекающих из них критериях оценивания курсов. Критерии оценивания используются в качестве основы для различных заданий. Учебные задания включают самостоятельные задания, групповые задания, планы, отчеты, групповые дискуссии, групповые тесты, развивающие задания, лабораторные задания, различные задания для рефлексии и оценки или задания активизирующего характера. Оценивание позволяет получить информацию о достижении будущим учителем компетентностных целей модулей педагогического образования.</w:t>
            </w:r>
          </w:p>
          <w:p w:rsidR="009935CE" w:rsidRPr="004C3D78" w:rsidRDefault="009935CE" w:rsidP="00AA329A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"/>
              </w:rPr>
            </w:pPr>
            <w:r w:rsidRPr="004C3D78">
              <w:rPr>
                <w:rFonts w:ascii="Times New Roman" w:hAnsi="Times New Roman" w:cs="Times New Roman"/>
                <w:color w:val="333333"/>
                <w:sz w:val="28"/>
                <w:szCs w:val="28"/>
                <w:lang w:val="ru"/>
              </w:rPr>
              <w:t xml:space="preserve">Оценивание лежит в основе всего компетентностно-ориентированного образования. Компетентносто-ориентированное оценивание должно измерять не только то, что будущий учитель знает, но и учитывать навыки и то, могут ли будущие учителя применять то, что они знают, к реальным жизненным проблемам или ситуациям. Будущим учителям следует давать задания и нестандартные задачи из ситуаций, с которыми они, скорее всего, столкнутся в профессиональной деятельности. Оценивание играет очень важную роль в компетентностном обучении. </w:t>
            </w:r>
            <w:r w:rsidRPr="004C3D78">
              <w:rPr>
                <w:rFonts w:ascii="Times New Roman" w:hAnsi="Times New Roman" w:cs="Times New Roman"/>
                <w:color w:val="333333"/>
                <w:sz w:val="28"/>
                <w:szCs w:val="28"/>
                <w:lang w:val="ru"/>
              </w:rPr>
              <w:lastRenderedPageBreak/>
              <w:t xml:space="preserve">На основе признания предыдущих компетенций и индивидуальной ситуации, компетенция может быть продемонстрирована на каждом курсе. Демонстрация компетенции может охватывать весь учебный модуль. Специальные руководства, касающиеся практики признания и подтверждения предшествующей подготовки или обучения, полученного в другом месте. </w:t>
            </w:r>
          </w:p>
          <w:p w:rsidR="009935CE" w:rsidRPr="004C3D78" w:rsidRDefault="009935CE" w:rsidP="00AA329A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"/>
              </w:rPr>
            </w:pPr>
            <w:r w:rsidRPr="004C3D78">
              <w:rPr>
                <w:rFonts w:ascii="Times New Roman" w:hAnsi="Times New Roman" w:cs="Times New Roman"/>
                <w:color w:val="333333"/>
                <w:sz w:val="28"/>
                <w:szCs w:val="28"/>
                <w:lang w:val="ru"/>
              </w:rPr>
              <w:t>Обучение оценивается на шкальной основе. Учебные достижения (знания, умения, навыки и компетенции) будущих учителей оцениваются по 100-балльной шкале в баллах, соответствующей международно принятой буквенной системе с цифровым эквивалентом (положительные оценки, по убыванию, от "A" до "D", и " неудовлетворительно" - "FX", "F").</w:t>
            </w:r>
          </w:p>
          <w:p w:rsidR="009935CE" w:rsidRPr="004C3D78" w:rsidRDefault="009935CE" w:rsidP="00AA329A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"/>
              </w:rPr>
            </w:pPr>
            <w:r w:rsidRPr="004C3D78">
              <w:rPr>
                <w:rFonts w:ascii="Times New Roman" w:hAnsi="Times New Roman" w:cs="Times New Roman"/>
                <w:color w:val="333333"/>
                <w:sz w:val="28"/>
                <w:szCs w:val="28"/>
                <w:lang w:val="ru"/>
              </w:rPr>
              <w:t>Буквенная система оценки учебных достижений обучающихся, соответствующая цифровому эквиваленту по четырех-балльной системе</w:t>
            </w:r>
          </w:p>
          <w:tbl>
            <w:tblPr>
              <w:tblW w:w="0" w:type="auto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78"/>
              <w:gridCol w:w="1937"/>
              <w:gridCol w:w="1809"/>
              <w:gridCol w:w="3158"/>
            </w:tblGrid>
            <w:tr w:rsidR="009935CE" w:rsidRPr="004C3D78" w:rsidTr="008C4E99">
              <w:tc>
                <w:tcPr>
                  <w:tcW w:w="1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935CE" w:rsidRPr="004C3D78" w:rsidRDefault="009935CE" w:rsidP="00AA329A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Оценка по буквенной системе</w:t>
                  </w:r>
                </w:p>
              </w:tc>
              <w:tc>
                <w:tcPr>
                  <w:tcW w:w="1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935CE" w:rsidRPr="004C3D78" w:rsidRDefault="009935CE" w:rsidP="00AA329A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Цифровой эквивалент баллов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935CE" w:rsidRPr="004C3D78" w:rsidRDefault="009935CE" w:rsidP="00AA329A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%-ное содержание</w:t>
                  </w:r>
                </w:p>
              </w:tc>
              <w:tc>
                <w:tcPr>
                  <w:tcW w:w="31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935CE" w:rsidRPr="004C3D78" w:rsidRDefault="009935CE" w:rsidP="00AA329A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Оценка по традиционной системе</w:t>
                  </w:r>
                </w:p>
              </w:tc>
            </w:tr>
            <w:tr w:rsidR="009935CE" w:rsidRPr="004C3D78" w:rsidTr="008C4E99">
              <w:tc>
                <w:tcPr>
                  <w:tcW w:w="1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935CE" w:rsidRPr="004C3D78" w:rsidRDefault="009935CE" w:rsidP="00AA329A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</w:t>
                  </w:r>
                </w:p>
              </w:tc>
              <w:tc>
                <w:tcPr>
                  <w:tcW w:w="1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935CE" w:rsidRPr="004C3D78" w:rsidRDefault="009935CE" w:rsidP="00AA329A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4,0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935CE" w:rsidRPr="004C3D78" w:rsidRDefault="009935CE" w:rsidP="00AA329A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95-100</w:t>
                  </w:r>
                </w:p>
              </w:tc>
              <w:tc>
                <w:tcPr>
                  <w:tcW w:w="319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935CE" w:rsidRPr="004C3D78" w:rsidRDefault="009935CE" w:rsidP="00AA329A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Отлично</w:t>
                  </w:r>
                </w:p>
              </w:tc>
            </w:tr>
            <w:tr w:rsidR="009935CE" w:rsidRPr="004C3D78" w:rsidTr="008C4E99">
              <w:tc>
                <w:tcPr>
                  <w:tcW w:w="1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935CE" w:rsidRPr="004C3D78" w:rsidRDefault="009935CE" w:rsidP="00AA329A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А-</w:t>
                  </w:r>
                </w:p>
              </w:tc>
              <w:tc>
                <w:tcPr>
                  <w:tcW w:w="1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935CE" w:rsidRPr="004C3D78" w:rsidRDefault="009935CE" w:rsidP="00AA329A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3,67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935CE" w:rsidRPr="004C3D78" w:rsidRDefault="009935CE" w:rsidP="00AA329A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90-94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935CE" w:rsidRPr="004C3D78" w:rsidRDefault="009935CE" w:rsidP="00AA329A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9935CE" w:rsidRPr="004C3D78" w:rsidTr="008C4E99">
              <w:tc>
                <w:tcPr>
                  <w:tcW w:w="1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935CE" w:rsidRPr="004C3D78" w:rsidRDefault="009935CE" w:rsidP="00AA329A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В+</w:t>
                  </w:r>
                </w:p>
              </w:tc>
              <w:tc>
                <w:tcPr>
                  <w:tcW w:w="1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935CE" w:rsidRPr="004C3D78" w:rsidRDefault="009935CE" w:rsidP="00AA329A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3,33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935CE" w:rsidRPr="004C3D78" w:rsidRDefault="009935CE" w:rsidP="00AA329A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85-89</w:t>
                  </w:r>
                </w:p>
              </w:tc>
              <w:tc>
                <w:tcPr>
                  <w:tcW w:w="319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935CE" w:rsidRPr="004C3D78" w:rsidRDefault="009935CE" w:rsidP="00AA329A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Хорошо</w:t>
                  </w:r>
                </w:p>
              </w:tc>
            </w:tr>
            <w:tr w:rsidR="009935CE" w:rsidRPr="004C3D78" w:rsidTr="008C4E99">
              <w:tc>
                <w:tcPr>
                  <w:tcW w:w="1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935CE" w:rsidRPr="004C3D78" w:rsidRDefault="009935CE" w:rsidP="00AA329A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</w:t>
                  </w:r>
                </w:p>
              </w:tc>
              <w:tc>
                <w:tcPr>
                  <w:tcW w:w="1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935CE" w:rsidRPr="004C3D78" w:rsidRDefault="009935CE" w:rsidP="00AA329A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3,0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935CE" w:rsidRPr="004C3D78" w:rsidRDefault="009935CE" w:rsidP="00AA329A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80-84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935CE" w:rsidRPr="004C3D78" w:rsidRDefault="009935CE" w:rsidP="00AA329A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9935CE" w:rsidRPr="004C3D78" w:rsidTr="008C4E99">
              <w:tc>
                <w:tcPr>
                  <w:tcW w:w="1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935CE" w:rsidRPr="004C3D78" w:rsidRDefault="009935CE" w:rsidP="00AA329A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В-</w:t>
                  </w:r>
                </w:p>
              </w:tc>
              <w:tc>
                <w:tcPr>
                  <w:tcW w:w="1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935CE" w:rsidRPr="004C3D78" w:rsidRDefault="009935CE" w:rsidP="00AA329A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2,67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935CE" w:rsidRPr="004C3D78" w:rsidRDefault="009935CE" w:rsidP="00AA329A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75-79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935CE" w:rsidRPr="004C3D78" w:rsidRDefault="009935CE" w:rsidP="00AA329A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9935CE" w:rsidRPr="004C3D78" w:rsidTr="008C4E99">
              <w:tc>
                <w:tcPr>
                  <w:tcW w:w="1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935CE" w:rsidRPr="004C3D78" w:rsidRDefault="009935CE" w:rsidP="00AA329A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С+</w:t>
                  </w:r>
                </w:p>
              </w:tc>
              <w:tc>
                <w:tcPr>
                  <w:tcW w:w="1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935CE" w:rsidRPr="004C3D78" w:rsidRDefault="009935CE" w:rsidP="00AA329A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2,33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935CE" w:rsidRPr="004C3D78" w:rsidRDefault="009935CE" w:rsidP="00AA329A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70-74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935CE" w:rsidRPr="004C3D78" w:rsidRDefault="009935CE" w:rsidP="00AA329A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9935CE" w:rsidRPr="004C3D78" w:rsidTr="008C4E99">
              <w:tc>
                <w:tcPr>
                  <w:tcW w:w="1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935CE" w:rsidRPr="004C3D78" w:rsidRDefault="009935CE" w:rsidP="00AA329A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</w:t>
                  </w:r>
                </w:p>
              </w:tc>
              <w:tc>
                <w:tcPr>
                  <w:tcW w:w="1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935CE" w:rsidRPr="004C3D78" w:rsidRDefault="009935CE" w:rsidP="00AA329A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2,0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935CE" w:rsidRPr="004C3D78" w:rsidRDefault="009935CE" w:rsidP="00AA329A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65-69</w:t>
                  </w:r>
                </w:p>
              </w:tc>
              <w:tc>
                <w:tcPr>
                  <w:tcW w:w="319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935CE" w:rsidRPr="004C3D78" w:rsidRDefault="009935CE" w:rsidP="00AA329A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Удовлетворительно</w:t>
                  </w:r>
                </w:p>
              </w:tc>
            </w:tr>
            <w:tr w:rsidR="009935CE" w:rsidRPr="004C3D78" w:rsidTr="008C4E99">
              <w:tc>
                <w:tcPr>
                  <w:tcW w:w="1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935CE" w:rsidRPr="004C3D78" w:rsidRDefault="009935CE" w:rsidP="00AA329A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С-</w:t>
                  </w:r>
                </w:p>
              </w:tc>
              <w:tc>
                <w:tcPr>
                  <w:tcW w:w="1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935CE" w:rsidRPr="004C3D78" w:rsidRDefault="009935CE" w:rsidP="00AA329A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1,67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935CE" w:rsidRPr="004C3D78" w:rsidRDefault="009935CE" w:rsidP="00AA329A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60-64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935CE" w:rsidRPr="004C3D78" w:rsidRDefault="009935CE" w:rsidP="00AA329A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9935CE" w:rsidRPr="004C3D78" w:rsidTr="008C4E99">
              <w:tc>
                <w:tcPr>
                  <w:tcW w:w="1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935CE" w:rsidRPr="004C3D78" w:rsidRDefault="009935CE" w:rsidP="00AA329A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D+</w:t>
                  </w:r>
                </w:p>
              </w:tc>
              <w:tc>
                <w:tcPr>
                  <w:tcW w:w="1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935CE" w:rsidRPr="004C3D78" w:rsidRDefault="009935CE" w:rsidP="00AA329A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1,33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935CE" w:rsidRPr="004C3D78" w:rsidRDefault="009935CE" w:rsidP="00AA329A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55-59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935CE" w:rsidRPr="004C3D78" w:rsidRDefault="009935CE" w:rsidP="00AA329A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9935CE" w:rsidRPr="004C3D78" w:rsidTr="008C4E99">
              <w:tc>
                <w:tcPr>
                  <w:tcW w:w="1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935CE" w:rsidRPr="004C3D78" w:rsidRDefault="009935CE" w:rsidP="00AA329A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D</w:t>
                  </w:r>
                </w:p>
              </w:tc>
              <w:tc>
                <w:tcPr>
                  <w:tcW w:w="1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935CE" w:rsidRPr="004C3D78" w:rsidRDefault="009935CE" w:rsidP="00AA329A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1,0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935CE" w:rsidRPr="004C3D78" w:rsidRDefault="009935CE" w:rsidP="00AA329A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50-54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935CE" w:rsidRPr="004C3D78" w:rsidRDefault="009935CE" w:rsidP="00AA329A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9935CE" w:rsidRPr="004C3D78" w:rsidTr="008C4E99">
              <w:tc>
                <w:tcPr>
                  <w:tcW w:w="1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935CE" w:rsidRPr="004C3D78" w:rsidRDefault="009935CE" w:rsidP="00AA329A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FХ</w:t>
                  </w:r>
                </w:p>
              </w:tc>
              <w:tc>
                <w:tcPr>
                  <w:tcW w:w="1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935CE" w:rsidRPr="004C3D78" w:rsidRDefault="009935CE" w:rsidP="00AA329A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kk-KZ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0,5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935CE" w:rsidRPr="004C3D78" w:rsidRDefault="009935CE" w:rsidP="00AA329A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25-49</w:t>
                  </w:r>
                </w:p>
              </w:tc>
              <w:tc>
                <w:tcPr>
                  <w:tcW w:w="319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935CE" w:rsidRPr="004C3D78" w:rsidRDefault="009935CE" w:rsidP="00AA329A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Неудовлетворительно</w:t>
                  </w:r>
                </w:p>
              </w:tc>
            </w:tr>
            <w:tr w:rsidR="009935CE" w:rsidRPr="004C3D78" w:rsidTr="008C4E99">
              <w:tc>
                <w:tcPr>
                  <w:tcW w:w="1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935CE" w:rsidRPr="004C3D78" w:rsidRDefault="009935CE" w:rsidP="00AA329A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F</w:t>
                  </w:r>
                </w:p>
              </w:tc>
              <w:tc>
                <w:tcPr>
                  <w:tcW w:w="1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935CE" w:rsidRPr="004C3D78" w:rsidRDefault="009935CE" w:rsidP="00AA329A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935CE" w:rsidRPr="004C3D78" w:rsidRDefault="009935CE" w:rsidP="00AA329A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4C3D78">
                    <w:rPr>
                      <w:rFonts w:ascii="Times New Roman" w:hAnsi="Times New Roman" w:cs="Times New Roman"/>
                      <w:sz w:val="28"/>
                      <w:szCs w:val="28"/>
                    </w:rPr>
                    <w:t>0-49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935CE" w:rsidRPr="004C3D78" w:rsidRDefault="009935CE" w:rsidP="00AA329A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9935CE" w:rsidRPr="004C3D78" w:rsidRDefault="009935CE" w:rsidP="00AA329A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Style w:val="normaltextrun"/>
                <w:rFonts w:ascii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val="ru-RU"/>
              </w:rPr>
            </w:pPr>
          </w:p>
          <w:p w:rsidR="009935CE" w:rsidRPr="004C3D78" w:rsidRDefault="009935CE" w:rsidP="00AA329A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4C3D78">
              <w:rPr>
                <w:rStyle w:val="normaltextrun"/>
                <w:rFonts w:ascii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val="ru-RU"/>
              </w:rPr>
              <w:t xml:space="preserve">Целью оценивания является оказание помощи и поддержки будущим учителям, развитие их способностей самооценки, предоставление информации о компетенциях будущих учителей, а также обеспечение достижения компетенций и планируемых результатов обучения, определенных в образовательной программе. Навыки самооценки и взаимооценки считаются основными навыками в трудовой </w:t>
            </w:r>
            <w:r w:rsidRPr="004C3D78">
              <w:rPr>
                <w:rStyle w:val="normaltextrun"/>
                <w:rFonts w:ascii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val="ru-RU"/>
              </w:rPr>
              <w:lastRenderedPageBreak/>
              <w:t>деятельности, и оценивание является центральным инструментом поддержки развития этих навыков в процессе обучения.</w:t>
            </w:r>
          </w:p>
        </w:tc>
      </w:tr>
      <w:tr w:rsidR="009935CE" w:rsidRPr="004C3D78" w:rsidTr="008C4E99">
        <w:tc>
          <w:tcPr>
            <w:tcW w:w="9016" w:type="dxa"/>
            <w:shd w:val="clear" w:color="auto" w:fill="E7E6E6"/>
          </w:tcPr>
          <w:p w:rsidR="009935CE" w:rsidRPr="004C3D78" w:rsidRDefault="009935CE" w:rsidP="00AA329A">
            <w:pPr>
              <w:pStyle w:val="2"/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30" w:name="_Toc119109385"/>
            <w:bookmarkStart w:id="31" w:name="_Toc123693844"/>
            <w:bookmarkStart w:id="32" w:name="_Toc128168832"/>
            <w:bookmarkStart w:id="33" w:name="_Toc132026245"/>
            <w:bookmarkStart w:id="34" w:name="_Toc137339886"/>
            <w:r w:rsidRPr="004C3D78">
              <w:rPr>
                <w:rFonts w:ascii="Times New Roman" w:hAnsi="Times New Roman"/>
                <w:sz w:val="28"/>
                <w:szCs w:val="28"/>
                <w:lang w:val="ru"/>
              </w:rPr>
              <w:lastRenderedPageBreak/>
              <w:t>6.2 Внешняя оценка</w:t>
            </w:r>
            <w:bookmarkEnd w:id="30"/>
            <w:bookmarkEnd w:id="31"/>
            <w:bookmarkEnd w:id="32"/>
            <w:bookmarkEnd w:id="33"/>
            <w:bookmarkEnd w:id="34"/>
          </w:p>
        </w:tc>
      </w:tr>
      <w:tr w:rsidR="009935CE" w:rsidRPr="004C3D78" w:rsidTr="008C4E99">
        <w:tc>
          <w:tcPr>
            <w:tcW w:w="9016" w:type="dxa"/>
            <w:shd w:val="clear" w:color="auto" w:fill="auto"/>
          </w:tcPr>
          <w:p w:rsidR="009935CE" w:rsidRPr="004C3D78" w:rsidRDefault="009935CE" w:rsidP="00AA329A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4C3D7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1) Разработка новых образовательных программ. Внутренняя система обеспечения качества</w:t>
            </w:r>
          </w:p>
          <w:p w:rsidR="009935CE" w:rsidRPr="004C3D78" w:rsidRDefault="009935CE" w:rsidP="00AA329A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lang w:val="ru-RU"/>
              </w:rPr>
            </w:pPr>
            <w:r w:rsidRPr="004C3D7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Новая образовательная программа должна быть разработана на основе взаимодействия со всеми заинтересованными сторонами, включая будущих учителей, преподавателей и работодателей. Целью всего процесса является сохранение и дальнейшее развитие сильных сторон и высокого качества существующей программы, в то же время решая некоторые проблемы действующей программы, например, требования к объему работы будущих учителей и необходимость курса по менеджменту образования. Опрос всех будущих учителей и выпускников, а также обсуждения в фокус-группах и интервью с выпускниками и работодателями также являются основой для проектирования программы. Весь профессорско-преподавательский состав участвует в обсуждении целей программы и результатов обучения, а группы разработчиков программы совместно работают над разработкой курсов по своим специализациям.</w:t>
            </w:r>
            <w:r w:rsidRPr="004C3D78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lang w:val="ru-RU"/>
              </w:rPr>
              <w:t xml:space="preserve"> </w:t>
            </w:r>
          </w:p>
          <w:p w:rsidR="009935CE" w:rsidRPr="004C3D78" w:rsidRDefault="009935CE" w:rsidP="00AA329A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4C3D78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lang w:val="ru-RU"/>
              </w:rPr>
              <w:t>На базе факультета (школы) вуза формируется совет по академическому качеству, который принимает решения о содержании и условиях реализации образовательных программ, о политике оценивания и других академических вопросах факультета (школы), организует опрос будущих учителей о качестве образовательных программ и (или) дисциплин/модулей.</w:t>
            </w:r>
          </w:p>
          <w:p w:rsidR="009935CE" w:rsidRPr="004C3D78" w:rsidRDefault="009935CE" w:rsidP="00AA329A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  <w:p w:rsidR="009935CE" w:rsidRPr="004C3D78" w:rsidRDefault="009935CE" w:rsidP="00AA329A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4C3D7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2) Процедуры внешней оценки образовательных программ. Непрерывное совершенствование</w:t>
            </w:r>
          </w:p>
          <w:p w:rsidR="009935CE" w:rsidRPr="004C3D78" w:rsidRDefault="009935CE" w:rsidP="00AA329A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4C3D7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Весь профессорско-преподавательский состав активно участвует в постоянном совершенствовании своих курсов, что является неотъемлемой частью культуры вуза и их собственного профессионализма как экспертов в области образования. В дополнение к формальным механизмам обратной связи со студентами, таким как оценка курсов и заседания Студенческого комитета, преподаватели и будущие учителя должны тесно коммуницировать относительно конкретных курсов и программы в целом. Процесс непрерывного анализа и совершенствования лежит в основе ежегодного процесса мониторинга программы, в ходе которого отдельные преподаватели анализируют курсы, которые они вели, это приводит к анализу на уровне специализации и предложениям по улучшению, а это в свою очередь </w:t>
            </w:r>
            <w:r w:rsidRPr="004C3D7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приводит к анализу на уровне программы и школы и планам по дальнейшему совершенствованию. </w:t>
            </w:r>
          </w:p>
          <w:p w:rsidR="009935CE" w:rsidRPr="004C3D78" w:rsidRDefault="009935CE" w:rsidP="00AA329A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4C3D7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Вузы располагают регулярными, формальными механизмами для получения обратной связи от работодателей и профессионального сообщества. Это взаимодействие также служит основой для постоянного совершенствования программы.</w:t>
            </w:r>
          </w:p>
          <w:p w:rsidR="009935CE" w:rsidRPr="004C3D78" w:rsidRDefault="009935CE" w:rsidP="00AA329A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C3D7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ru-RU"/>
              </w:rPr>
              <w:t>Для улучшения обеспечения качества образовательных программ вузам необходимо:</w:t>
            </w:r>
          </w:p>
          <w:p w:rsidR="009935CE" w:rsidRPr="004C3D78" w:rsidRDefault="009935CE" w:rsidP="00AA329A">
            <w:pPr>
              <w:pStyle w:val="a3"/>
              <w:numPr>
                <w:ilvl w:val="0"/>
                <w:numId w:val="38"/>
              </w:numPr>
              <w:tabs>
                <w:tab w:val="left" w:pos="284"/>
                <w:tab w:val="left" w:pos="426"/>
              </w:tabs>
              <w:spacing w:after="120" w:line="240" w:lineRule="auto"/>
              <w:ind w:left="0" w:right="18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C3D7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разработать внутреннюю систему качества, в которой соблюдается тонкий баланс между обеспечением качества и повышением качества. В то время как обеспечение качества является скорее превентивной мерой, повышение качества имеет цели более высокого порядка и подразумевает трансформационные изменения (</w:t>
            </w:r>
            <w:r w:rsidRPr="004C3D7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Jones</w:t>
            </w:r>
            <w:r w:rsidRPr="004C3D7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2003).</w:t>
            </w:r>
          </w:p>
          <w:p w:rsidR="009935CE" w:rsidRPr="004C3D78" w:rsidRDefault="009935CE" w:rsidP="00AA329A">
            <w:pPr>
              <w:pStyle w:val="a3"/>
              <w:numPr>
                <w:ilvl w:val="0"/>
                <w:numId w:val="38"/>
              </w:numPr>
              <w:tabs>
                <w:tab w:val="left" w:pos="284"/>
                <w:tab w:val="left" w:pos="426"/>
              </w:tabs>
              <w:spacing w:after="120" w:line="240" w:lineRule="auto"/>
              <w:ind w:left="0" w:right="18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C3D7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повысить уровень институциональной осведомленности и развить глубокое понимание Стандартов и руководств по обеспечению качества в Европейском пространстве высшего образования (</w:t>
            </w:r>
            <w:r w:rsidRPr="004C3D7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ESG</w:t>
            </w:r>
            <w:r w:rsidRPr="004C3D7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) (2015) и внедрить стандарты </w:t>
            </w:r>
            <w:r w:rsidRPr="004C3D7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ESG</w:t>
            </w:r>
            <w:r w:rsidRPr="004C3D7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2015. </w:t>
            </w:r>
          </w:p>
          <w:p w:rsidR="009935CE" w:rsidRPr="004C3D78" w:rsidRDefault="009935CE" w:rsidP="00AA329A">
            <w:pPr>
              <w:pStyle w:val="a3"/>
              <w:numPr>
                <w:ilvl w:val="0"/>
                <w:numId w:val="38"/>
              </w:numPr>
              <w:tabs>
                <w:tab w:val="left" w:pos="284"/>
                <w:tab w:val="left" w:pos="426"/>
              </w:tabs>
              <w:spacing w:after="120" w:line="240" w:lineRule="auto"/>
              <w:ind w:left="0" w:right="180" w:firstLine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4C3D7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регулярно пересматривать существующие институциональные процессы обеспечения качества для их постоянного совершенствования</w:t>
            </w:r>
            <w:r w:rsidRPr="004C3D7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>.</w:t>
            </w:r>
            <w:r w:rsidRPr="004C3D7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9935CE" w:rsidRPr="004C3D78" w:rsidRDefault="009935CE" w:rsidP="00AA329A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  <w:p w:rsidR="009935CE" w:rsidRPr="004C3D78" w:rsidRDefault="009935CE" w:rsidP="00AA329A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4C3D7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3) Аккредитация</w:t>
            </w:r>
          </w:p>
          <w:p w:rsidR="009935CE" w:rsidRPr="004C3D78" w:rsidRDefault="009935CE" w:rsidP="00AA329A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4C3D7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 Казахстане существует институциональная и специализированная аккредитация, для вузов она остается добровольной. Однако аккредитация является одним из условий получения государственных грантов</w:t>
            </w:r>
            <w:r w:rsidR="00C63F93" w:rsidRPr="004C3D7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на обучение будущих учителей. </w:t>
            </w:r>
          </w:p>
        </w:tc>
      </w:tr>
    </w:tbl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b/>
          <w:bCs/>
          <w:color w:val="0070C0"/>
          <w:sz w:val="28"/>
          <w:szCs w:val="28"/>
          <w:lang w:val="ru-RU"/>
        </w:rPr>
      </w:pPr>
    </w:p>
    <w:p w:rsidR="009935CE" w:rsidRPr="004C3D78" w:rsidRDefault="009935CE" w:rsidP="00AA329A">
      <w:pPr>
        <w:pStyle w:val="1"/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/>
          <w:bCs/>
          <w:sz w:val="28"/>
          <w:szCs w:val="28"/>
          <w:lang w:val="ru-RU"/>
        </w:rPr>
      </w:pPr>
      <w:bookmarkStart w:id="35" w:name="_Toc119109386"/>
      <w:bookmarkStart w:id="36" w:name="_Toc123693845"/>
      <w:bookmarkStart w:id="37" w:name="_Toc128168833"/>
      <w:bookmarkStart w:id="38" w:name="_Toc132026246"/>
      <w:bookmarkStart w:id="39" w:name="_Toc137339887"/>
      <w:r w:rsidRPr="004C3D78">
        <w:rPr>
          <w:rFonts w:ascii="Times New Roman" w:hAnsi="Times New Roman"/>
          <w:bCs/>
          <w:sz w:val="28"/>
          <w:szCs w:val="28"/>
          <w:lang w:val="ru"/>
        </w:rPr>
        <w:t>7. Требования к профессорско-преподавательскому составу</w:t>
      </w:r>
      <w:bookmarkEnd w:id="35"/>
      <w:bookmarkEnd w:id="36"/>
      <w:bookmarkEnd w:id="37"/>
      <w:bookmarkEnd w:id="38"/>
      <w:bookmarkEnd w:id="39"/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</w:rPr>
      </w:pPr>
      <w:r w:rsidRPr="004C3D78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</w:t>
      </w:r>
    </w:p>
    <w:tbl>
      <w:tblPr>
        <w:tblW w:w="0" w:type="auto"/>
        <w:tblLayout w:type="fixed"/>
        <w:tblLook w:val="0400" w:firstRow="0" w:lastRow="0" w:firstColumn="0" w:lastColumn="0" w:noHBand="0" w:noVBand="1"/>
      </w:tblPr>
      <w:tblGrid>
        <w:gridCol w:w="9015"/>
      </w:tblGrid>
      <w:tr w:rsidR="009935CE" w:rsidRPr="004C3D78" w:rsidTr="008C4E99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9935CE" w:rsidRPr="004C3D78" w:rsidRDefault="009935CE" w:rsidP="00AA329A">
            <w:pPr>
              <w:pStyle w:val="2"/>
              <w:tabs>
                <w:tab w:val="left" w:pos="284"/>
                <w:tab w:val="left" w:pos="426"/>
              </w:tabs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bookmarkStart w:id="40" w:name="_Toc123693846"/>
            <w:bookmarkStart w:id="41" w:name="_Toc128168834"/>
            <w:bookmarkStart w:id="42" w:name="_Toc132026247"/>
            <w:bookmarkStart w:id="43" w:name="_Toc137339888"/>
            <w:r w:rsidRPr="004C3D78">
              <w:rPr>
                <w:rFonts w:ascii="Times New Roman" w:hAnsi="Times New Roman"/>
                <w:sz w:val="28"/>
                <w:szCs w:val="28"/>
                <w:lang w:val="ru"/>
              </w:rPr>
              <w:t>7.1 Требования к профессорско-преподавательскому составу</w:t>
            </w:r>
            <w:bookmarkEnd w:id="40"/>
            <w:bookmarkEnd w:id="41"/>
            <w:bookmarkEnd w:id="42"/>
            <w:bookmarkEnd w:id="43"/>
          </w:p>
        </w:tc>
      </w:tr>
      <w:tr w:rsidR="009935CE" w:rsidRPr="004C3D78" w:rsidTr="008C4E99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5CE" w:rsidRPr="004C3D78" w:rsidRDefault="009935CE" w:rsidP="00AA329A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4C3D7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Наличие преподавателей в соответствии с дисциплинами образовательной программы, соответствие образования преподавателей профилю преподаваемых дисциплин и/или их ученой или научной степени "доктор философии (PhD)" или "доктор по профилю", и/или академического звания "доцент (доцент)", или "профессор" (при наличии) и/или преподавателей со степенью "магистр" профилю дисциплин и (или) старших преподавателей со стажем работы в </w:t>
            </w:r>
            <w:r w:rsidRPr="004C3D7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>должности преподавателя не менее трех лет или стажем практической работы по профилю не менее пяти лет.</w:t>
            </w:r>
          </w:p>
          <w:p w:rsidR="009935CE" w:rsidRPr="004C3D78" w:rsidRDefault="009935CE" w:rsidP="00AA329A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D7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Высшая/академическая степень преподавательского состава соответствует ученой степени доктора/кандидата наук или высшей/ученой степени доктора или магистра. Базовое образование или послевузовское образование, или ученая степень доктора/кандидата наук, ученая степень должны соответствовать преподаваемым дисциплинам. </w:t>
            </w:r>
          </w:p>
        </w:tc>
      </w:tr>
      <w:tr w:rsidR="009935CE" w:rsidRPr="004C3D78" w:rsidTr="008C4E99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9935CE" w:rsidRPr="004C3D78" w:rsidRDefault="009935CE" w:rsidP="00AA329A">
            <w:pPr>
              <w:pStyle w:val="2"/>
              <w:tabs>
                <w:tab w:val="left" w:pos="284"/>
                <w:tab w:val="left" w:pos="426"/>
              </w:tabs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bookmarkStart w:id="44" w:name="_Toc123693847"/>
            <w:bookmarkStart w:id="45" w:name="_Toc128168835"/>
            <w:bookmarkStart w:id="46" w:name="_Toc132026248"/>
            <w:bookmarkStart w:id="47" w:name="_Toc137339889"/>
            <w:r w:rsidRPr="004C3D78">
              <w:rPr>
                <w:rFonts w:ascii="Times New Roman" w:hAnsi="Times New Roman"/>
                <w:sz w:val="28"/>
                <w:szCs w:val="28"/>
                <w:lang w:val="ru"/>
              </w:rPr>
              <w:lastRenderedPageBreak/>
              <w:t>7.2 Дополнительно требуемый профессорско-преподавательский состав</w:t>
            </w:r>
            <w:bookmarkEnd w:id="44"/>
            <w:bookmarkEnd w:id="45"/>
            <w:bookmarkEnd w:id="46"/>
            <w:bookmarkEnd w:id="47"/>
          </w:p>
        </w:tc>
      </w:tr>
      <w:tr w:rsidR="009935CE" w:rsidRPr="004C3D78" w:rsidTr="008C4E99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935CE" w:rsidRPr="004C3D78" w:rsidRDefault="009935CE" w:rsidP="00AA329A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4C3D7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Преподаватели, работающие по совместительству по основному месту работы, занимающиеся практической профессиональной деятельностью по профилю преподаваемых дисциплин, имеющие стаж работы по направлению подготовки не менее 3 лет. Дополнительно к работе могут привлекаться ведущие ученые, специалисты других вузов и научно-исследовательских организаций, учителя и руководители школ соответствующих категорий, таких как: учитель-эксперт, учитель-исследователь, учитель-мастер.</w:t>
            </w:r>
          </w:p>
        </w:tc>
      </w:tr>
      <w:tr w:rsidR="009935CE" w:rsidRPr="004C3D78" w:rsidTr="008C4E99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9935CE" w:rsidRPr="004C3D78" w:rsidRDefault="009935CE" w:rsidP="00AA329A">
            <w:pPr>
              <w:pStyle w:val="2"/>
              <w:tabs>
                <w:tab w:val="left" w:pos="284"/>
                <w:tab w:val="left" w:pos="426"/>
              </w:tabs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bookmarkStart w:id="48" w:name="_Toc123693848"/>
            <w:bookmarkStart w:id="49" w:name="_Toc128168836"/>
            <w:bookmarkStart w:id="50" w:name="_Toc132026249"/>
            <w:bookmarkStart w:id="51" w:name="_Toc137339890"/>
            <w:r w:rsidRPr="004C3D78">
              <w:rPr>
                <w:rFonts w:ascii="Times New Roman" w:hAnsi="Times New Roman"/>
                <w:sz w:val="28"/>
                <w:szCs w:val="28"/>
                <w:lang w:val="ru"/>
              </w:rPr>
              <w:t>7.3 Необходимое повышение квалификации профессорско-преподавательского состава</w:t>
            </w:r>
            <w:bookmarkEnd w:id="48"/>
            <w:bookmarkEnd w:id="49"/>
            <w:bookmarkEnd w:id="50"/>
            <w:bookmarkEnd w:id="51"/>
          </w:p>
        </w:tc>
      </w:tr>
      <w:tr w:rsidR="009935CE" w:rsidRPr="004C3D78" w:rsidTr="008C4E99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5CE" w:rsidRPr="004C3D78" w:rsidRDefault="009935CE" w:rsidP="00AA329A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4C3D7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На основании Закона Республики Казахстан "Об образовании" (2007; с изменениями от 27.12.2019) и иных нормативных правовых актов, регулирующих деятельность организаций высшего образования в Республике Казахстан, преподаватель, осуществляющий профессиональную деятельность в организации высшего образования, имеет право на повышение квалификации не реже одного раза в пять лет продолжительностью не более четырех месяцев.  </w:t>
            </w:r>
          </w:p>
          <w:p w:rsidR="009935CE" w:rsidRPr="004C3D78" w:rsidRDefault="009935CE" w:rsidP="00AA329A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C3D7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Развитие профессиональных компетенций также является одним из приоритетов, принятых в Республике Казахстан "Концепции непрерывного образования (непрерывного обучения)" (2021).  </w:t>
            </w:r>
          </w:p>
        </w:tc>
      </w:tr>
      <w:tr w:rsidR="009935CE" w:rsidRPr="004C3D78" w:rsidTr="008C4E99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9935CE" w:rsidRPr="004C3D78" w:rsidRDefault="009935CE" w:rsidP="00AA329A">
            <w:pPr>
              <w:pStyle w:val="2"/>
              <w:tabs>
                <w:tab w:val="left" w:pos="284"/>
                <w:tab w:val="left" w:pos="426"/>
              </w:tabs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bookmarkStart w:id="52" w:name="_Toc123693849"/>
            <w:bookmarkStart w:id="53" w:name="_Toc128168837"/>
            <w:bookmarkStart w:id="54" w:name="_Toc132026250"/>
            <w:bookmarkStart w:id="55" w:name="_Toc137339891"/>
            <w:r w:rsidRPr="004C3D78">
              <w:rPr>
                <w:rFonts w:ascii="Times New Roman" w:hAnsi="Times New Roman"/>
                <w:sz w:val="28"/>
                <w:szCs w:val="28"/>
                <w:lang w:val="ru"/>
              </w:rPr>
              <w:t>7.4 Требуется дополнительный административный персонал</w:t>
            </w:r>
            <w:bookmarkEnd w:id="52"/>
            <w:bookmarkEnd w:id="53"/>
            <w:bookmarkEnd w:id="54"/>
            <w:bookmarkEnd w:id="55"/>
          </w:p>
        </w:tc>
      </w:tr>
      <w:tr w:rsidR="009935CE" w:rsidRPr="004C3D78" w:rsidTr="008C4E99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5CE" w:rsidRPr="004C3D78" w:rsidRDefault="009935CE" w:rsidP="00AA329A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4C3D7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Проректор по академическим вопросам отвечает за планирование и контроль реализации образовательных услуг.</w:t>
            </w:r>
          </w:p>
          <w:p w:rsidR="009935CE" w:rsidRPr="004C3D78" w:rsidRDefault="009935CE" w:rsidP="00AA329A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D7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Ответственность за организацию и координацию выполнения конкретных этапов процедуры и качество результатов возлагается на руководителей подразделений. </w:t>
            </w:r>
          </w:p>
        </w:tc>
      </w:tr>
    </w:tbl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</w:rPr>
      </w:pPr>
      <w:r w:rsidRPr="004C3D7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</w:p>
    <w:p w:rsidR="009935CE" w:rsidRPr="004C3D78" w:rsidRDefault="009935CE" w:rsidP="00AA329A">
      <w:pPr>
        <w:pStyle w:val="1"/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/>
          <w:sz w:val="28"/>
          <w:szCs w:val="28"/>
          <w:lang w:val="en-US"/>
        </w:rPr>
      </w:pPr>
      <w:bookmarkStart w:id="56" w:name="_Toc119109387"/>
      <w:bookmarkStart w:id="57" w:name="_Toc123693850"/>
      <w:bookmarkStart w:id="58" w:name="_Toc128168838"/>
      <w:bookmarkStart w:id="59" w:name="_Toc132026251"/>
      <w:bookmarkStart w:id="60" w:name="_Toc137339892"/>
      <w:r w:rsidRPr="004C3D78">
        <w:rPr>
          <w:rFonts w:ascii="Times New Roman" w:hAnsi="Times New Roman"/>
          <w:sz w:val="28"/>
          <w:szCs w:val="28"/>
          <w:lang w:val="ru"/>
        </w:rPr>
        <w:lastRenderedPageBreak/>
        <w:t>8. Ресурсы</w:t>
      </w:r>
      <w:bookmarkEnd w:id="56"/>
      <w:bookmarkEnd w:id="57"/>
      <w:bookmarkEnd w:id="58"/>
      <w:bookmarkEnd w:id="59"/>
      <w:bookmarkEnd w:id="60"/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</w:rPr>
      </w:pPr>
      <w:r w:rsidRPr="004C3D78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 xml:space="preserve"> </w:t>
      </w:r>
    </w:p>
    <w:tbl>
      <w:tblPr>
        <w:tblW w:w="0" w:type="auto"/>
        <w:tblLayout w:type="fixed"/>
        <w:tblLook w:val="0400" w:firstRow="0" w:lastRow="0" w:firstColumn="0" w:lastColumn="0" w:noHBand="0" w:noVBand="1"/>
      </w:tblPr>
      <w:tblGrid>
        <w:gridCol w:w="9015"/>
      </w:tblGrid>
      <w:tr w:rsidR="009935CE" w:rsidRPr="004C3D78" w:rsidTr="008C4E99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9935CE" w:rsidRPr="004C3D78" w:rsidRDefault="009935CE" w:rsidP="00AA329A">
            <w:pPr>
              <w:pStyle w:val="2"/>
              <w:tabs>
                <w:tab w:val="left" w:pos="284"/>
                <w:tab w:val="left" w:pos="426"/>
              </w:tabs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bookmarkStart w:id="61" w:name="_Toc123693851"/>
            <w:bookmarkStart w:id="62" w:name="_Toc128168839"/>
            <w:bookmarkStart w:id="63" w:name="_Toc132026252"/>
            <w:bookmarkStart w:id="64" w:name="_Toc137339893"/>
            <w:r w:rsidRPr="004C3D78">
              <w:rPr>
                <w:rFonts w:ascii="Times New Roman" w:hAnsi="Times New Roman"/>
                <w:sz w:val="28"/>
                <w:szCs w:val="28"/>
                <w:lang w:val="ru"/>
              </w:rPr>
              <w:t>8.1.  Библиотечный ресурс</w:t>
            </w:r>
            <w:bookmarkEnd w:id="61"/>
            <w:bookmarkEnd w:id="62"/>
            <w:bookmarkEnd w:id="63"/>
            <w:bookmarkEnd w:id="64"/>
          </w:p>
        </w:tc>
      </w:tr>
      <w:tr w:rsidR="009935CE" w:rsidRPr="004C3D78" w:rsidTr="008C4E99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5CE" w:rsidRPr="004C3D78" w:rsidRDefault="009935CE" w:rsidP="00AA329A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4C3D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Библиотечный фонд является составной частью информационных ресурсов и включает образовательную, учебно-методическую, научную и другую литературу.</w:t>
            </w:r>
          </w:p>
          <w:p w:rsidR="009935CE" w:rsidRPr="004C3D78" w:rsidRDefault="009935CE" w:rsidP="00AA329A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D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Наличие библиотечного фонда учебной и научной литературы: в формате печатных и электронных изданий за последние десять лет, обеспечивающих 100% дисциплин образовательных программ, в том числе изданных на языках обучения.  Обновление библиотечного фонда должно осуществляться в соответствии с нормативными документами Республики Казахстан.</w:t>
            </w:r>
          </w:p>
        </w:tc>
      </w:tr>
      <w:tr w:rsidR="009935CE" w:rsidRPr="004C3D78" w:rsidTr="008C4E99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9935CE" w:rsidRPr="004C3D78" w:rsidRDefault="009935CE" w:rsidP="00AA329A">
            <w:pPr>
              <w:pStyle w:val="2"/>
              <w:tabs>
                <w:tab w:val="left" w:pos="284"/>
                <w:tab w:val="left" w:pos="426"/>
              </w:tabs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bookmarkStart w:id="65" w:name="_Toc123693852"/>
            <w:bookmarkStart w:id="66" w:name="_Toc128168840"/>
            <w:bookmarkStart w:id="67" w:name="_Toc132026253"/>
            <w:bookmarkStart w:id="68" w:name="_Toc137339894"/>
            <w:r w:rsidRPr="004C3D78">
              <w:rPr>
                <w:rFonts w:ascii="Times New Roman" w:hAnsi="Times New Roman"/>
                <w:sz w:val="28"/>
                <w:szCs w:val="28"/>
                <w:lang w:val="ru"/>
              </w:rPr>
              <w:t>8.2. IT-ресурсы</w:t>
            </w:r>
            <w:bookmarkEnd w:id="65"/>
            <w:bookmarkEnd w:id="66"/>
            <w:bookmarkEnd w:id="67"/>
            <w:bookmarkEnd w:id="68"/>
          </w:p>
        </w:tc>
      </w:tr>
      <w:tr w:rsidR="009935CE" w:rsidRPr="004C3D78" w:rsidTr="008C4E99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5CE" w:rsidRPr="004C3D78" w:rsidRDefault="009935CE" w:rsidP="00AA329A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D7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Вуз обеспечивает будущих учителей учебно-методической литературой и (или) электронными ресурсами, необходимыми для успешной реализации образовательных программ, обеспечивает функционирование информационной системы менеджмента образования (высокотехнологичной информационно-образовательной среды, включающей веб-сайт, информационно-образовательный портал, автоматизированную систему академический кредитных технологий обучения, комплекс информационно-образовательных ресурсов). </w:t>
            </w:r>
          </w:p>
        </w:tc>
      </w:tr>
      <w:tr w:rsidR="009935CE" w:rsidRPr="004C3D78" w:rsidTr="008C4E99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9935CE" w:rsidRPr="004C3D78" w:rsidRDefault="009935CE" w:rsidP="00AA329A">
            <w:pPr>
              <w:pStyle w:val="2"/>
              <w:tabs>
                <w:tab w:val="left" w:pos="284"/>
                <w:tab w:val="left" w:pos="426"/>
              </w:tabs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bookmarkStart w:id="69" w:name="_Toc123693853"/>
            <w:bookmarkStart w:id="70" w:name="_Toc128168841"/>
            <w:bookmarkStart w:id="71" w:name="_Toc132026254"/>
            <w:bookmarkStart w:id="72" w:name="_Toc137339895"/>
            <w:r w:rsidRPr="004C3D78">
              <w:rPr>
                <w:rFonts w:ascii="Times New Roman" w:hAnsi="Times New Roman"/>
                <w:sz w:val="28"/>
                <w:szCs w:val="28"/>
                <w:lang w:val="ru"/>
              </w:rPr>
              <w:t>8.3 Инфраструктура</w:t>
            </w:r>
            <w:bookmarkEnd w:id="69"/>
            <w:bookmarkEnd w:id="70"/>
            <w:bookmarkEnd w:id="71"/>
            <w:bookmarkEnd w:id="72"/>
          </w:p>
        </w:tc>
      </w:tr>
      <w:tr w:rsidR="009935CE" w:rsidRPr="004C3D78" w:rsidTr="008C4E99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5CE" w:rsidRPr="004C3D78" w:rsidRDefault="009935CE" w:rsidP="00AA329A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C3D7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Вуз обеспечивает оснащение учебной, методической, научной и другой литературой, аудиториями с мультимедийными комплексами, компьютерными классами, доступом к широкополосному Интернету, спортивными, материально-техническими, учебно-лабораторными базами и оборудованием, необходимыми для реализации образовательной программы.</w:t>
            </w:r>
          </w:p>
        </w:tc>
      </w:tr>
    </w:tbl>
    <w:p w:rsidR="009935CE" w:rsidRPr="004C3D78" w:rsidRDefault="009935CE" w:rsidP="00AA329A">
      <w:pPr>
        <w:pStyle w:val="3"/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eastAsia="Arial" w:hAnsi="Times New Roman"/>
          <w:color w:val="000000"/>
          <w:sz w:val="28"/>
          <w:szCs w:val="28"/>
          <w:lang w:val="ru-RU"/>
        </w:rPr>
      </w:pPr>
      <w:r w:rsidRPr="004C3D78">
        <w:rPr>
          <w:rFonts w:ascii="Times New Roman" w:eastAsia="Arial" w:hAnsi="Times New Roman"/>
          <w:color w:val="000000"/>
          <w:sz w:val="28"/>
          <w:szCs w:val="28"/>
          <w:lang w:val="ru-RU"/>
        </w:rPr>
        <w:t xml:space="preserve"> </w:t>
      </w:r>
    </w:p>
    <w:p w:rsidR="009935CE" w:rsidRPr="004C3D78" w:rsidRDefault="009935CE" w:rsidP="00AA329A">
      <w:pPr>
        <w:pStyle w:val="1"/>
        <w:tabs>
          <w:tab w:val="left" w:pos="284"/>
          <w:tab w:val="left" w:pos="426"/>
        </w:tabs>
        <w:spacing w:after="120" w:line="240" w:lineRule="auto"/>
        <w:rPr>
          <w:rFonts w:ascii="Times New Roman" w:hAnsi="Times New Roman"/>
          <w:sz w:val="28"/>
          <w:szCs w:val="28"/>
          <w:lang w:val="ru"/>
        </w:rPr>
      </w:pPr>
      <w:bookmarkStart w:id="73" w:name="_Toc119109388"/>
      <w:bookmarkStart w:id="74" w:name="_Toc123693854"/>
      <w:bookmarkStart w:id="75" w:name="_Toc128168842"/>
      <w:bookmarkStart w:id="76" w:name="_Toc132026255"/>
      <w:bookmarkStart w:id="77" w:name="_Toc137339896"/>
      <w:r w:rsidRPr="004C3D78">
        <w:rPr>
          <w:rFonts w:ascii="Times New Roman" w:hAnsi="Times New Roman"/>
          <w:sz w:val="28"/>
          <w:szCs w:val="28"/>
          <w:lang w:val="ru"/>
        </w:rPr>
        <w:t>9. Дополнительная информация</w:t>
      </w:r>
      <w:bookmarkEnd w:id="73"/>
      <w:bookmarkEnd w:id="74"/>
      <w:bookmarkEnd w:id="75"/>
      <w:bookmarkEnd w:id="76"/>
      <w:bookmarkEnd w:id="77"/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rPr>
          <w:lang w:val="ru"/>
        </w:rPr>
      </w:pPr>
    </w:p>
    <w:tbl>
      <w:tblPr>
        <w:tblW w:w="9015" w:type="dxa"/>
        <w:tblLayout w:type="fixed"/>
        <w:tblLook w:val="0400" w:firstRow="0" w:lastRow="0" w:firstColumn="0" w:lastColumn="0" w:noHBand="0" w:noVBand="1"/>
      </w:tblPr>
      <w:tblGrid>
        <w:gridCol w:w="9015"/>
      </w:tblGrid>
      <w:tr w:rsidR="009935CE" w:rsidRPr="004C3D78" w:rsidTr="008C4E99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9935CE" w:rsidRPr="004C3D78" w:rsidRDefault="009935CE" w:rsidP="00AA329A">
            <w:pPr>
              <w:pStyle w:val="2"/>
              <w:tabs>
                <w:tab w:val="left" w:pos="284"/>
                <w:tab w:val="left" w:pos="426"/>
              </w:tabs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bookmarkStart w:id="78" w:name="_Toc123693855"/>
            <w:bookmarkStart w:id="79" w:name="_Toc128168843"/>
            <w:bookmarkStart w:id="80" w:name="_Toc132026256"/>
            <w:bookmarkStart w:id="81" w:name="_Toc137339897"/>
            <w:r w:rsidRPr="004C3D78">
              <w:rPr>
                <w:rFonts w:ascii="Times New Roman" w:hAnsi="Times New Roman"/>
                <w:sz w:val="28"/>
                <w:szCs w:val="28"/>
                <w:lang w:val="ru"/>
              </w:rPr>
              <w:t>9.1 Дополнительные материалы</w:t>
            </w:r>
            <w:bookmarkEnd w:id="78"/>
            <w:bookmarkEnd w:id="79"/>
            <w:bookmarkEnd w:id="80"/>
            <w:bookmarkEnd w:id="81"/>
          </w:p>
        </w:tc>
      </w:tr>
      <w:tr w:rsidR="009935CE" w:rsidRPr="004C3D78" w:rsidTr="008C4E99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5CE" w:rsidRPr="004C3D78" w:rsidRDefault="009935CE" w:rsidP="00AA329A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4C3D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Инклюзия является одним из важнейших сквозных принципов образовательной программы (см. подробнее в Приложении 1.). Инклюзия в образовании означает, что все будущие учителя, независимо от их имеющихся физических ограничений или </w:t>
            </w:r>
            <w:r w:rsidRPr="004C3D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инвалидности, должны иметь возможность посещать обычные школы и учиться вместе со своими сверстниками. В педагогическом образовании особое внимание уделяется тому, чтобы будущие учителя воспринимали себя как профессионалов в реализации учебных программ для различных обучающихся, основанных на принципах педагогики разнообразия или принципах универсального дизайна для всех. Важно активизировать такие инклюзивные педагогические методы, как совместное преподавание и дифференцированный подход. Важно, чтобы не только специализированные учителя (учителя специального образования), но и все учителя могли работать в инклюзивной образовательной среде. Таким образом, необходимо развивать компетенции всех будущих учителей в таких областях, как:</w:t>
            </w:r>
          </w:p>
          <w:p w:rsidR="009935CE" w:rsidRPr="004C3D78" w:rsidRDefault="009935CE" w:rsidP="00AA329A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lang w:val="ru-RU"/>
              </w:rPr>
            </w:pPr>
            <w:r w:rsidRPr="004C3D78">
              <w:rPr>
                <w:rFonts w:ascii="Times New Roman" w:hAnsi="Times New Roman" w:cs="Times New Roman"/>
                <w:b/>
                <w:i/>
                <w:sz w:val="28"/>
                <w:szCs w:val="28"/>
                <w:lang w:val="ru-RU"/>
              </w:rPr>
              <w:t>Знание концепций и принципов инклюзивного образования</w:t>
            </w:r>
          </w:p>
          <w:p w:rsidR="009935CE" w:rsidRPr="004C3D78" w:rsidRDefault="009935CE" w:rsidP="00AA329A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C3D7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Оценка собственной деятельности с точки зрения ценностей инклюзии.</w:t>
            </w:r>
          </w:p>
          <w:p w:rsidR="009935CE" w:rsidRPr="004C3D78" w:rsidRDefault="009935CE" w:rsidP="00AA329A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C3D7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Понимание реализации принципа инклюзивности в образовании, реализуемого гибкой моделью образовательного процесса: адаптивные программы, изменение способов оценивания учебных достижений.</w:t>
            </w:r>
          </w:p>
          <w:p w:rsidR="009935CE" w:rsidRPr="004C3D78" w:rsidRDefault="009935CE" w:rsidP="00AA329A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4C3D7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Понимание различных способностей детей и применение различных траекторий для поддержки разносторонних обучающихся.</w:t>
            </w:r>
            <w:r w:rsidRPr="004C3D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</w:p>
          <w:p w:rsidR="009935CE" w:rsidRPr="004C3D78" w:rsidRDefault="009935CE" w:rsidP="00AA329A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9935CE" w:rsidRPr="004C3D78" w:rsidRDefault="009935CE" w:rsidP="00AA329A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C3D7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Практическое применение в преподавании</w:t>
            </w:r>
          </w:p>
          <w:p w:rsidR="009935CE" w:rsidRPr="004C3D78" w:rsidRDefault="009935CE" w:rsidP="00AA329A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D7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- </w:t>
            </w:r>
            <w:r w:rsidRPr="004C3D78">
              <w:rPr>
                <w:rFonts w:ascii="Times New Roman" w:hAnsi="Times New Roman" w:cs="Times New Roman"/>
                <w:sz w:val="28"/>
                <w:szCs w:val="28"/>
              </w:rPr>
              <w:t>Разработка адаптированной/индивидуальной программы для ребенка с особыми образовательными потребностями по определенному предмету.</w:t>
            </w:r>
          </w:p>
          <w:p w:rsidR="009935CE" w:rsidRPr="004C3D78" w:rsidRDefault="009935CE" w:rsidP="00AA329A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D7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- </w:t>
            </w:r>
            <w:r w:rsidRPr="004C3D78">
              <w:rPr>
                <w:rFonts w:ascii="Times New Roman" w:hAnsi="Times New Roman" w:cs="Times New Roman"/>
                <w:sz w:val="28"/>
                <w:szCs w:val="28"/>
              </w:rPr>
              <w:t>Использование мультимодальных универсальных методов обучения, простой структурированной речи, использование альтернативной коммуникации</w:t>
            </w:r>
          </w:p>
        </w:tc>
      </w:tr>
      <w:tr w:rsidR="009935CE" w:rsidRPr="004C3D78" w:rsidTr="008C4E99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9935CE" w:rsidRPr="004C3D78" w:rsidRDefault="009935CE" w:rsidP="00AA329A">
            <w:pPr>
              <w:pStyle w:val="2"/>
              <w:tabs>
                <w:tab w:val="left" w:pos="284"/>
                <w:tab w:val="left" w:pos="426"/>
              </w:tabs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bookmarkStart w:id="82" w:name="_Toc123693856"/>
            <w:bookmarkStart w:id="83" w:name="_Toc128168844"/>
            <w:bookmarkStart w:id="84" w:name="_Toc132026257"/>
            <w:bookmarkStart w:id="85" w:name="_Toc137339898"/>
            <w:r w:rsidRPr="004C3D78">
              <w:rPr>
                <w:rFonts w:ascii="Times New Roman" w:hAnsi="Times New Roman"/>
                <w:sz w:val="28"/>
                <w:szCs w:val="28"/>
                <w:lang w:val="ru"/>
              </w:rPr>
              <w:lastRenderedPageBreak/>
              <w:t>9.2 Электронное обучение</w:t>
            </w:r>
            <w:bookmarkEnd w:id="82"/>
            <w:bookmarkEnd w:id="83"/>
            <w:bookmarkEnd w:id="84"/>
            <w:bookmarkEnd w:id="85"/>
          </w:p>
        </w:tc>
      </w:tr>
      <w:tr w:rsidR="009935CE" w:rsidRPr="004C3D78" w:rsidTr="008C4E99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5CE" w:rsidRPr="004C3D78" w:rsidRDefault="009935CE" w:rsidP="00AA329A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4C3D7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Быстрое развитие цифровых технологий требует изучения не только конкретных программных средств, но и развития компетенций будущих учителей по использованию виртуальных сред обучения и инструментов в преподавании и выбору педагогических методов, подходящих для процессов обучения в цифровых средах обучения (психологическое и дидактическое обоснование). Для этого вузам необходимо:</w:t>
            </w:r>
          </w:p>
          <w:p w:rsidR="009935CE" w:rsidRPr="004C3D78" w:rsidRDefault="009935CE" w:rsidP="00AA329A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4C3D7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- создать условия для повышения квалификации будущих учителей с эффективным использованием цифровых технологий;</w:t>
            </w:r>
          </w:p>
          <w:p w:rsidR="009935CE" w:rsidRPr="004C3D78" w:rsidRDefault="009935CE" w:rsidP="00AA329A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4C3D7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- развитие компетенций будущих учителей в части понимания того, как можно учитывать индивидуальные образовательные потребности обучающихся при использовании цифровых инструментов или при работе в виртуальных средах обучения; </w:t>
            </w:r>
          </w:p>
          <w:p w:rsidR="009935CE" w:rsidRPr="004C3D78" w:rsidRDefault="009935CE" w:rsidP="00AA329A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4C3D7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- развитие цифровых компетенций будущих учителей по использованию цифровых сред обучения и инструментов в оценивании, таких как геймификация, цифровые тесты и викторины, и другие форматы цифрового оценивания; </w:t>
            </w:r>
          </w:p>
          <w:p w:rsidR="009935CE" w:rsidRPr="004C3D78" w:rsidRDefault="009935CE" w:rsidP="00AA329A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4C3D7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- содействовать развитию способностей будущих учителей в оценивании собственных цифровых компетенций и использовании цифровых инструментов в педагогических процессах в соответствии с требованиями повседневной деятельности работодателей (школ);</w:t>
            </w:r>
          </w:p>
          <w:p w:rsidR="009935CE" w:rsidRPr="004C3D78" w:rsidRDefault="009935CE" w:rsidP="00AA329A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4C3D7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- реализовать на практике интеграцию образования, науки и производства, привлечь профессиональные сообщества к обучению школьников основам применения и использования цифровых технологий и провести независимую оценку полученных практических навыков; </w:t>
            </w:r>
          </w:p>
          <w:p w:rsidR="009935CE" w:rsidRPr="004C3D78" w:rsidRDefault="009935CE" w:rsidP="00AA329A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4C3D7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- включить цифровизацию в образовательный процесс для работающих учителей с целью повышения эффективности и практического применения цифровизации в образовании; </w:t>
            </w:r>
          </w:p>
          <w:p w:rsidR="009935CE" w:rsidRPr="004C3D78" w:rsidRDefault="009935CE" w:rsidP="00AA329A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C3D7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- способствовать внедрению глобальных стандартов цифровизации в педагогическое образование (например, Международного общества по технологиям в образовании (ISTE) и созданию экспертного сообщества педагогов в области цифровизации.</w:t>
            </w:r>
          </w:p>
        </w:tc>
      </w:tr>
    </w:tbl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</w:rPr>
      </w:pPr>
      <w:r w:rsidRPr="004C3D78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 xml:space="preserve"> </w:t>
      </w:r>
    </w:p>
    <w:p w:rsidR="009935CE" w:rsidRPr="004C3D78" w:rsidRDefault="009935CE" w:rsidP="00AA329A">
      <w:pPr>
        <w:pStyle w:val="1"/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/>
          <w:sz w:val="28"/>
          <w:szCs w:val="28"/>
          <w:lang w:val="ru"/>
        </w:rPr>
      </w:pPr>
      <w:bookmarkStart w:id="86" w:name="_Toc119109389"/>
      <w:bookmarkStart w:id="87" w:name="_Toc123693857"/>
      <w:bookmarkStart w:id="88" w:name="_Toc128168845"/>
      <w:bookmarkStart w:id="89" w:name="_Toc132026258"/>
      <w:bookmarkStart w:id="90" w:name="_Toc137339899"/>
      <w:r w:rsidRPr="004C3D78">
        <w:rPr>
          <w:rFonts w:ascii="Times New Roman" w:hAnsi="Times New Roman"/>
          <w:sz w:val="28"/>
          <w:szCs w:val="28"/>
          <w:lang w:val="ru"/>
        </w:rPr>
        <w:t>10. Утверждение</w:t>
      </w:r>
      <w:bookmarkEnd w:id="86"/>
      <w:bookmarkEnd w:id="87"/>
      <w:bookmarkEnd w:id="88"/>
      <w:bookmarkEnd w:id="89"/>
      <w:bookmarkEnd w:id="90"/>
    </w:p>
    <w:tbl>
      <w:tblPr>
        <w:tblW w:w="9015" w:type="dxa"/>
        <w:tblLayout w:type="fixed"/>
        <w:tblLook w:val="0400" w:firstRow="0" w:lastRow="0" w:firstColumn="0" w:lastColumn="0" w:noHBand="0" w:noVBand="1"/>
      </w:tblPr>
      <w:tblGrid>
        <w:gridCol w:w="9015"/>
      </w:tblGrid>
      <w:tr w:rsidR="009935CE" w:rsidRPr="004C3D78" w:rsidTr="008C4E99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35CE" w:rsidRPr="004C3D78" w:rsidRDefault="009935CE" w:rsidP="00AA329A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C3D7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4C3D78">
              <w:rPr>
                <w:rFonts w:ascii="Times New Roman" w:eastAsia="Times New Roman" w:hAnsi="Times New Roman" w:cs="Times New Roman"/>
                <w:sz w:val="28"/>
                <w:szCs w:val="28"/>
                <w:lang w:val="ru"/>
              </w:rPr>
              <w:t xml:space="preserve">- Обеспечить рассмотрение разработанных программ, их согласование и утверждение Республиканским учебно-методическим советом высшего и послевузовского образования. </w:t>
            </w:r>
          </w:p>
          <w:p w:rsidR="009935CE" w:rsidRPr="004C3D78" w:rsidRDefault="009935CE" w:rsidP="00AA329A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C3D78">
              <w:rPr>
                <w:rFonts w:ascii="Times New Roman" w:eastAsia="Times New Roman" w:hAnsi="Times New Roman" w:cs="Times New Roman"/>
                <w:sz w:val="28"/>
                <w:szCs w:val="28"/>
                <w:lang w:val="ru"/>
              </w:rPr>
              <w:t>- Масштабировать все разработанные программы в педагогических вузах.</w:t>
            </w:r>
          </w:p>
        </w:tc>
      </w:tr>
    </w:tbl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935CE" w:rsidRPr="004C3D78" w:rsidRDefault="009935CE" w:rsidP="00AA329A">
      <w:pPr>
        <w:pStyle w:val="1"/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/>
          <w:b/>
          <w:bCs/>
          <w:sz w:val="28"/>
          <w:szCs w:val="28"/>
          <w:lang w:val="ru"/>
        </w:rPr>
      </w:pPr>
      <w:bookmarkStart w:id="91" w:name="_Toc119109390"/>
    </w:p>
    <w:p w:rsidR="009935CE" w:rsidRDefault="009935CE" w:rsidP="00AA329A">
      <w:pPr>
        <w:tabs>
          <w:tab w:val="left" w:pos="284"/>
          <w:tab w:val="left" w:pos="426"/>
        </w:tabs>
        <w:spacing w:after="120" w:line="240" w:lineRule="auto"/>
        <w:rPr>
          <w:lang w:val="ru"/>
        </w:rPr>
      </w:pPr>
    </w:p>
    <w:p w:rsidR="004412F0" w:rsidRDefault="004412F0" w:rsidP="00AA329A">
      <w:pPr>
        <w:tabs>
          <w:tab w:val="left" w:pos="284"/>
          <w:tab w:val="left" w:pos="426"/>
        </w:tabs>
        <w:spacing w:after="120" w:line="240" w:lineRule="auto"/>
        <w:rPr>
          <w:lang w:val="ru"/>
        </w:rPr>
      </w:pPr>
    </w:p>
    <w:p w:rsidR="004412F0" w:rsidRDefault="004412F0" w:rsidP="00AA329A">
      <w:pPr>
        <w:tabs>
          <w:tab w:val="left" w:pos="284"/>
          <w:tab w:val="left" w:pos="426"/>
        </w:tabs>
        <w:spacing w:after="120" w:line="240" w:lineRule="auto"/>
        <w:rPr>
          <w:lang w:val="ru"/>
        </w:rPr>
      </w:pPr>
    </w:p>
    <w:p w:rsidR="009935CE" w:rsidRPr="004C3D78" w:rsidRDefault="009935CE" w:rsidP="00AA329A">
      <w:pPr>
        <w:pStyle w:val="1"/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/>
          <w:sz w:val="28"/>
          <w:szCs w:val="28"/>
          <w:lang w:val="ru-RU"/>
        </w:rPr>
      </w:pPr>
      <w:bookmarkStart w:id="92" w:name="_Toc123693858"/>
      <w:bookmarkStart w:id="93" w:name="_Toc128168846"/>
      <w:bookmarkStart w:id="94" w:name="_Toc132026259"/>
      <w:bookmarkStart w:id="95" w:name="_Toc137339900"/>
      <w:r w:rsidRPr="004C3D78">
        <w:rPr>
          <w:rFonts w:ascii="Times New Roman" w:hAnsi="Times New Roman"/>
          <w:b/>
          <w:bCs/>
          <w:sz w:val="28"/>
          <w:szCs w:val="28"/>
          <w:lang w:val="ru"/>
        </w:rPr>
        <w:lastRenderedPageBreak/>
        <w:t>ПРИЛОЖЕНИЕ 1:</w:t>
      </w:r>
      <w:r w:rsidRPr="004C3D78">
        <w:rPr>
          <w:rFonts w:ascii="Times New Roman" w:hAnsi="Times New Roman"/>
          <w:sz w:val="28"/>
          <w:szCs w:val="28"/>
          <w:lang w:val="ru"/>
        </w:rPr>
        <w:t xml:space="preserve"> Основные принципы образовательной программы</w:t>
      </w:r>
      <w:bookmarkEnd w:id="91"/>
      <w:bookmarkEnd w:id="92"/>
      <w:bookmarkEnd w:id="93"/>
      <w:bookmarkEnd w:id="94"/>
      <w:bookmarkEnd w:id="95"/>
      <w:r w:rsidRPr="004C3D78">
        <w:rPr>
          <w:rFonts w:ascii="Times New Roman" w:hAnsi="Times New Roman"/>
          <w:sz w:val="28"/>
          <w:szCs w:val="28"/>
          <w:lang w:val="ru"/>
        </w:rPr>
        <w:t xml:space="preserve"> </w:t>
      </w: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C3D78">
        <w:rPr>
          <w:rFonts w:ascii="Times New Roman" w:hAnsi="Times New Roman" w:cs="Times New Roman"/>
          <w:b/>
          <w:sz w:val="28"/>
          <w:szCs w:val="28"/>
          <w:lang w:val="ru"/>
        </w:rPr>
        <w:t>Компетентностный подход</w:t>
      </w: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C3D78">
        <w:rPr>
          <w:rFonts w:ascii="Times New Roman" w:hAnsi="Times New Roman" w:cs="Times New Roman"/>
          <w:sz w:val="28"/>
          <w:szCs w:val="28"/>
          <w:lang w:val="ru"/>
        </w:rPr>
        <w:t xml:space="preserve">Компетентностный подход - это ориентированный на обучение способ организации и осуществления преподавания. Он является альтернативой более традиционным образовательным подходам, в основном фокусирующимся на том, что будущие учителя должны узнать о традиционно определенном предметном содержании. При разработке ОП в соответствии с принципами компетентностного подхода основное внимание уделяется тому, чему мы хотим обучить будущих учителей. Таким образом, необходимо определить компетенции, которые будущие учителя должны освоить в ходе обучения. Формулировка компетенций должна включать как специфические навыки, так и общие компетенции или гибкие навыки, которые будущие педагоги должны развить в ходе ОП. Гибкие навыки включают, например, лидерство, навыки общения и сотрудничества, навыки рефлексии, социальный и эмоциональный интеллект и т.д. Развитие таких гибких навыков должно быть включено во все ОП, компетенции и результаты обучения, а также в реализацию ОП.  </w:t>
      </w: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C3D78">
        <w:rPr>
          <w:rFonts w:ascii="Times New Roman" w:hAnsi="Times New Roman" w:cs="Times New Roman"/>
          <w:sz w:val="28"/>
          <w:szCs w:val="28"/>
          <w:lang w:val="ru"/>
        </w:rPr>
        <w:t>После определения компетенций необходимо составить результаты обучения по учебным курсам и модулям, сравнив их с целями ОП. Результаты обучения представляют собой желаемое состояние, которое выражается в виде знаний, навыков и установок. Письменные результаты обучения всех взаимосвязанных учебных курсов должны также отражать накопленные компетенции. Таким образом, планирование обучения, основанного на компетенциях, начинается на уровне ОП, а затем реализуется на уровне учебных курсов через результаты обучения и их оценку.</w:t>
      </w: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C3D78">
        <w:rPr>
          <w:rFonts w:ascii="Times New Roman" w:hAnsi="Times New Roman" w:cs="Times New Roman"/>
          <w:sz w:val="28"/>
          <w:szCs w:val="28"/>
          <w:lang w:val="ru"/>
        </w:rPr>
        <w:t xml:space="preserve">Основанием использования компетентностного подхода к разработке ОП является то, что он позволяет разрабатывать курсы и ОП, в большей степени ориентированные на студента. Студентоориентированный подход означает, что ключевые знания и навыки, которые будущие учителя должны достичь во время обучения, определяют содержание курса или ОП. Цель компетентностного подхода к разработке ОП заключается в том, чтобы будущие учителя приобрели знания, навыки и убеждения/ценности, которые являются базовыми, и чтобы помочь студенту определить знания и навыки, специфичные для его дисциплины или области образования, а также общие компетенции, общие для всех ОП, которые он накапливает во время обучения.      </w:t>
      </w: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C3D78">
        <w:rPr>
          <w:rFonts w:ascii="Times New Roman" w:hAnsi="Times New Roman" w:cs="Times New Roman"/>
          <w:sz w:val="28"/>
          <w:szCs w:val="28"/>
          <w:lang w:val="ru"/>
        </w:rPr>
        <w:t xml:space="preserve">Для того, чтобы подытожить ключевые элементы при разработке ОП, основанных на компетенциях, необходимо сосредоточиться на четком описании: а) какими компетенциями (включая предметные и общие </w:t>
      </w:r>
      <w:r w:rsidRPr="004C3D78">
        <w:rPr>
          <w:rFonts w:ascii="Times New Roman" w:hAnsi="Times New Roman" w:cs="Times New Roman"/>
          <w:sz w:val="28"/>
          <w:szCs w:val="28"/>
          <w:lang w:val="ru"/>
        </w:rPr>
        <w:lastRenderedPageBreak/>
        <w:t>компетенции) должен обладать студент после окончания вуза, учебного модуля или отдельного курса; б) как различные учебные модули, курсы и формат обучения способствуют развитию компетенций; в) как обеспечивается соответствие целей ОП и входящих в них курсов г) как будущие учителя могут проявить свои компетенции (посредством оценивания).</w:t>
      </w: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C3D78">
        <w:rPr>
          <w:rFonts w:ascii="Times New Roman" w:hAnsi="Times New Roman" w:cs="Times New Roman"/>
          <w:sz w:val="28"/>
          <w:szCs w:val="28"/>
          <w:lang w:val="ru"/>
        </w:rPr>
        <w:t xml:space="preserve">При реализации всех ОП следует внедрять методики, ориентированные на студента и активному обучению, такие как геймификация; обучение, основанное на поисково-исследовательской деятельности; проблемное обучение (PBL) и т.д. (Сагинтаева и др., 2021).  При студентоориентированном подходе будущие учителя являются активными участниками, занимающими центральное место в учебном процессе. Обучающийся рассматривается не как пассивный получатель знаний, а скорее, как активный участник. Роль педагога становится ролью проводника, который помогает обучающемуся в сложном процессе накопления знаний. Студентоориентированный подход в широком смысле означает смещение акцента с педагога на обучающегося и процессы его обучения (Tran и др., 2010). В таком подходе акцент делается на том, что делает обучающийся, и на способах повышения активного участия обучающихся и глубокого подхода к обучению (Biggs &amp; Tang, 2011; Prosser &amp; Trigwell, 2014). В студентоориентированном подходе обучающийся рассматривается как активный конструктор знаний. Таким образом, в центре внимания студентоориентированных практик находится развитие автономии и активного обучения, которые в конечном итоге позволят учиться на протяжении всей жизни.   </w:t>
      </w: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C3D78">
        <w:rPr>
          <w:rFonts w:ascii="Times New Roman" w:hAnsi="Times New Roman" w:cs="Times New Roman"/>
          <w:b/>
          <w:sz w:val="28"/>
          <w:szCs w:val="28"/>
          <w:lang w:val="ru"/>
        </w:rPr>
        <w:t>Студентоориентированный подход и методики, способствующие активному обучению</w:t>
      </w: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C3D78">
        <w:rPr>
          <w:rFonts w:ascii="Times New Roman" w:hAnsi="Times New Roman" w:cs="Times New Roman"/>
          <w:sz w:val="28"/>
          <w:szCs w:val="28"/>
          <w:lang w:val="ru"/>
        </w:rPr>
        <w:t xml:space="preserve">Студентоориентированность отличается от традиционного подхода к обучению (ориентированность на педагога) тем, что основное внимание уделяется разработке процесса преподавания и обучения таким образом, чтобы он способствовал активному участию обучающихся и глубокому подходу. Преподавание, требующее активного участия будущих учителей, скорее всего, повысит качество обучения (Biggs &amp; Tang, 2011). Однако студентоориентированное обучение не отодвигает на второй план и не принижает роль педагога. Вместо этого оно стремится использовать опыт педагога для повышения вовлеченности обучающихся.  </w:t>
      </w: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C3D78">
        <w:rPr>
          <w:rFonts w:ascii="Times New Roman" w:hAnsi="Times New Roman" w:cs="Times New Roman"/>
          <w:sz w:val="28"/>
          <w:szCs w:val="28"/>
          <w:lang w:val="ru"/>
        </w:rPr>
        <w:t xml:space="preserve">Ориентация на обучающегося требует изменения мышления педагогов и имеет множество последствий для практики преподавания. Например, преподавательская и учебная деятельность должна быть спланирована таким образом, чтобы она поддерживала и поощряла активное обучение. Активные методы обучения возлагают на учащегося большую </w:t>
      </w:r>
      <w:r w:rsidRPr="004C3D78">
        <w:rPr>
          <w:rFonts w:ascii="Times New Roman" w:hAnsi="Times New Roman" w:cs="Times New Roman"/>
          <w:sz w:val="28"/>
          <w:szCs w:val="28"/>
          <w:lang w:val="ru"/>
        </w:rPr>
        <w:lastRenderedPageBreak/>
        <w:t xml:space="preserve">ответственность, чем пассивные подходы, такие как лекции. Активная учебная деятельность способствует развитию навыков мышления более высокого порядка, таких как применение знаний и анализ, и вовлекает будущих учителей в процессы глубокого обучения, а не поверхностного обучения. Кроме того, они позволяют студентам лучше передавать и применять знания. Существуют активные методы обучения, такие как кейс-стади, решение проблем, групповые проекты, дебаты, взаимное обучение, игры и т.д. Однако следует иметь в виду, что методы нужно выбирать целенаправленно в соответствии с намеченными результатами. Таким образом, при выборе активных методов необходимо учитывать, какие методы наилучшим образом способствуют достижению желаемых результатов обучения. </w:t>
      </w: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C3D78">
        <w:rPr>
          <w:rFonts w:ascii="Times New Roman" w:hAnsi="Times New Roman" w:cs="Times New Roman"/>
          <w:b/>
          <w:sz w:val="28"/>
          <w:szCs w:val="28"/>
          <w:lang w:val="ru"/>
        </w:rPr>
        <w:t>Конструктивное согласование</w:t>
      </w: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C3D78">
        <w:rPr>
          <w:rFonts w:ascii="Times New Roman" w:hAnsi="Times New Roman" w:cs="Times New Roman"/>
          <w:sz w:val="28"/>
          <w:szCs w:val="28"/>
          <w:lang w:val="ru"/>
        </w:rPr>
        <w:t xml:space="preserve">Принцип конструктивного согласования уже давно рассматривается как эффективный способ повышения качества преподавания и обучения (Biggs &amp; Tang, 2011). Конструктивное согласование - это комплексный подход к преподаванию и разработке ОП, в котором подчеркивается соответствие между предполагаемыми результатами обучения/компетенциями, преподавательской и учебной деятельностью и задачами оценивания для оптимизации условий качественного обучения. Основополагающий принцип заключается в том, что ОП должна быть разработана таким образом, чтобы учебные мероприятия и задачи по оцениванию соответствовали предполагаемым результатам обучения (ПРО). Высокое качество обучения может быть обеспечено за счет объединения данных компонентов.  </w:t>
      </w: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C3D78">
        <w:rPr>
          <w:rFonts w:ascii="Times New Roman" w:hAnsi="Times New Roman" w:cs="Times New Roman"/>
          <w:sz w:val="28"/>
          <w:szCs w:val="28"/>
          <w:lang w:val="ru"/>
        </w:rPr>
        <w:t xml:space="preserve">Конструктивное согласование отражает более общий сдвиг парадигмы от преподавания, ориентированного на педагога, к студентоориентированному обучению, описанному выше. Главным этапом в проектировании преподавания является определение предполагаемых результатов обучения или компетенций, которые будущие учителя должны освоить в процессе обучения, и того, как они будут демонстрировать, что обучение состоялось (Biggs &amp; Tang, 2011). Роль преподавателя состоит в том, чтобы вовлекать обучающегося в соответствующие виды деятельности, способствующие достижению намеченных результатов обучения (Biggs, 1996). Выбирая соответствующие методы и задачи обучения и оценивания и согласовывая их с предполагаемыми результатами обучения/компетенциями, можно эффективно направлять учебную деятельность будущих учителей с целью улучшения качества обучения (Biggs &amp; Tang, 2011; Boud &amp; Falchikov, 2006). Конструктивно согласованное преподавание - это, по сути, </w:t>
      </w:r>
      <w:r w:rsidRPr="004C3D78">
        <w:rPr>
          <w:rFonts w:ascii="Times New Roman" w:hAnsi="Times New Roman" w:cs="Times New Roman"/>
          <w:sz w:val="28"/>
          <w:szCs w:val="28"/>
          <w:lang w:val="ru"/>
        </w:rPr>
        <w:lastRenderedPageBreak/>
        <w:t xml:space="preserve">критериально-ориентированная система, в которой центральные элементы, то есть предполагаемые результаты обучения, деятельность по преподаванию-обучению и оценивание согласованы, и все эти элементы последовательны. </w:t>
      </w: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C3D78">
        <w:rPr>
          <w:rFonts w:ascii="Times New Roman" w:hAnsi="Times New Roman" w:cs="Times New Roman"/>
          <w:sz w:val="28"/>
          <w:szCs w:val="28"/>
          <w:lang w:val="ru"/>
        </w:rPr>
        <w:t xml:space="preserve">Конструктивное согласование должно применяться на всех уровнях системы образования, поскольку преподавание и обучение происходят во всей системе. Все аспекты преподавания и оценивания настроены на поддержку обучения на высоком уровне, так что все будущие учителя поощряются к использованию процессов обучения более высокого порядка.  </w:t>
      </w:r>
    </w:p>
    <w:p w:rsidR="009935CE" w:rsidRPr="004C3D78" w:rsidRDefault="00300963" w:rsidP="00AA329A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en-US"/>
        </w:rPr>
      </w:pPr>
      <w:r w:rsidRPr="004C3D78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A11CE2" wp14:editId="63DE117F">
                <wp:simplePos x="0" y="0"/>
                <wp:positionH relativeFrom="column">
                  <wp:posOffset>48895</wp:posOffset>
                </wp:positionH>
                <wp:positionV relativeFrom="paragraph">
                  <wp:posOffset>610870</wp:posOffset>
                </wp:positionV>
                <wp:extent cx="2105025" cy="266700"/>
                <wp:effectExtent l="0" t="0" r="9525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05025" cy="266700"/>
                        </a:xfrm>
                        <a:prstGeom prst="rect">
                          <a:avLst/>
                        </a:prstGeom>
                        <a:solidFill>
                          <a:srgbClr val="8296B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CD12D4" w:rsidRDefault="00CD12D4" w:rsidP="009935CE">
                            <w:pPr>
                              <w:spacing w:after="0" w:line="240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 w:val="20"/>
                              </w:rPr>
                              <w:t>ТРЕБОВАНИЯ К СТЕПЕНИ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74A11CE2" id="Rectangle 2" o:spid="_x0000_s1026" style="position:absolute;left:0;text-align:left;margin-left:3.85pt;margin-top:48.1pt;width:165.75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" fillcolor="#8296b0" stroked="f">
                <v:path arrowok="t"/>
                <v:textbox inset="2.53958mm,1.2694mm,2.53958mm,1.2694mm">
                  <w:txbxContent>
                    <w:p w:rsidR="00CD12D4" w:rsidRDefault="00CD12D4" w:rsidP="009935CE">
                      <w:pPr>
                        <w:spacing w:after="0" w:line="240" w:lineRule="auto"/>
                        <w:jc w:val="center"/>
                        <w:textDirection w:val="btLr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sz w:val="20"/>
                        </w:rPr>
                        <w:t>ТРЕБОВАНИЯ К СТЕПЕНИ</w:t>
                      </w:r>
                    </w:p>
                  </w:txbxContent>
                </v:textbox>
              </v:rect>
            </w:pict>
          </mc:Fallback>
        </mc:AlternateContent>
      </w:r>
      <w:r w:rsidRPr="004C3D78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95217AB" wp14:editId="3D62CF7E">
                <wp:simplePos x="0" y="0"/>
                <wp:positionH relativeFrom="column">
                  <wp:posOffset>96520</wp:posOffset>
                </wp:positionH>
                <wp:positionV relativeFrom="paragraph">
                  <wp:posOffset>1263015</wp:posOffset>
                </wp:positionV>
                <wp:extent cx="2105025" cy="266700"/>
                <wp:effectExtent l="0" t="0" r="9525" b="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05025" cy="266700"/>
                        </a:xfrm>
                        <a:prstGeom prst="rect">
                          <a:avLst/>
                        </a:prstGeom>
                        <a:solidFill>
                          <a:srgbClr val="8296B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CD12D4" w:rsidRDefault="00CD12D4" w:rsidP="009935CE">
                            <w:pPr>
                              <w:spacing w:after="0" w:line="240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 w:val="20"/>
                              </w:rPr>
                              <w:t xml:space="preserve">УЧЕБНЫЕ МОДУЛИ 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595217AB" id="Rectangle 3" o:spid="_x0000_s1027" style="position:absolute;left:0;text-align:left;margin-left:7.6pt;margin-top:99.45pt;width:165.75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" fillcolor="#8296b0" stroked="f">
                <v:path arrowok="t"/>
                <v:textbox inset="2.53958mm,1.2694mm,2.53958mm,1.2694mm">
                  <w:txbxContent>
                    <w:p w:rsidR="00CD12D4" w:rsidRDefault="00CD12D4" w:rsidP="009935CE">
                      <w:pPr>
                        <w:spacing w:after="0" w:line="240" w:lineRule="auto"/>
                        <w:jc w:val="center"/>
                        <w:textDirection w:val="btLr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sz w:val="20"/>
                        </w:rPr>
                        <w:t xml:space="preserve">УЧЕБНЫЕ МОДУЛИ </w:t>
                      </w:r>
                    </w:p>
                  </w:txbxContent>
                </v:textbox>
              </v:rect>
            </w:pict>
          </mc:Fallback>
        </mc:AlternateContent>
      </w:r>
      <w:r w:rsidR="009935CE" w:rsidRPr="004C3D78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2BEDC7C" wp14:editId="3F1D2E01">
                <wp:simplePos x="0" y="0"/>
                <wp:positionH relativeFrom="column">
                  <wp:posOffset>108585</wp:posOffset>
                </wp:positionH>
                <wp:positionV relativeFrom="paragraph">
                  <wp:posOffset>2009140</wp:posOffset>
                </wp:positionV>
                <wp:extent cx="2028825" cy="313055"/>
                <wp:effectExtent l="0" t="0" r="9525" b="0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28825" cy="313055"/>
                        </a:xfrm>
                        <a:prstGeom prst="rect">
                          <a:avLst/>
                        </a:prstGeom>
                        <a:solidFill>
                          <a:srgbClr val="8296B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CD12D4" w:rsidRPr="00A02EEE" w:rsidRDefault="00CD12D4" w:rsidP="009935CE">
                            <w:pPr>
                              <w:spacing w:after="0" w:line="240" w:lineRule="auto"/>
                              <w:jc w:val="center"/>
                              <w:textDirection w:val="btLr"/>
                              <w:rPr>
                                <w:lang w:val="ru-RU"/>
                              </w:rPr>
                            </w:pPr>
                            <w:r w:rsidRPr="00A02EEE"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 w:val="14"/>
                                <w:lang w:val="ru-RU"/>
                              </w:rPr>
                              <w:t>цели-предметы-методы-оценивание</w:t>
                            </w:r>
                          </w:p>
                          <w:p w:rsidR="00CD12D4" w:rsidRPr="00A02EEE" w:rsidRDefault="00CD12D4" w:rsidP="009935CE">
                            <w:pPr>
                              <w:spacing w:after="0" w:line="240" w:lineRule="auto"/>
                              <w:jc w:val="center"/>
                              <w:textDirection w:val="btLr"/>
                              <w:rPr>
                                <w:lang w:val="ru-RU"/>
                              </w:rPr>
                            </w:pPr>
                            <w:r w:rsidRPr="00A02EEE"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 w:val="14"/>
                                <w:lang w:val="ru-RU"/>
                              </w:rPr>
                              <w:t>КУРСЫ И УРОКИ-ЛЕКЦИИ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12BEDC7C" id="Rectangle 4" o:spid="_x0000_s1028" style="position:absolute;left:0;text-align:left;margin-left:8.55pt;margin-top:158.2pt;width:159.75pt;height:24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" fillcolor="#8296b0" stroked="f">
                <v:path arrowok="t"/>
                <v:textbox inset="2.53958mm,1.2694mm,2.53958mm,1.2694mm">
                  <w:txbxContent>
                    <w:p w:rsidR="00CD12D4" w:rsidRPr="00A02EEE" w:rsidRDefault="00CD12D4" w:rsidP="009935CE">
                      <w:pPr>
                        <w:spacing w:after="0" w:line="240" w:lineRule="auto"/>
                        <w:jc w:val="center"/>
                        <w:textDirection w:val="btLr"/>
                        <w:rPr>
                          <w:lang w:val="ru-RU"/>
                        </w:rPr>
                      </w:pPr>
                      <w:r w:rsidRPr="00A02EEE"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sz w:val="14"/>
                          <w:lang w:val="ru-RU"/>
                        </w:rPr>
                        <w:t>цели-предметы-методы-оценивание</w:t>
                      </w:r>
                    </w:p>
                    <w:p w:rsidR="00CD12D4" w:rsidRPr="00A02EEE" w:rsidRDefault="00CD12D4" w:rsidP="009935CE">
                      <w:pPr>
                        <w:spacing w:after="0" w:line="240" w:lineRule="auto"/>
                        <w:jc w:val="center"/>
                        <w:textDirection w:val="btLr"/>
                        <w:rPr>
                          <w:lang w:val="ru-RU"/>
                        </w:rPr>
                      </w:pPr>
                      <w:r w:rsidRPr="00A02EEE"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sz w:val="14"/>
                          <w:lang w:val="ru-RU"/>
                        </w:rPr>
                        <w:t>КУРСЫ И УРОКИ-ЛЕКЦИИ</w:t>
                      </w:r>
                    </w:p>
                  </w:txbxContent>
                </v:textbox>
              </v:rect>
            </w:pict>
          </mc:Fallback>
        </mc:AlternateContent>
      </w:r>
      <w:r w:rsidR="009935CE" w:rsidRPr="004C3D78">
        <w:rPr>
          <w:rFonts w:ascii="Times New Roman" w:hAnsi="Times New Roman" w:cs="Times New Roman"/>
          <w:noProof/>
          <w:sz w:val="28"/>
          <w:szCs w:val="28"/>
          <w:lang w:val="en-GB" w:eastAsia="en-GB"/>
        </w:rPr>
        <w:drawing>
          <wp:inline distT="0" distB="0" distL="0" distR="0" wp14:anchorId="5D7AB59A" wp14:editId="4795BB99">
            <wp:extent cx="2766060" cy="244602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920910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6060" cy="2446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i/>
          <w:iCs/>
          <w:sz w:val="28"/>
          <w:szCs w:val="28"/>
          <w:lang w:val="ru"/>
        </w:rPr>
      </w:pPr>
      <w:r w:rsidRPr="004C3D78">
        <w:rPr>
          <w:rFonts w:ascii="Times New Roman" w:hAnsi="Times New Roman" w:cs="Times New Roman"/>
          <w:i/>
          <w:iCs/>
          <w:sz w:val="28"/>
          <w:szCs w:val="28"/>
          <w:lang w:val="ru"/>
        </w:rPr>
        <w:t xml:space="preserve">Рисунок </w:t>
      </w:r>
      <w:r w:rsidRPr="004C3D78">
        <w:rPr>
          <w:rFonts w:ascii="Times New Roman" w:hAnsi="Times New Roman" w:cs="Times New Roman"/>
          <w:i/>
          <w:iCs/>
          <w:sz w:val="28"/>
          <w:szCs w:val="28"/>
          <w:lang w:val="ru-RU"/>
        </w:rPr>
        <w:t>1</w:t>
      </w:r>
      <w:r w:rsidRPr="004C3D78">
        <w:rPr>
          <w:rFonts w:ascii="Times New Roman" w:hAnsi="Times New Roman" w:cs="Times New Roman"/>
          <w:i/>
          <w:iCs/>
          <w:sz w:val="28"/>
          <w:szCs w:val="28"/>
          <w:lang w:val="ru"/>
        </w:rPr>
        <w:t>. Иллюстрация конструктивного согласования</w:t>
      </w: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i/>
          <w:iCs/>
          <w:sz w:val="28"/>
          <w:szCs w:val="28"/>
          <w:lang w:val="ru"/>
        </w:rPr>
      </w:pP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b/>
          <w:iCs/>
          <w:sz w:val="28"/>
          <w:szCs w:val="28"/>
          <w:lang w:val="ru-RU"/>
        </w:rPr>
      </w:pPr>
      <w:r w:rsidRPr="004C3D78">
        <w:rPr>
          <w:rFonts w:ascii="Times New Roman" w:hAnsi="Times New Roman" w:cs="Times New Roman"/>
          <w:b/>
          <w:iCs/>
          <w:sz w:val="28"/>
          <w:szCs w:val="28"/>
          <w:lang w:val="ru"/>
        </w:rPr>
        <w:t>Педагогическое образование, основанное на исследованиях</w:t>
      </w: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4C3D78">
        <w:rPr>
          <w:rFonts w:ascii="Times New Roman" w:hAnsi="Times New Roman" w:cs="Times New Roman"/>
          <w:sz w:val="28"/>
          <w:szCs w:val="28"/>
          <w:lang w:val="ru"/>
        </w:rPr>
        <w:t xml:space="preserve">Признание важности педагогического образования, основанного на исследованиях, растет во всем мире (Flores, 2018). Было предложено, чтобы интеграция научных исследований и преподавания в работе преподавателей учебных заведений была эффективным решением для развития профессии во многих аспектах. Они должны уметь устанавливать четкие связи между теорией, исследованиями и педагогической практикой. Растет признание важности исследований в педагогическом образованием и их полезности для подготовки рефлексивных практиков (Flores, 2018). Педагогическое образование, основанное на исследованиях, может осуществляться в различных формах. Другими словами, содержание и методы обучения, педагогические проекты основаны на исследованиях. Это также может означать, что педагоги используют методы, ориентированные на улучшение собственных знаний обучающихся и их исследовательских навыков. Более того, педагогическое образование, основанное на исследованиях, может означать, что педагоги сами проводят исследования </w:t>
      </w:r>
      <w:r w:rsidRPr="004C3D78">
        <w:rPr>
          <w:rFonts w:ascii="Times New Roman" w:hAnsi="Times New Roman" w:cs="Times New Roman"/>
          <w:sz w:val="28"/>
          <w:szCs w:val="28"/>
          <w:lang w:val="ru"/>
        </w:rPr>
        <w:lastRenderedPageBreak/>
        <w:t xml:space="preserve">как своей работы, так и преподавания в целом. Различные формы педагогического образования на основе исследований, выявленные в ходе недавнего исследования (Cao и др., 2021), представлены в таблице </w:t>
      </w:r>
      <w:r w:rsidRPr="004C3D78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4C3D78">
        <w:rPr>
          <w:rFonts w:ascii="Times New Roman" w:hAnsi="Times New Roman" w:cs="Times New Roman"/>
          <w:sz w:val="28"/>
          <w:szCs w:val="28"/>
          <w:lang w:val="ru"/>
        </w:rPr>
        <w:t xml:space="preserve">. </w:t>
      </w: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8845" w:type="dxa"/>
        <w:tblBorders>
          <w:top w:val="single" w:sz="4" w:space="0" w:color="7F7F7F"/>
          <w:left w:val="single" w:sz="4" w:space="0" w:color="8EAADB"/>
          <w:bottom w:val="single" w:sz="4" w:space="0" w:color="7F7F7F"/>
          <w:right w:val="single" w:sz="4" w:space="0" w:color="8EAADB"/>
          <w:insideH w:val="single" w:sz="4" w:space="0" w:color="8EAADB"/>
          <w:insideV w:val="single" w:sz="4" w:space="0" w:color="8EAADB"/>
        </w:tblBorders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3823"/>
        <w:gridCol w:w="5022"/>
      </w:tblGrid>
      <w:tr w:rsidR="009935CE" w:rsidRPr="004C3D78" w:rsidTr="008C4E99">
        <w:tc>
          <w:tcPr>
            <w:tcW w:w="3823" w:type="dxa"/>
            <w:shd w:val="clear" w:color="auto" w:fill="auto"/>
          </w:tcPr>
          <w:p w:rsidR="009935CE" w:rsidRPr="004C3D78" w:rsidRDefault="009935CE" w:rsidP="00AA329A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4C3D7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Содержание обучения основано на исследованиях</w:t>
            </w:r>
          </w:p>
        </w:tc>
        <w:tc>
          <w:tcPr>
            <w:tcW w:w="5022" w:type="dxa"/>
            <w:shd w:val="clear" w:color="auto" w:fill="auto"/>
          </w:tcPr>
          <w:p w:rsidR="009935CE" w:rsidRPr="004C3D78" w:rsidRDefault="009935CE" w:rsidP="00AA329A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4C3D7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Преподаватели учебных заведений используют исследования в качестве учебного контента для передачи академических знаний будущим педагогам и развития их независимого мышления (</w:t>
            </w:r>
            <w:r w:rsidRPr="004C3D78">
              <w:rPr>
                <w:rFonts w:ascii="Times New Roman" w:eastAsia="Times New Roman" w:hAnsi="Times New Roman" w:cs="Times New Roman"/>
                <w:sz w:val="28"/>
                <w:szCs w:val="28"/>
              </w:rPr>
              <w:t>Visser</w:t>
            </w:r>
            <w:r w:rsidRPr="004C3D7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-</w:t>
            </w:r>
            <w:r w:rsidRPr="004C3D78">
              <w:rPr>
                <w:rFonts w:ascii="Times New Roman" w:eastAsia="Times New Roman" w:hAnsi="Times New Roman" w:cs="Times New Roman"/>
                <w:sz w:val="28"/>
                <w:szCs w:val="28"/>
              </w:rPr>
              <w:t>Wijnveen</w:t>
            </w:r>
            <w:r w:rsidRPr="004C3D7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и др., 2010).</w:t>
            </w:r>
          </w:p>
        </w:tc>
      </w:tr>
      <w:tr w:rsidR="009935CE" w:rsidRPr="004C3D78" w:rsidTr="008C4E99">
        <w:tc>
          <w:tcPr>
            <w:tcW w:w="3823" w:type="dxa"/>
            <w:shd w:val="clear" w:color="auto" w:fill="auto"/>
          </w:tcPr>
          <w:p w:rsidR="009935CE" w:rsidRPr="004C3D78" w:rsidRDefault="009935CE" w:rsidP="00AA329A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4C3D7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Методы преподавания и дизайн курса основаны на исследованиях</w:t>
            </w:r>
          </w:p>
        </w:tc>
        <w:tc>
          <w:tcPr>
            <w:tcW w:w="5022" w:type="dxa"/>
            <w:shd w:val="clear" w:color="auto" w:fill="auto"/>
          </w:tcPr>
          <w:p w:rsidR="009935CE" w:rsidRPr="004C3D78" w:rsidRDefault="009935CE" w:rsidP="00AA329A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4C3D7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Преподаватели учебных заведений используют свою исследовательскую работу в области педагогического образования и соответствующим образом разрабатывают свои методы преподавания (</w:t>
            </w:r>
            <w:r w:rsidRPr="004C3D78">
              <w:rPr>
                <w:rFonts w:ascii="Times New Roman" w:eastAsia="Times New Roman" w:hAnsi="Times New Roman" w:cs="Times New Roman"/>
                <w:sz w:val="28"/>
                <w:szCs w:val="28"/>
              </w:rPr>
              <w:t>Cochran</w:t>
            </w:r>
            <w:r w:rsidRPr="004C3D7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-</w:t>
            </w:r>
            <w:r w:rsidRPr="004C3D78">
              <w:rPr>
                <w:rFonts w:ascii="Times New Roman" w:eastAsia="Times New Roman" w:hAnsi="Times New Roman" w:cs="Times New Roman"/>
                <w:sz w:val="28"/>
                <w:szCs w:val="28"/>
              </w:rPr>
              <w:t>Smith</w:t>
            </w:r>
            <w:r w:rsidRPr="004C3D7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2005; </w:t>
            </w:r>
            <w:r w:rsidRPr="004C3D78">
              <w:rPr>
                <w:rFonts w:ascii="Times New Roman" w:eastAsia="Times New Roman" w:hAnsi="Times New Roman" w:cs="Times New Roman"/>
                <w:sz w:val="28"/>
                <w:szCs w:val="28"/>
              </w:rPr>
              <w:t>Krokfors</w:t>
            </w:r>
            <w:r w:rsidRPr="004C3D7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и др., 2011)</w:t>
            </w:r>
            <w:r w:rsidRPr="004C3D7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</w:r>
          </w:p>
        </w:tc>
      </w:tr>
      <w:tr w:rsidR="009935CE" w:rsidRPr="004C3D78" w:rsidTr="008C4E99">
        <w:tc>
          <w:tcPr>
            <w:tcW w:w="3823" w:type="dxa"/>
            <w:shd w:val="clear" w:color="auto" w:fill="auto"/>
          </w:tcPr>
          <w:p w:rsidR="009935CE" w:rsidRPr="004C3D78" w:rsidRDefault="009935CE" w:rsidP="00AA329A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4C3D7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Применение методов преподавания, ориентированных на исследование</w:t>
            </w:r>
            <w:r w:rsidRPr="004C3D7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</w:r>
          </w:p>
        </w:tc>
        <w:tc>
          <w:tcPr>
            <w:tcW w:w="5022" w:type="dxa"/>
            <w:shd w:val="clear" w:color="auto" w:fill="auto"/>
          </w:tcPr>
          <w:p w:rsidR="009935CE" w:rsidRPr="004C3D78" w:rsidRDefault="009935CE" w:rsidP="00AA329A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4C3D7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Преподаватели учебных заведений</w:t>
            </w:r>
            <w:r w:rsidRPr="004C3D7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4C3D7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организуют курс, основанный на деятельности, ориентированной на запросы, чтобы помочь будущим педагогам мыслить аналитически и развивать свое педагогическое мышление на основе исследования (</w:t>
            </w:r>
            <w:r w:rsidRPr="004C3D78">
              <w:rPr>
                <w:rFonts w:ascii="Times New Roman" w:eastAsia="Times New Roman" w:hAnsi="Times New Roman" w:cs="Times New Roman"/>
                <w:sz w:val="28"/>
                <w:szCs w:val="28"/>
              </w:rPr>
              <w:t>Krokfors</w:t>
            </w:r>
            <w:r w:rsidRPr="004C3D7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и др., 2011).</w:t>
            </w:r>
            <w:r w:rsidRPr="004C3D7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</w:r>
          </w:p>
        </w:tc>
      </w:tr>
      <w:tr w:rsidR="009935CE" w:rsidRPr="004C3D78" w:rsidTr="008C4E99">
        <w:tc>
          <w:tcPr>
            <w:tcW w:w="3823" w:type="dxa"/>
            <w:shd w:val="clear" w:color="auto" w:fill="auto"/>
          </w:tcPr>
          <w:p w:rsidR="009935CE" w:rsidRPr="004C3D78" w:rsidRDefault="009935CE" w:rsidP="00AA329A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4C3D7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Преподаватели выступают в роли исследователей в области педагогического образования</w:t>
            </w:r>
            <w:r w:rsidRPr="004C3D7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</w:r>
          </w:p>
        </w:tc>
        <w:tc>
          <w:tcPr>
            <w:tcW w:w="5022" w:type="dxa"/>
            <w:shd w:val="clear" w:color="auto" w:fill="auto"/>
          </w:tcPr>
          <w:p w:rsidR="009935CE" w:rsidRPr="004C3D78" w:rsidRDefault="009935CE" w:rsidP="00AA329A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4C3D7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Преподаватели учебных заведений проводят исследования своей педагогической практики, а также по темам педагогического образования (</w:t>
            </w:r>
            <w:r w:rsidRPr="004C3D78">
              <w:rPr>
                <w:rFonts w:ascii="Times New Roman" w:eastAsia="Times New Roman" w:hAnsi="Times New Roman" w:cs="Times New Roman"/>
                <w:sz w:val="28"/>
                <w:szCs w:val="28"/>
              </w:rPr>
              <w:t>Cochran</w:t>
            </w:r>
            <w:r w:rsidRPr="004C3D7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-</w:t>
            </w:r>
            <w:r w:rsidRPr="004C3D78">
              <w:rPr>
                <w:rFonts w:ascii="Times New Roman" w:eastAsia="Times New Roman" w:hAnsi="Times New Roman" w:cs="Times New Roman"/>
                <w:sz w:val="28"/>
                <w:szCs w:val="28"/>
              </w:rPr>
              <w:t>Smith</w:t>
            </w:r>
            <w:r w:rsidRPr="004C3D7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2005).</w:t>
            </w:r>
            <w:r w:rsidRPr="004C3D7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  <w:t xml:space="preserve"> </w:t>
            </w:r>
          </w:p>
        </w:tc>
      </w:tr>
      <w:tr w:rsidR="009935CE" w:rsidRPr="004C3D78" w:rsidTr="008C4E99">
        <w:tc>
          <w:tcPr>
            <w:tcW w:w="3823" w:type="dxa"/>
            <w:shd w:val="clear" w:color="auto" w:fill="auto"/>
          </w:tcPr>
          <w:p w:rsidR="009935CE" w:rsidRPr="004C3D78" w:rsidRDefault="009935CE" w:rsidP="00AA329A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4C3D7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Поощрение участия будущих педагогов в исследовательской работе</w:t>
            </w:r>
            <w:r w:rsidRPr="004C3D7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</w:r>
          </w:p>
        </w:tc>
        <w:tc>
          <w:tcPr>
            <w:tcW w:w="5022" w:type="dxa"/>
            <w:shd w:val="clear" w:color="auto" w:fill="auto"/>
          </w:tcPr>
          <w:p w:rsidR="009935CE" w:rsidRPr="004C3D78" w:rsidRDefault="009935CE" w:rsidP="00AA329A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4C3D7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Преподаватели учебных заведений вовлекают будущих педагогов в исследовательский процесс для приобретения опыта проведения исследований (</w:t>
            </w:r>
            <w:r w:rsidRPr="004C3D78">
              <w:rPr>
                <w:rFonts w:ascii="Times New Roman" w:eastAsia="Times New Roman" w:hAnsi="Times New Roman" w:cs="Times New Roman"/>
                <w:sz w:val="28"/>
                <w:szCs w:val="28"/>
              </w:rPr>
              <w:t>Visser</w:t>
            </w:r>
            <w:r w:rsidRPr="004C3D7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-</w:t>
            </w:r>
            <w:r w:rsidRPr="004C3D78">
              <w:rPr>
                <w:rFonts w:ascii="Times New Roman" w:eastAsia="Times New Roman" w:hAnsi="Times New Roman" w:cs="Times New Roman"/>
                <w:sz w:val="28"/>
                <w:szCs w:val="28"/>
              </w:rPr>
              <w:t>Wijnveen</w:t>
            </w:r>
            <w:r w:rsidRPr="004C3D7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и др., 2010).</w:t>
            </w:r>
            <w:r w:rsidRPr="004C3D7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</w:r>
          </w:p>
        </w:tc>
      </w:tr>
      <w:tr w:rsidR="009935CE" w:rsidRPr="004C3D78" w:rsidTr="008C4E99">
        <w:tc>
          <w:tcPr>
            <w:tcW w:w="3823" w:type="dxa"/>
            <w:shd w:val="clear" w:color="auto" w:fill="auto"/>
          </w:tcPr>
          <w:p w:rsidR="009935CE" w:rsidRPr="004C3D78" w:rsidRDefault="009935CE" w:rsidP="00AA329A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4C3D7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>Взаимосвязь между исследованиями и преподаванием</w:t>
            </w:r>
            <w:r w:rsidRPr="004C3D7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</w:r>
          </w:p>
        </w:tc>
        <w:tc>
          <w:tcPr>
            <w:tcW w:w="5022" w:type="dxa"/>
            <w:shd w:val="clear" w:color="auto" w:fill="auto"/>
          </w:tcPr>
          <w:p w:rsidR="009935CE" w:rsidRPr="004C3D78" w:rsidRDefault="009935CE" w:rsidP="00AA329A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3D7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Преподаватели учебных заведений считают, что связь между исследованиями и преподаванием является взаимодополняющей и очевидной. </w:t>
            </w:r>
            <w:r w:rsidRPr="004C3D78">
              <w:rPr>
                <w:rFonts w:ascii="Times New Roman" w:eastAsia="Times New Roman" w:hAnsi="Times New Roman" w:cs="Times New Roman"/>
                <w:sz w:val="28"/>
                <w:szCs w:val="28"/>
              </w:rPr>
              <w:t>Преподавание и научные исследования поддерживают друг друга.</w:t>
            </w:r>
          </w:p>
        </w:tc>
      </w:tr>
    </w:tbl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C3D78">
        <w:rPr>
          <w:rFonts w:ascii="Times New Roman" w:hAnsi="Times New Roman" w:cs="Times New Roman"/>
          <w:sz w:val="28"/>
          <w:szCs w:val="28"/>
          <w:lang w:val="ru"/>
        </w:rPr>
        <w:t>Таблица 1. Формы педагогического образования, на основе исследований (Cao, Postareff, Lindblom-Ylänne &amp; Toom, 2021)</w:t>
      </w: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C3D78">
        <w:rPr>
          <w:rFonts w:ascii="Times New Roman" w:hAnsi="Times New Roman" w:cs="Times New Roman"/>
          <w:sz w:val="28"/>
          <w:szCs w:val="28"/>
          <w:lang w:val="ru"/>
        </w:rPr>
        <w:t>Педагогическое образование может применять подход, основанный на исследованиях различными способами, и важно учитывать культурный контекст и практику. Конечная цель педагогического образования, основанного на исследованиях, заключается в том, чтобы помочь будущим педагогам стать педагогически мыслящими, рефлексивными любознательным и ориентированными на запросы педагогами. Педагогическое мышление означает способность анализировать и концептуализировать образовательные явления, оценивать их как часть более масштабных учебных процессов, принимать рациональные и основанные на теории решения и обосновывать свои решения и действия. Их готовность потреблять и проводить исследования повышает их способность решать задачи будущего (Toom и др., 2010).</w:t>
      </w: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4C3D78">
        <w:rPr>
          <w:rFonts w:ascii="Times New Roman" w:hAnsi="Times New Roman" w:cs="Times New Roman"/>
          <w:sz w:val="28"/>
          <w:szCs w:val="28"/>
          <w:lang w:val="ru"/>
        </w:rPr>
        <w:t>Педагогическое образование, основанное на исследовании, не только способствует профессиональному развитию самих преподавателей вузов, но и способствует рефлексивному и углубленному обучению будущих педагогов. Участвуя в исследовательской деятельности, будущие учителя могут приобрести набор важных компетенций, таких как критическое мышление, умение решать проблемы и рефлексивные навыки (Lunenberg, 2010).  Будущие учителя могут учиться не только на инструкциях своих преподавателей, но и на том, как преподаватели вовлекают своих будущих учителей в совместную и интерактивную деятельность по преподаванию и обучению (Berry, 2004).</w:t>
      </w: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C3D78">
        <w:rPr>
          <w:rFonts w:ascii="Times New Roman" w:hAnsi="Times New Roman" w:cs="Times New Roman"/>
          <w:sz w:val="28"/>
          <w:szCs w:val="28"/>
          <w:lang w:val="ru"/>
        </w:rPr>
        <w:t xml:space="preserve">Для того, чтобы педагогическое образование, основанное на исследованиях, применялось на практике, оно должно быть направлено на обучение навыкам исследования, процессу проведения и документирования   собственной исследовательской деятельности, что необходимо отобразить в ОП педагогического образования. Кроме этого, программы педагогического образования должны развивать у будущих учителей подход к работе, ориентированный на исследования, а также совершенствовать их исследовательские навыки. Для того, чтобы стать рефлексирующим практикующим специалистом, ориентированным на </w:t>
      </w:r>
      <w:r w:rsidRPr="004C3D78">
        <w:rPr>
          <w:rFonts w:ascii="Times New Roman" w:hAnsi="Times New Roman" w:cs="Times New Roman"/>
          <w:sz w:val="28"/>
          <w:szCs w:val="28"/>
          <w:lang w:val="ru"/>
        </w:rPr>
        <w:lastRenderedPageBreak/>
        <w:t xml:space="preserve">исследование, требуется время и пространство для глубоких размышлений о теории, практике и связи между ними. Поэтому ОП педагогического образования должна предоставлять возможности для размышлений и отработки новых навыков. </w:t>
      </w: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b/>
          <w:sz w:val="28"/>
          <w:szCs w:val="28"/>
          <w:lang w:val="ru"/>
        </w:rPr>
      </w:pP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C3D78">
        <w:rPr>
          <w:rFonts w:ascii="Times New Roman" w:hAnsi="Times New Roman" w:cs="Times New Roman"/>
          <w:b/>
          <w:sz w:val="28"/>
          <w:szCs w:val="28"/>
          <w:lang w:val="ru"/>
        </w:rPr>
        <w:t>Междисциплинарное обучение</w:t>
      </w: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C3D78">
        <w:rPr>
          <w:rFonts w:ascii="Times New Roman" w:hAnsi="Times New Roman" w:cs="Times New Roman"/>
          <w:sz w:val="28"/>
          <w:szCs w:val="28"/>
          <w:lang w:val="ru"/>
        </w:rPr>
        <w:t>Предметно-языковое интегрированное обучение (CLIL)</w:t>
      </w: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C3D78">
        <w:rPr>
          <w:rFonts w:ascii="Times New Roman" w:hAnsi="Times New Roman" w:cs="Times New Roman"/>
          <w:sz w:val="28"/>
          <w:szCs w:val="28"/>
          <w:lang w:val="ru"/>
        </w:rPr>
        <w:t xml:space="preserve">CLIL (Предметно-языковое интегрированное обучение) - это двухуровневый образовательный подход, при котором для изучения и преподавания как предмета, так и языка используется дополнительный язык (Coyle, Hood &amp; Marsh, 2010). Общий термин CLIL также включает в себя ряд других языковых программ, таких как двуязычное образование, обучение на английском языке или программы погружения (Coyle, 2007; Mehisto, Marsh, and Frigols, 2008). Но CLIL отличается от этих языковых программ тем, что в равной степени уделяет внимание как предмету, так и языку (Coyle, 2008; Dalton-Puffer, 2008; De Zarobe, 2008; Marsh, 2012). Таким образом, данный подход не является ни изучением языка, ни изучением предмета, а представляет собой комбинацию того и другого; следовательно, внимание уделяется как языку, так и предмету. Вопреки распространенному мнению, обучение в рамках CLIL происходит с использованием иностранного языка и через него, и это не тот подход, когда неязыковые предметы преподаются на иностранном языке (Eurydice, 2006).  </w:t>
      </w: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C3D78">
        <w:rPr>
          <w:rFonts w:ascii="Times New Roman" w:hAnsi="Times New Roman" w:cs="Times New Roman"/>
          <w:sz w:val="28"/>
          <w:szCs w:val="28"/>
          <w:lang w:val="ru"/>
        </w:rPr>
        <w:t xml:space="preserve">Причины введения CLIL включают предоставление обучающимся более целостного образовательного опыта, а также результаты изучения предмета и языка, реализованные в классе. Кроме того, преимущества CLIL также связаны с результатами междисциплинарных исследований в области неврологии и образования (Coyle, Hood &amp; Marsh, 2010). Благодаря данным преимуществам CLIL все больше привлекает внимание заинтересованных сторон на разных континентах. </w:t>
      </w: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4C3D78">
        <w:rPr>
          <w:rFonts w:ascii="Times New Roman" w:hAnsi="Times New Roman" w:cs="Times New Roman"/>
          <w:sz w:val="28"/>
          <w:szCs w:val="28"/>
          <w:lang w:val="ru"/>
        </w:rPr>
        <w:t>С точки зрения применения ОП, подход CLIL является инклюзивным и гибким; он включает в себя ряд моделей, которые можно адаптировать в зависимости от возраста, способностей и потребностей обучающихся (Coyle, 2007). Таким образом, реализация CLIL варьируется в зависимости от предмета. На первом этапе изучение языка может быть включено в ОП и связано с одним или несколькими дисциплинами ОП, например, через конкретные темы или проекты (образ жизни, спорт и праздники).</w:t>
      </w: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C3D78">
        <w:rPr>
          <w:rFonts w:ascii="Times New Roman" w:hAnsi="Times New Roman" w:cs="Times New Roman"/>
          <w:sz w:val="28"/>
          <w:szCs w:val="28"/>
          <w:lang w:val="ru"/>
        </w:rPr>
        <w:t xml:space="preserve">На втором этапе, CLIL может устанавливать конкретные связи между языком и предметом (например, история через казахский, наука через английский), или он может использовать более широкий подход, </w:t>
      </w:r>
      <w:r w:rsidRPr="004C3D78">
        <w:rPr>
          <w:rFonts w:ascii="Times New Roman" w:hAnsi="Times New Roman" w:cs="Times New Roman"/>
          <w:sz w:val="28"/>
          <w:szCs w:val="28"/>
          <w:lang w:val="ru"/>
        </w:rPr>
        <w:lastRenderedPageBreak/>
        <w:t xml:space="preserve">объединяющий язык с частями ОП. В последнее время CLIL в меньшей степени ориентировано на одну дисциплину и развивается благодаря связям с различными дисциплинами или темами. Содержание уроков может включать конкретные аспекты ОП по отдельным дисциплинам. С практической точки зрения, планирование уроков предполагает совместную работу по ряду предметов с учетом межпредметных особенностей среднего образования.  Но существует необходимость в исследованиях, чтобы выяснить, совместим ли такой подход с местными условиями. </w:t>
      </w: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C3D78">
        <w:rPr>
          <w:rFonts w:ascii="Times New Roman" w:hAnsi="Times New Roman" w:cs="Times New Roman"/>
          <w:sz w:val="28"/>
          <w:szCs w:val="28"/>
          <w:lang w:val="ru"/>
        </w:rPr>
        <w:t>Существующие модели ОП, интегрирующие CLIL, различаются по продолжительности: от одного комплекса, состоящего из последовательности 2-3 уроков, до более продолжительного подхода с использованием модулей, длящихся полсеместра и более. Некоторые успешные примеры включают школы с двуязычными секциями, где предметы преподаются с использованием другого языка в течение длительных периодов времени (Coyle и др., 2010).</w:t>
      </w: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i/>
          <w:sz w:val="28"/>
          <w:szCs w:val="28"/>
          <w:lang w:val="ru"/>
        </w:rPr>
      </w:pP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4C3D78">
        <w:rPr>
          <w:rFonts w:ascii="Times New Roman" w:hAnsi="Times New Roman" w:cs="Times New Roman"/>
          <w:i/>
          <w:sz w:val="28"/>
          <w:szCs w:val="28"/>
          <w:lang w:val="ru"/>
        </w:rPr>
        <w:t>STEM (Наука, Технология, Инженерия, Математика) образование</w:t>
      </w: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C3D78">
        <w:rPr>
          <w:rFonts w:ascii="Times New Roman" w:hAnsi="Times New Roman" w:cs="Times New Roman"/>
          <w:sz w:val="28"/>
          <w:szCs w:val="28"/>
          <w:lang w:val="ru"/>
        </w:rPr>
        <w:t xml:space="preserve">Междисциплинарность в естественных науках и математике, так называемое STEM-образование, можно определить, как "попытку объединить некоторые или все четыре дисциплины - науку, технологии, инженерию и математику - в одном классе, блоке или уроке, который основан на связях между предметами и проблемами реального мира" (Moore и др., 2014). STEM-образование направлено на подготовку будущих учителей к проектированию и преподаванию основанных на исследованиях STEM-уроков для развития в обучающихся способности получения доступа к научной информации и понимания ее значения в жизни и глобальных перспектив (Feinstein и др., 2013). </w:t>
      </w: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C3D78">
        <w:rPr>
          <w:rFonts w:ascii="Times New Roman" w:hAnsi="Times New Roman" w:cs="Times New Roman"/>
          <w:sz w:val="28"/>
          <w:szCs w:val="28"/>
          <w:lang w:val="ru"/>
        </w:rPr>
        <w:t>Активное обучение включает методы, ориентированные на обучающихся, такие как проектное обучение, а также использование разнообразных условий обучения вне класса и сообществ обучающихся и ИКТ. С другой стороны, естественно-научное образование также должно быть ориентировано на компетенции с акцентом на обучение через науку и переход от STEM к STEAM (A = творчество (art)) путем соединения науки с другими предметами и дисциплинами. В ОП в Казахстане “А” должна включать, по крайней мере, развитие гуманитарных навыков у будущих педагогов (Отчет KAZ ITE D-3)</w:t>
      </w:r>
      <w:r w:rsidRPr="004C3D78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4C3D78">
        <w:rPr>
          <w:rFonts w:ascii="Times New Roman" w:hAnsi="Times New Roman" w:cs="Times New Roman"/>
          <w:i/>
          <w:sz w:val="28"/>
          <w:szCs w:val="28"/>
          <w:lang w:val="ru"/>
        </w:rPr>
        <w:t>Цифровизация в образовании и развитие цифровой компетентности педагогов</w:t>
      </w: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C3D78">
        <w:rPr>
          <w:rFonts w:ascii="Times New Roman" w:hAnsi="Times New Roman" w:cs="Times New Roman"/>
          <w:sz w:val="28"/>
          <w:szCs w:val="28"/>
          <w:lang w:val="ru"/>
        </w:rPr>
        <w:lastRenderedPageBreak/>
        <w:t xml:space="preserve">Новые информационно-коммуникационные технологии (ИКТ) предоставляют педагогам и обучающимся инновационную учебную среду для стимулирования и совершенствования процесса преподавания и обучения. В данном контексте разрабатываются новые образовательные концепции, такие как онлайн-обучение, смешанное и гибридное обучение (López-Pérez и др., 2011). Гибридное или смешанное обучение можно определить как интеграцию очного обучения в классе с использованием веб-инструментов (Garrison &amp; Kanuka, 2004), в отличие от полного онлайн-обучения. Смешанное или гибридное обучение приобретает все большее значение в дополнение к традиционным формам обучения. Часто эти два термина определяются аналогично, но также могут быть дифференцированы. Смешанное обучение можно определить, как сочетание различных мероприятий, основанных на событиях, включая обычное очное обучение в классе, электронное обучение и самообучение, в то время как в гибридном обучении часть учебных мероприятий и заданий переносится из очной среды в среду дистанционного обучения (Koohang и др., 2006). </w:t>
      </w: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C3D78">
        <w:rPr>
          <w:rFonts w:ascii="Times New Roman" w:hAnsi="Times New Roman" w:cs="Times New Roman"/>
          <w:sz w:val="28"/>
          <w:szCs w:val="28"/>
          <w:lang w:val="ru"/>
        </w:rPr>
        <w:t>Смешанные формы обучения способны повысить как эффективность, так и результативность учебного процесса, а некоторые исследователи предполагают, что смешанное обучение может быть даже более эффективным и результативным по сравнению с традиционной моделью (Garrison &amp; Kanuka, 2004). Другие преимущества смешанных форм обучения включают удобство, удовлетворенность обучающихся, гибкость и более высокий уровень удержания (Koohang и др., 2006).</w:t>
      </w: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C3D78">
        <w:rPr>
          <w:rFonts w:ascii="Times New Roman" w:hAnsi="Times New Roman" w:cs="Times New Roman"/>
          <w:sz w:val="28"/>
          <w:szCs w:val="28"/>
          <w:lang w:val="ru"/>
        </w:rPr>
        <w:t>В ситуациях, когда количество обучающихся в группе высоко, онлайн, смешанные или гибридные формы обучения способны предоставить больше возможностей для повышения качества обучения (Osguthorpe &amp; Graham, 2003). В рамках педагогического образования будущие педагоги также могут учиться у своих преподавателей использованию различных цифровых инструментов и платформ. Таким образом, навыками применения цифровых инструментов должны обладать не только преподаватели вузов, но и будущие педагоги, поскольку того требует наступившее время  неопределенности и внезапных изменений, таких как пандемии, политические и общественные ситуации, когда необходимо гибкое и продвинутое использование цифровых инструментов и методов обучения, функциональных в онлайн-контекстах</w:t>
      </w:r>
      <w:r w:rsidRPr="004C3D78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C3D78">
        <w:rPr>
          <w:rFonts w:ascii="Times New Roman" w:hAnsi="Times New Roman" w:cs="Times New Roman"/>
          <w:b/>
          <w:sz w:val="28"/>
          <w:szCs w:val="28"/>
          <w:lang w:val="ru"/>
        </w:rPr>
        <w:t>Инклюзивное образование и признание различных категорий обучающихся</w:t>
      </w: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C3D78">
        <w:rPr>
          <w:rFonts w:ascii="Times New Roman" w:hAnsi="Times New Roman" w:cs="Times New Roman"/>
          <w:sz w:val="28"/>
          <w:szCs w:val="28"/>
          <w:lang w:val="ru"/>
        </w:rPr>
        <w:t xml:space="preserve">Инклюзивное образование - это принцип, который означает, что все будущие учителя, независимо от их физических, психологических и </w:t>
      </w:r>
      <w:r w:rsidRPr="004C3D78">
        <w:rPr>
          <w:rFonts w:ascii="Times New Roman" w:hAnsi="Times New Roman" w:cs="Times New Roman"/>
          <w:sz w:val="28"/>
          <w:szCs w:val="28"/>
          <w:lang w:val="ru"/>
        </w:rPr>
        <w:lastRenderedPageBreak/>
        <w:t xml:space="preserve">когнитивных особенностей, должны иметь доступ к образованию и учиться вместе со своими сверстниками. Инклюзивная педагогика - это педагогический подход, на который влияет социокультурный контекст обучения (Florian &amp; Black-Hawkins, 2011), и он направлен на удовлетворение разнообразных потребностей обучающихся в обучении как можно более разнообразными способами. </w:t>
      </w: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C3D78">
        <w:rPr>
          <w:rFonts w:ascii="Times New Roman" w:hAnsi="Times New Roman" w:cs="Times New Roman"/>
          <w:sz w:val="28"/>
          <w:szCs w:val="28"/>
          <w:lang w:val="ru"/>
        </w:rPr>
        <w:t>Концепции "инклюзия" и "разнообразие" анализируются в практике преподавания и образования, при этом центральное место занимают мероприятия и меры, способствующие инклюзии. Ключевыми словами в образовании являются равенство в образовании, доступность, индивидуальность, обучение на протяжении всей жизни и сотрудничество. В педагогическом образовании особое внимание уделяется формированию у будущих педагогов восприятия себя как экспертов по внедрению инклюзии. Важно обновить инклюзивную педагогику включением новых методов, таких как совместное и дифференцированное обучение. Задача преподавателя - подготовить и направить будущих учителей к обучению на протяжении всей жизни, принимая во внимание индивидуальный стиль обучения каждого студента. Четыре основные ценности, связанные с преподаванием и обучением были определены в качестве основы для работы всех педагогов в инклюзивном образовании (Европейское агентство). Эти основные ценности связаны с областями компетенций педагоги. Области компетенций состоят из трех элементов: ценности, знания и навыки. Все педагоги должны быть привержены идее равенства всех обучающихся (Saloviita, 2018)</w:t>
      </w:r>
      <w:r w:rsidRPr="004C3D78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C3D78">
        <w:rPr>
          <w:rFonts w:ascii="Times New Roman" w:hAnsi="Times New Roman" w:cs="Times New Roman"/>
          <w:b/>
          <w:sz w:val="28"/>
          <w:szCs w:val="28"/>
          <w:lang w:val="ru"/>
        </w:rPr>
        <w:t>Профессиональное развитие педагогов и управление изменениями</w:t>
      </w: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4C3D78">
        <w:rPr>
          <w:rFonts w:ascii="Times New Roman" w:hAnsi="Times New Roman" w:cs="Times New Roman"/>
          <w:sz w:val="28"/>
          <w:szCs w:val="28"/>
          <w:lang w:val="ru"/>
        </w:rPr>
        <w:t>Учитывая динамичный и постоянно меняющийся характер работы педагогов, преподаватели должны постоянно обучаться на протяжении всей своей профессиональной карьеры. Профессиональное развитие педагогов должно быть направлено одновременно на убеждения педагогов, их понимание и улучшение практики (Timperley &amp; Phillips, 2003), а также на интеграцию теоретических и практических знаний (Tynjälä, Häkkinen &amp; Hämäläinen, 2004). Эмпирические данные исследований в системе высшего образования в РК указывают на важность профессионального развития педагогов в свете постоянных изменений современного общества (Жунусова и др., 2021; Жунусова, 2019). Часто опыт успешного внедрения в преподавание меняет ценности и убеждения педагогов, поэтому положительный опыт имеет огромное значение для профессионального развития педагогов (Guskey, 1989).</w:t>
      </w: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C3D78">
        <w:rPr>
          <w:rFonts w:ascii="Times New Roman" w:hAnsi="Times New Roman" w:cs="Times New Roman"/>
          <w:sz w:val="28"/>
          <w:szCs w:val="28"/>
          <w:lang w:val="ru"/>
        </w:rPr>
        <w:lastRenderedPageBreak/>
        <w:t>Развитие и рост педагога можно понимать по-разному: 1) растущее понимание своей предметной области, чтобы лучше понять, что преподавать; 2) получение большего практического опыта в качестве педагога, чтобы лучше понять, как преподавать; 3) формирование набора  стратегий преподавания, чтобы стать более опытным педагогом; 4) выяснение того, какие стратегии преподавания являются наиболее эффективными для педагога, чтобы стать более успешным педагогом, и 5) углубление понимания того, какие стратегии являются эффективными для обучающихся, чтобы содействовать обучению (Åkerlind, 2007).</w:t>
      </w: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C3D78">
        <w:rPr>
          <w:rFonts w:ascii="Times New Roman" w:hAnsi="Times New Roman" w:cs="Times New Roman"/>
          <w:sz w:val="28"/>
          <w:szCs w:val="28"/>
          <w:lang w:val="ru"/>
        </w:rPr>
        <w:t>Важно отметить, что профессиональное развитие педагогов часто является достаточно медленным процессом. Кроме того, развитие не является линейным континуумом: оно может прерываться по различным причинам (Beijaard, Meijer &amp; Verloop, 2004). Некоторые педагоги могут воспринимать изменения и развитие как угрозу, а процессы изменения часто сопровождаются чувствами тревоги или неуверенности (Postareff и др., 2008). Такие негативные эмоции в отношении изменений могут сузить внимание педагога (Fredrickson, 2001). Поэтому важно, чтобы педагоги получали достаточную поддержку из различных источников (например, от коллег, руководителей, рабочей среды) и положительную обратную связь. Педагогам также важно понять, что неудачи являются частью профессионального развития педагога, а ошибки следует рассматривать как возможность обучения. Было доказано, что, когда у педагогов есть возможность делиться опытом и участвовать в сотрудничестве со своими коллегами, это оказывает положительное влияние на их обучение и развитие (Voogt и др., 2011). Когда педагоги чувствуют себя хорошо и вовлечены в свою работу, они с большей вероятностью будут участвовать в педагогической практике, которая способствует их развитию (Fredrickson, 2001). Развитие преподавания - это непрерывный процесс, и поэтому педагогов следует поощрять к постоянному размышлению о собственном преподавании, чтобы повысить их педагогическую осведомленность (Parpala &amp; Postareff, 2021).</w:t>
      </w: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4C3D78">
        <w:rPr>
          <w:rFonts w:ascii="Times New Roman" w:hAnsi="Times New Roman" w:cs="Times New Roman"/>
          <w:sz w:val="28"/>
          <w:szCs w:val="28"/>
          <w:lang w:val="ru"/>
        </w:rPr>
        <w:t>Педагогам также должна быть предоставлена свобода выбора, которая относится к возможностям педагога влиять, принимать решения и предпринимать какие-либо действия. Цель осуществления свободы выбора состоит в том, чтобы создать новые методы работы и изменить ход деятельности (Hökkä и др., 2012). Когда у педагогов есть возможность участвовать в развитии и изменениях, и когда они чувствуют, что их мнение действительно важно, они, скорее всего, будут очень увлечены своей работой (Day, Elliot &amp; Kington, 2005; Pyhältö и др., 2012).</w:t>
      </w: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:rsidR="009935CE" w:rsidRPr="004C3D78" w:rsidRDefault="009935CE" w:rsidP="00AA329A">
      <w:pPr>
        <w:pStyle w:val="1"/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bookmarkStart w:id="96" w:name="_Toc119109391"/>
      <w:bookmarkStart w:id="97" w:name="_Toc123693859"/>
      <w:bookmarkStart w:id="98" w:name="_Toc128168847"/>
      <w:bookmarkStart w:id="99" w:name="_Toc132026260"/>
      <w:bookmarkStart w:id="100" w:name="_Toc137339901"/>
      <w:r w:rsidRPr="004C3D78">
        <w:rPr>
          <w:rFonts w:ascii="Times New Roman" w:hAnsi="Times New Roman"/>
          <w:b/>
          <w:bCs/>
          <w:sz w:val="28"/>
          <w:szCs w:val="28"/>
          <w:lang w:val="kk-KZ"/>
        </w:rPr>
        <w:lastRenderedPageBreak/>
        <w:t>Список литературы</w:t>
      </w:r>
      <w:bookmarkEnd w:id="96"/>
      <w:bookmarkEnd w:id="97"/>
      <w:bookmarkEnd w:id="98"/>
      <w:bookmarkEnd w:id="99"/>
      <w:bookmarkEnd w:id="100"/>
      <w:r w:rsidRPr="004C3D78">
        <w:rPr>
          <w:rFonts w:ascii="Times New Roman" w:hAnsi="Times New Roman"/>
          <w:sz w:val="28"/>
          <w:szCs w:val="28"/>
        </w:rPr>
        <w:t xml:space="preserve"> </w:t>
      </w: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C3D78">
        <w:rPr>
          <w:rFonts w:ascii="Times New Roman" w:hAnsi="Times New Roman" w:cs="Times New Roman"/>
          <w:sz w:val="28"/>
          <w:szCs w:val="28"/>
          <w:lang w:val="ru-RU"/>
        </w:rPr>
        <w:t xml:space="preserve">Об образовании (2007). Закон Республики Казахстан; с изменениями от 27.12.2019. </w:t>
      </w: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C3D78">
        <w:rPr>
          <w:rFonts w:ascii="Times New Roman" w:hAnsi="Times New Roman" w:cs="Times New Roman"/>
          <w:sz w:val="28"/>
          <w:szCs w:val="28"/>
          <w:lang w:val="ru-RU"/>
        </w:rPr>
        <w:t xml:space="preserve">Об утверждении Концепции непрерывного образования (2021 г.). Постановление Правительства Республики Казахстан от 8 июля 2021 года № 471. </w:t>
      </w: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C3D78">
        <w:rPr>
          <w:rFonts w:ascii="Times New Roman" w:hAnsi="Times New Roman" w:cs="Times New Roman"/>
          <w:sz w:val="28"/>
          <w:szCs w:val="28"/>
          <w:lang w:val="en-US"/>
        </w:rPr>
        <w:t>Beijaard, D., Meijer, P. C., &amp; Verloop, N. (2004). Reconsidering research on teachers’ professional identity.</w:t>
      </w:r>
      <w:r w:rsidRPr="004C3D78">
        <w:rPr>
          <w:rFonts w:ascii="Times New Roman" w:hAnsi="Times New Roman" w:cs="Times New Roman"/>
          <w:i/>
          <w:iCs/>
          <w:sz w:val="28"/>
          <w:szCs w:val="28"/>
          <w:lang w:val="en-US"/>
        </w:rPr>
        <w:t> Teaching and teacher education</w:t>
      </w:r>
      <w:r w:rsidRPr="004C3D78">
        <w:rPr>
          <w:rFonts w:ascii="Times New Roman" w:hAnsi="Times New Roman" w:cs="Times New Roman"/>
          <w:sz w:val="28"/>
          <w:szCs w:val="28"/>
          <w:lang w:val="en-US"/>
        </w:rPr>
        <w:t xml:space="preserve">, 20(2), p. 107-128. </w:t>
      </w: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C3D78">
        <w:rPr>
          <w:rFonts w:ascii="Times New Roman" w:hAnsi="Times New Roman" w:cs="Times New Roman"/>
          <w:sz w:val="28"/>
          <w:szCs w:val="28"/>
          <w:lang w:val="en-US"/>
        </w:rPr>
        <w:t xml:space="preserve">Berry, A. (2004). Self study in teaching about teaching. In J. J. Loughran, M. L. Hamilton, V. K. LaBoskey, &amp; T. Russell (Eds.), </w:t>
      </w:r>
      <w:r w:rsidRPr="004C3D78">
        <w:rPr>
          <w:rFonts w:ascii="Times New Roman" w:hAnsi="Times New Roman" w:cs="Times New Roman"/>
          <w:i/>
          <w:iCs/>
          <w:sz w:val="28"/>
          <w:szCs w:val="28"/>
          <w:lang w:val="en-US"/>
        </w:rPr>
        <w:t>International handbook of self-study of teaching and teacher education practices</w:t>
      </w:r>
      <w:r w:rsidRPr="004C3D78">
        <w:rPr>
          <w:rFonts w:ascii="Times New Roman" w:hAnsi="Times New Roman" w:cs="Times New Roman"/>
          <w:sz w:val="28"/>
          <w:szCs w:val="28"/>
          <w:lang w:val="en-US"/>
        </w:rPr>
        <w:t>. Dordrecht: Springer. 1295-1332.</w:t>
      </w: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C3D78">
        <w:rPr>
          <w:rFonts w:ascii="Times New Roman" w:hAnsi="Times New Roman" w:cs="Times New Roman"/>
          <w:sz w:val="28"/>
          <w:szCs w:val="28"/>
          <w:lang w:val="en-US"/>
        </w:rPr>
        <w:t xml:space="preserve">Biggs, J. (1996). Enhancing Teaching through Constructive Alignment. </w:t>
      </w:r>
      <w:r w:rsidRPr="004C3D78">
        <w:rPr>
          <w:rFonts w:ascii="Times New Roman" w:hAnsi="Times New Roman" w:cs="Times New Roman"/>
          <w:i/>
          <w:iCs/>
          <w:sz w:val="28"/>
          <w:szCs w:val="28"/>
          <w:lang w:val="en-US"/>
        </w:rPr>
        <w:t>Higher Education</w:t>
      </w:r>
      <w:r w:rsidRPr="004C3D78">
        <w:rPr>
          <w:rFonts w:ascii="Times New Roman" w:hAnsi="Times New Roman" w:cs="Times New Roman"/>
          <w:sz w:val="28"/>
          <w:szCs w:val="28"/>
          <w:lang w:val="en-US"/>
        </w:rPr>
        <w:t>, 32, p. 347-364.</w:t>
      </w: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C3D78">
        <w:rPr>
          <w:rFonts w:ascii="Times New Roman" w:hAnsi="Times New Roman" w:cs="Times New Roman"/>
          <w:sz w:val="28"/>
          <w:szCs w:val="28"/>
          <w:lang w:val="en-US"/>
        </w:rPr>
        <w:t xml:space="preserve">Biggs, J., &amp; Tang, C. (2011). </w:t>
      </w:r>
      <w:r w:rsidRPr="004C3D78">
        <w:rPr>
          <w:rFonts w:ascii="Times New Roman" w:hAnsi="Times New Roman" w:cs="Times New Roman"/>
          <w:i/>
          <w:iCs/>
          <w:sz w:val="28"/>
          <w:szCs w:val="28"/>
          <w:lang w:val="en-US"/>
        </w:rPr>
        <w:t>Teaching for Quality Learning at University</w:t>
      </w:r>
      <w:r w:rsidRPr="004C3D78">
        <w:rPr>
          <w:rFonts w:ascii="Times New Roman" w:hAnsi="Times New Roman" w:cs="Times New Roman"/>
          <w:sz w:val="28"/>
          <w:szCs w:val="28"/>
          <w:lang w:val="en-US"/>
        </w:rPr>
        <w:t>. Maidenhead, UK: Open University Press.</w:t>
      </w: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C3D78">
        <w:rPr>
          <w:rFonts w:ascii="Times New Roman" w:hAnsi="Times New Roman" w:cs="Times New Roman"/>
          <w:sz w:val="28"/>
          <w:szCs w:val="28"/>
          <w:lang w:val="en-US"/>
        </w:rPr>
        <w:t xml:space="preserve">Boud, D. &amp; Falchikov, N. (2006): Aligning assessment with long‐term learning. </w:t>
      </w:r>
      <w:r w:rsidRPr="004C3D78">
        <w:rPr>
          <w:rFonts w:ascii="Times New Roman" w:hAnsi="Times New Roman" w:cs="Times New Roman"/>
          <w:i/>
          <w:iCs/>
          <w:sz w:val="28"/>
          <w:szCs w:val="28"/>
          <w:lang w:val="en-US"/>
        </w:rPr>
        <w:t>Assessment &amp; Evaluation in Higher Education</w:t>
      </w:r>
      <w:r w:rsidRPr="004C3D78">
        <w:rPr>
          <w:rFonts w:ascii="Times New Roman" w:hAnsi="Times New Roman" w:cs="Times New Roman"/>
          <w:sz w:val="28"/>
          <w:szCs w:val="28"/>
          <w:lang w:val="en-US"/>
        </w:rPr>
        <w:t>, 31(4), p. 399-413</w:t>
      </w: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C3D78">
        <w:rPr>
          <w:rFonts w:ascii="Times New Roman" w:hAnsi="Times New Roman" w:cs="Times New Roman"/>
          <w:sz w:val="28"/>
          <w:szCs w:val="28"/>
          <w:lang w:val="en-US"/>
        </w:rPr>
        <w:t xml:space="preserve">Cao, Y., Postareff, L., Lindblom-Ylänne, S. &amp; Toom, A. (2021). A survey research on Finnish teacher educators' research-teaching integration and its relationship with their approaches to teaching. </w:t>
      </w:r>
      <w:r w:rsidRPr="004C3D78">
        <w:rPr>
          <w:rFonts w:ascii="Times New Roman" w:hAnsi="Times New Roman" w:cs="Times New Roman"/>
          <w:i/>
          <w:iCs/>
          <w:sz w:val="28"/>
          <w:szCs w:val="28"/>
          <w:lang w:val="en-US"/>
        </w:rPr>
        <w:t>European Journal of Teacher Education</w:t>
      </w:r>
      <w:r w:rsidRPr="004C3D78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C3D78">
        <w:rPr>
          <w:rFonts w:ascii="Times New Roman" w:hAnsi="Times New Roman" w:cs="Times New Roman"/>
          <w:sz w:val="28"/>
          <w:szCs w:val="28"/>
          <w:lang w:val="en-US"/>
        </w:rPr>
        <w:t xml:space="preserve">Cochran-Smith, M. (2005). Teacher Educators as Researchers: Multiple Perspectives. </w:t>
      </w:r>
      <w:r w:rsidRPr="004C3D78">
        <w:rPr>
          <w:rFonts w:ascii="Times New Roman" w:hAnsi="Times New Roman" w:cs="Times New Roman"/>
          <w:i/>
          <w:iCs/>
          <w:sz w:val="28"/>
          <w:szCs w:val="28"/>
          <w:lang w:val="en-US"/>
        </w:rPr>
        <w:t>Teaching and Teacher Education</w:t>
      </w:r>
      <w:r w:rsidRPr="004C3D78">
        <w:rPr>
          <w:rFonts w:ascii="Times New Roman" w:hAnsi="Times New Roman" w:cs="Times New Roman"/>
          <w:sz w:val="28"/>
          <w:szCs w:val="28"/>
          <w:lang w:val="en-US"/>
        </w:rPr>
        <w:t>, 21(2), p. 219–225.</w:t>
      </w: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C3D78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Coyle, D. (2007). Content and Language Integrated Learning: Towards a Connected Research Agenda for CLIL Pedagogies. </w:t>
      </w:r>
      <w:r w:rsidRPr="004C3D78">
        <w:rPr>
          <w:rFonts w:ascii="Times New Roman" w:hAnsi="Times New Roman" w:cs="Times New Roman"/>
          <w:i/>
          <w:iCs/>
          <w:sz w:val="28"/>
          <w:szCs w:val="28"/>
          <w:lang w:val="en-US"/>
        </w:rPr>
        <w:t>International Journal of Bilingual Education and Bilingualism</w:t>
      </w:r>
      <w:r w:rsidRPr="004C3D78">
        <w:rPr>
          <w:rFonts w:ascii="Times New Roman" w:hAnsi="Times New Roman" w:cs="Times New Roman"/>
          <w:sz w:val="28"/>
          <w:szCs w:val="28"/>
          <w:lang w:val="en-US"/>
        </w:rPr>
        <w:t xml:space="preserve">, 10(5), p. 543–562.   </w:t>
      </w: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C3D78">
        <w:rPr>
          <w:rFonts w:ascii="Times New Roman" w:hAnsi="Times New Roman" w:cs="Times New Roman"/>
          <w:sz w:val="28"/>
          <w:szCs w:val="28"/>
          <w:lang w:val="en-US"/>
        </w:rPr>
        <w:t xml:space="preserve">Coyle, D. (2008). CLIL - a Pedagogical Approach From the European Perspective. In </w:t>
      </w:r>
      <w:r w:rsidRPr="004C3D78">
        <w:rPr>
          <w:rFonts w:ascii="Times New Roman" w:hAnsi="Times New Roman" w:cs="Times New Roman"/>
          <w:i/>
          <w:iCs/>
          <w:sz w:val="28"/>
          <w:szCs w:val="28"/>
          <w:lang w:val="en-US"/>
        </w:rPr>
        <w:t>Encyclopedia of Language and Education</w:t>
      </w:r>
      <w:r w:rsidRPr="004C3D78">
        <w:rPr>
          <w:rFonts w:ascii="Times New Roman" w:hAnsi="Times New Roman" w:cs="Times New Roman"/>
          <w:sz w:val="28"/>
          <w:szCs w:val="28"/>
          <w:lang w:val="en-US"/>
        </w:rPr>
        <w:t xml:space="preserve">, edited by N. Hornberger, p. 1200–1214. Boston: Springer US. </w:t>
      </w: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C3D78">
        <w:rPr>
          <w:rFonts w:ascii="Times New Roman" w:hAnsi="Times New Roman" w:cs="Times New Roman"/>
          <w:sz w:val="28"/>
          <w:szCs w:val="28"/>
          <w:lang w:val="en-US"/>
        </w:rPr>
        <w:t xml:space="preserve">Coyle, D., Hood, P., &amp; Marsh, D. (2010). </w:t>
      </w:r>
      <w:r w:rsidRPr="004C3D78">
        <w:rPr>
          <w:rFonts w:ascii="Times New Roman" w:hAnsi="Times New Roman" w:cs="Times New Roman"/>
          <w:i/>
          <w:iCs/>
          <w:sz w:val="28"/>
          <w:szCs w:val="28"/>
          <w:lang w:val="en-US"/>
        </w:rPr>
        <w:t>CLIL: Content and Language Integrated Learning</w:t>
      </w:r>
      <w:r w:rsidRPr="004C3D78">
        <w:rPr>
          <w:rFonts w:ascii="Times New Roman" w:hAnsi="Times New Roman" w:cs="Times New Roman"/>
          <w:sz w:val="28"/>
          <w:szCs w:val="28"/>
          <w:lang w:val="en-US"/>
        </w:rPr>
        <w:t xml:space="preserve">. Cambridge: Cambridge University Press. </w:t>
      </w: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C3D78">
        <w:rPr>
          <w:rFonts w:ascii="Times New Roman" w:hAnsi="Times New Roman" w:cs="Times New Roman"/>
          <w:sz w:val="28"/>
          <w:szCs w:val="28"/>
          <w:lang w:val="en-US"/>
        </w:rPr>
        <w:t xml:space="preserve">Dalton-Puffer, C. (2008). Outcomes and Processes in Content and Language Integrated Learning (CLIL): Current Research From Europe. In </w:t>
      </w:r>
      <w:r w:rsidRPr="004C3D78">
        <w:rPr>
          <w:rFonts w:ascii="Times New Roman" w:hAnsi="Times New Roman" w:cs="Times New Roman"/>
          <w:i/>
          <w:iCs/>
          <w:sz w:val="28"/>
          <w:szCs w:val="28"/>
          <w:lang w:val="en-US"/>
        </w:rPr>
        <w:t>Future Perspectives for English Language Teaching</w:t>
      </w:r>
      <w:r w:rsidRPr="004C3D78">
        <w:rPr>
          <w:rFonts w:ascii="Times New Roman" w:hAnsi="Times New Roman" w:cs="Times New Roman"/>
          <w:sz w:val="28"/>
          <w:szCs w:val="28"/>
          <w:lang w:val="en-US"/>
        </w:rPr>
        <w:t xml:space="preserve">, edited by W. Delanoy, and L. Volkmann, p. 1–19. Heidelberg: Carl Winter. </w:t>
      </w: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C3D78">
        <w:rPr>
          <w:rFonts w:ascii="Times New Roman" w:hAnsi="Times New Roman" w:cs="Times New Roman"/>
          <w:sz w:val="28"/>
          <w:szCs w:val="28"/>
          <w:lang w:val="en-US"/>
        </w:rPr>
        <w:t>Day, C., Elliot, B., &amp; Kington, A. (2005). Reform, standards and teacher identity: Challenges of sustaining commitment.</w:t>
      </w:r>
      <w:r w:rsidRPr="004C3D78">
        <w:rPr>
          <w:rFonts w:ascii="Times New Roman" w:hAnsi="Times New Roman" w:cs="Times New Roman"/>
          <w:i/>
          <w:iCs/>
          <w:sz w:val="28"/>
          <w:szCs w:val="28"/>
          <w:lang w:val="en-US"/>
        </w:rPr>
        <w:t> Teaching and teacher Education</w:t>
      </w:r>
      <w:r w:rsidRPr="004C3D78">
        <w:rPr>
          <w:rFonts w:ascii="Times New Roman" w:hAnsi="Times New Roman" w:cs="Times New Roman"/>
          <w:sz w:val="28"/>
          <w:szCs w:val="28"/>
          <w:lang w:val="en-US"/>
        </w:rPr>
        <w:t xml:space="preserve">, 21(5), p. 563-577. </w:t>
      </w: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C3D78">
        <w:rPr>
          <w:rFonts w:ascii="Times New Roman" w:hAnsi="Times New Roman" w:cs="Times New Roman"/>
          <w:sz w:val="28"/>
          <w:szCs w:val="28"/>
          <w:lang w:val="en-US"/>
        </w:rPr>
        <w:t xml:space="preserve">De Zarobe, Y. R. (2008). CLIL and Foreign Language Learning: A Longitudinal Study in the Basque Country. </w:t>
      </w:r>
      <w:r w:rsidRPr="004C3D78">
        <w:rPr>
          <w:rFonts w:ascii="Times New Roman" w:hAnsi="Times New Roman" w:cs="Times New Roman"/>
          <w:i/>
          <w:iCs/>
          <w:sz w:val="28"/>
          <w:szCs w:val="28"/>
          <w:lang w:val="en-US"/>
        </w:rPr>
        <w:t>International CLIL Research Journal,</w:t>
      </w:r>
      <w:r w:rsidRPr="004C3D78">
        <w:rPr>
          <w:rFonts w:ascii="Times New Roman" w:hAnsi="Times New Roman" w:cs="Times New Roman"/>
          <w:sz w:val="28"/>
          <w:szCs w:val="28"/>
          <w:lang w:val="en-US"/>
        </w:rPr>
        <w:t xml:space="preserve"> 1(1), p. 60–73. </w:t>
      </w: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C3D78">
        <w:rPr>
          <w:rFonts w:ascii="Times New Roman" w:hAnsi="Times New Roman" w:cs="Times New Roman"/>
          <w:sz w:val="28"/>
          <w:szCs w:val="28"/>
          <w:lang w:val="en-US"/>
        </w:rPr>
        <w:t xml:space="preserve">European Agency. </w:t>
      </w:r>
      <w:r w:rsidRPr="004C3D78">
        <w:rPr>
          <w:rFonts w:ascii="Times New Roman" w:hAnsi="Times New Roman" w:cs="Times New Roman"/>
          <w:i/>
          <w:iCs/>
          <w:sz w:val="28"/>
          <w:szCs w:val="28"/>
          <w:lang w:val="en-US"/>
        </w:rPr>
        <w:t>Profile of Inclusive Teachers</w:t>
      </w:r>
      <w:r w:rsidRPr="004C3D78">
        <w:rPr>
          <w:rFonts w:ascii="Times New Roman" w:hAnsi="Times New Roman" w:cs="Times New Roman"/>
          <w:sz w:val="28"/>
          <w:szCs w:val="28"/>
          <w:lang w:val="en-US"/>
        </w:rPr>
        <w:t xml:space="preserve">. https://www.european-agency.org/projects/te4i/profile-inclusive-teachers </w:t>
      </w: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C3D78">
        <w:rPr>
          <w:rFonts w:ascii="Times New Roman" w:hAnsi="Times New Roman" w:cs="Times New Roman"/>
          <w:sz w:val="28"/>
          <w:szCs w:val="28"/>
          <w:lang w:val="en-US"/>
        </w:rPr>
        <w:t xml:space="preserve">Eurydice. 2006. </w:t>
      </w:r>
      <w:r w:rsidRPr="004C3D78">
        <w:rPr>
          <w:rFonts w:ascii="Times New Roman" w:hAnsi="Times New Roman" w:cs="Times New Roman"/>
          <w:i/>
          <w:iCs/>
          <w:sz w:val="28"/>
          <w:szCs w:val="28"/>
          <w:lang w:val="en-US"/>
        </w:rPr>
        <w:t>Content and Language Integrated Learning (CLIL) at School in Europe</w:t>
      </w:r>
      <w:r w:rsidRPr="004C3D78">
        <w:rPr>
          <w:rFonts w:ascii="Times New Roman" w:hAnsi="Times New Roman" w:cs="Times New Roman"/>
          <w:sz w:val="28"/>
          <w:szCs w:val="28"/>
          <w:lang w:val="en-US"/>
        </w:rPr>
        <w:t xml:space="preserve">. Brussels: Eurydice. </w:t>
      </w: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C3D78">
        <w:rPr>
          <w:rFonts w:ascii="Times New Roman" w:hAnsi="Times New Roman" w:cs="Times New Roman"/>
          <w:sz w:val="28"/>
          <w:szCs w:val="28"/>
        </w:rPr>
        <w:t xml:space="preserve">Feinstein, N. W., Allen, S., &amp; Jenkins, E. (2013). </w:t>
      </w:r>
      <w:r w:rsidRPr="004C3D78">
        <w:rPr>
          <w:rFonts w:ascii="Times New Roman" w:hAnsi="Times New Roman" w:cs="Times New Roman"/>
          <w:sz w:val="28"/>
          <w:szCs w:val="28"/>
          <w:lang w:val="en-US"/>
        </w:rPr>
        <w:t xml:space="preserve">Outside the pipeline: Reimagining science education for nonscientists. </w:t>
      </w:r>
      <w:r w:rsidRPr="004C3D78">
        <w:rPr>
          <w:rFonts w:ascii="Times New Roman" w:hAnsi="Times New Roman" w:cs="Times New Roman"/>
          <w:i/>
          <w:iCs/>
          <w:sz w:val="28"/>
          <w:szCs w:val="28"/>
          <w:lang w:val="en-US"/>
        </w:rPr>
        <w:t>Science</w:t>
      </w:r>
      <w:r w:rsidRPr="004C3D78">
        <w:rPr>
          <w:rFonts w:ascii="Times New Roman" w:hAnsi="Times New Roman" w:cs="Times New Roman"/>
          <w:sz w:val="28"/>
          <w:szCs w:val="28"/>
          <w:lang w:val="en-US"/>
        </w:rPr>
        <w:t>, 340(6130), p. 314-317</w:t>
      </w: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C3D78">
        <w:rPr>
          <w:rFonts w:ascii="Times New Roman" w:hAnsi="Times New Roman" w:cs="Times New Roman"/>
          <w:sz w:val="28"/>
          <w:szCs w:val="28"/>
          <w:lang w:val="en-US"/>
        </w:rPr>
        <w:t xml:space="preserve">Flores, M.A. (2018). Linking Teaching and Research in Initial Teacher Education:  Knowledge Mobilisation and Research-informed Practice. </w:t>
      </w:r>
      <w:r w:rsidRPr="004C3D78">
        <w:rPr>
          <w:rFonts w:ascii="Times New Roman" w:hAnsi="Times New Roman" w:cs="Times New Roman"/>
          <w:i/>
          <w:iCs/>
          <w:sz w:val="28"/>
          <w:szCs w:val="28"/>
          <w:lang w:val="en-US"/>
        </w:rPr>
        <w:t>Journal of Education for Teaching</w:t>
      </w:r>
      <w:r w:rsidRPr="004C3D78">
        <w:rPr>
          <w:rFonts w:ascii="Times New Roman" w:hAnsi="Times New Roman" w:cs="Times New Roman"/>
          <w:sz w:val="28"/>
          <w:szCs w:val="28"/>
          <w:lang w:val="en-US"/>
        </w:rPr>
        <w:t>, 44 (5), p. 621–636.</w:t>
      </w: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C3D78">
        <w:rPr>
          <w:rFonts w:ascii="Times New Roman" w:hAnsi="Times New Roman" w:cs="Times New Roman"/>
          <w:sz w:val="28"/>
          <w:szCs w:val="28"/>
          <w:lang w:val="en-US"/>
        </w:rPr>
        <w:t xml:space="preserve">Florian, L., &amp; Black‐Hawkins, K. (2011). Exploring inclusive pedagogy. </w:t>
      </w:r>
      <w:r w:rsidRPr="004C3D78">
        <w:rPr>
          <w:rFonts w:ascii="Times New Roman" w:hAnsi="Times New Roman" w:cs="Times New Roman"/>
          <w:i/>
          <w:iCs/>
          <w:sz w:val="28"/>
          <w:szCs w:val="28"/>
          <w:lang w:val="en-US"/>
        </w:rPr>
        <w:t>British Educational Research Journal</w:t>
      </w:r>
      <w:r w:rsidRPr="004C3D78">
        <w:rPr>
          <w:rFonts w:ascii="Times New Roman" w:hAnsi="Times New Roman" w:cs="Times New Roman"/>
          <w:sz w:val="28"/>
          <w:szCs w:val="28"/>
          <w:lang w:val="en-US"/>
        </w:rPr>
        <w:t xml:space="preserve">, 37(5), p. 813–828. </w:t>
      </w: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C3D78">
        <w:rPr>
          <w:rFonts w:ascii="Times New Roman" w:hAnsi="Times New Roman" w:cs="Times New Roman"/>
          <w:sz w:val="28"/>
          <w:szCs w:val="28"/>
          <w:lang w:val="en-US"/>
        </w:rPr>
        <w:t>Fredrickson, B. L. (2001). The role of positive emotions in positive psychology: the broaden-and-build theory of positive emotions.</w:t>
      </w:r>
      <w:r w:rsidRPr="004C3D78">
        <w:rPr>
          <w:rFonts w:ascii="Times New Roman" w:hAnsi="Times New Roman" w:cs="Times New Roman"/>
          <w:i/>
          <w:iCs/>
          <w:sz w:val="28"/>
          <w:szCs w:val="28"/>
          <w:lang w:val="en-US"/>
        </w:rPr>
        <w:t> American psychologist</w:t>
      </w:r>
      <w:r w:rsidRPr="004C3D78">
        <w:rPr>
          <w:rFonts w:ascii="Times New Roman" w:hAnsi="Times New Roman" w:cs="Times New Roman"/>
          <w:sz w:val="28"/>
          <w:szCs w:val="28"/>
          <w:lang w:val="en-US"/>
        </w:rPr>
        <w:t xml:space="preserve">, 56(3), p. 218. </w:t>
      </w: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C3D78">
        <w:rPr>
          <w:rFonts w:ascii="Times New Roman" w:hAnsi="Times New Roman" w:cs="Times New Roman"/>
          <w:sz w:val="28"/>
          <w:szCs w:val="28"/>
        </w:rPr>
        <w:t xml:space="preserve">Garrison, D. R., &amp; Kanuka, H. (2004). </w:t>
      </w:r>
      <w:r w:rsidRPr="004C3D78">
        <w:rPr>
          <w:rFonts w:ascii="Times New Roman" w:hAnsi="Times New Roman" w:cs="Times New Roman"/>
          <w:sz w:val="28"/>
          <w:szCs w:val="28"/>
          <w:lang w:val="en-US"/>
        </w:rPr>
        <w:t>Blended learning: Uncovering its transformative potential in higher education.</w:t>
      </w:r>
      <w:r w:rsidRPr="004C3D78">
        <w:rPr>
          <w:rFonts w:ascii="Times New Roman" w:hAnsi="Times New Roman" w:cs="Times New Roman"/>
          <w:i/>
          <w:iCs/>
          <w:sz w:val="28"/>
          <w:szCs w:val="28"/>
          <w:lang w:val="en-US"/>
        </w:rPr>
        <w:t> The internet and higher education</w:t>
      </w:r>
      <w:r w:rsidRPr="004C3D78">
        <w:rPr>
          <w:rFonts w:ascii="Times New Roman" w:hAnsi="Times New Roman" w:cs="Times New Roman"/>
          <w:sz w:val="28"/>
          <w:szCs w:val="28"/>
          <w:lang w:val="en-US"/>
        </w:rPr>
        <w:t xml:space="preserve">, 7(2), p. 95-105. </w:t>
      </w: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C3D78">
        <w:rPr>
          <w:rFonts w:ascii="Times New Roman" w:hAnsi="Times New Roman" w:cs="Times New Roman"/>
          <w:sz w:val="28"/>
          <w:szCs w:val="28"/>
          <w:lang w:val="en-US"/>
        </w:rPr>
        <w:t xml:space="preserve">Guskey, T.R. (1989). Attitude and perceptual change in teachers. </w:t>
      </w:r>
      <w:r w:rsidRPr="004C3D78">
        <w:rPr>
          <w:rFonts w:ascii="Times New Roman" w:hAnsi="Times New Roman" w:cs="Times New Roman"/>
          <w:i/>
          <w:iCs/>
          <w:sz w:val="28"/>
          <w:szCs w:val="28"/>
          <w:lang w:val="en-US"/>
        </w:rPr>
        <w:t>,</w:t>
      </w:r>
      <w:r w:rsidRPr="004C3D78">
        <w:rPr>
          <w:rFonts w:ascii="Times New Roman" w:hAnsi="Times New Roman" w:cs="Times New Roman"/>
          <w:sz w:val="28"/>
          <w:szCs w:val="28"/>
          <w:lang w:val="en-US"/>
        </w:rPr>
        <w:t xml:space="preserve"> 13, p. 439-453. </w:t>
      </w: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C3D78">
        <w:rPr>
          <w:rFonts w:ascii="Times New Roman" w:hAnsi="Times New Roman" w:cs="Times New Roman"/>
          <w:sz w:val="28"/>
          <w:szCs w:val="28"/>
        </w:rPr>
        <w:t xml:space="preserve">Hazelkorn, E., Ryan, C., Beernaert, Y., Constantinou, C., Deca, L., Grangeat, M., Karikorpi, M., Lazoudis, A., Pintó, R. &amp; Welzel-Breuer, M. (2015). </w:t>
      </w:r>
      <w:r w:rsidRPr="004C3D78">
        <w:rPr>
          <w:rFonts w:ascii="Times New Roman" w:hAnsi="Times New Roman" w:cs="Times New Roman"/>
          <w:i/>
          <w:iCs/>
          <w:sz w:val="28"/>
          <w:szCs w:val="28"/>
          <w:lang w:val="en-US"/>
        </w:rPr>
        <w:t>Science Education for Responsible Citizenship</w:t>
      </w:r>
      <w:r w:rsidRPr="004C3D78">
        <w:rPr>
          <w:rFonts w:ascii="Times New Roman" w:hAnsi="Times New Roman" w:cs="Times New Roman"/>
          <w:sz w:val="28"/>
          <w:szCs w:val="28"/>
          <w:lang w:val="en-US"/>
        </w:rPr>
        <w:t>. European Commission: Directorate-General for Research and Innovation, Science with and for Society.</w:t>
      </w: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C3D78">
        <w:rPr>
          <w:rFonts w:ascii="Times New Roman" w:hAnsi="Times New Roman" w:cs="Times New Roman"/>
          <w:sz w:val="28"/>
          <w:szCs w:val="28"/>
        </w:rPr>
        <w:t xml:space="preserve">Hökkä, P., Eteläpelto, A., &amp; Rasku-Puttonen, H. (2012). </w:t>
      </w:r>
      <w:r w:rsidRPr="004C3D78">
        <w:rPr>
          <w:rFonts w:ascii="Times New Roman" w:hAnsi="Times New Roman" w:cs="Times New Roman"/>
          <w:sz w:val="28"/>
          <w:szCs w:val="28"/>
          <w:lang w:val="en-US"/>
        </w:rPr>
        <w:t>The professional agency of teacher educators amid academic discourses.</w:t>
      </w:r>
      <w:r w:rsidRPr="004C3D78">
        <w:rPr>
          <w:rFonts w:ascii="Times New Roman" w:hAnsi="Times New Roman" w:cs="Times New Roman"/>
          <w:i/>
          <w:iCs/>
          <w:sz w:val="28"/>
          <w:szCs w:val="28"/>
          <w:lang w:val="en-US"/>
        </w:rPr>
        <w:t> Journal of Education for Teaching</w:t>
      </w:r>
      <w:r w:rsidRPr="004C3D78">
        <w:rPr>
          <w:rFonts w:ascii="Times New Roman" w:hAnsi="Times New Roman" w:cs="Times New Roman"/>
          <w:sz w:val="28"/>
          <w:szCs w:val="28"/>
          <w:lang w:val="en-US"/>
        </w:rPr>
        <w:t xml:space="preserve">, 38(1), p. 83-102. </w:t>
      </w: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4C3D78">
        <w:rPr>
          <w:rFonts w:ascii="Times New Roman" w:hAnsi="Times New Roman" w:cs="Times New Roman"/>
          <w:color w:val="202124"/>
          <w:sz w:val="28"/>
          <w:szCs w:val="28"/>
          <w:lang w:val="en-US"/>
        </w:rPr>
        <w:t xml:space="preserve">Jones, S. (2003). Measuring the quality of higher education: linking teaching quality measures at the delivery level to administrative measures at the university level. </w:t>
      </w:r>
      <w:r w:rsidRPr="004C3D78">
        <w:rPr>
          <w:rFonts w:ascii="Times New Roman" w:hAnsi="Times New Roman" w:cs="Times New Roman"/>
          <w:i/>
          <w:iCs/>
          <w:color w:val="202124"/>
          <w:sz w:val="28"/>
          <w:szCs w:val="28"/>
          <w:lang w:val="en-US"/>
        </w:rPr>
        <w:t>Quality in Higher Education</w:t>
      </w:r>
      <w:r w:rsidRPr="004C3D78">
        <w:rPr>
          <w:rFonts w:ascii="Times New Roman" w:hAnsi="Times New Roman" w:cs="Times New Roman"/>
          <w:color w:val="202124"/>
          <w:sz w:val="28"/>
          <w:szCs w:val="28"/>
          <w:lang w:val="en-US"/>
        </w:rPr>
        <w:t>, 9(3), 223-229.</w:t>
      </w: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C3D78">
        <w:rPr>
          <w:rFonts w:ascii="Times New Roman" w:hAnsi="Times New Roman" w:cs="Times New Roman"/>
          <w:sz w:val="28"/>
          <w:szCs w:val="28"/>
          <w:lang w:val="en-US"/>
        </w:rPr>
        <w:t xml:space="preserve">Koohang, A., Britz, J., &amp; Seymour, T. (2006). Panel Discussion. Hybrid/blended learning: Advantages, Challenges, Design and Future Directions. </w:t>
      </w:r>
      <w:r w:rsidRPr="004C3D78">
        <w:rPr>
          <w:rFonts w:ascii="Times New Roman" w:hAnsi="Times New Roman" w:cs="Times New Roman"/>
          <w:i/>
          <w:iCs/>
          <w:sz w:val="28"/>
          <w:szCs w:val="28"/>
          <w:lang w:val="en-US"/>
        </w:rPr>
        <w:t>In Proceedings of the 2006 Informing science and IT education joint conference </w:t>
      </w:r>
      <w:r w:rsidRPr="004C3D78">
        <w:rPr>
          <w:rFonts w:ascii="Times New Roman" w:hAnsi="Times New Roman" w:cs="Times New Roman"/>
          <w:sz w:val="28"/>
          <w:szCs w:val="28"/>
          <w:lang w:val="en-US"/>
        </w:rPr>
        <w:t xml:space="preserve">(p. 155-157). </w:t>
      </w: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C3D78">
        <w:rPr>
          <w:rFonts w:ascii="Times New Roman" w:hAnsi="Times New Roman" w:cs="Times New Roman"/>
          <w:sz w:val="28"/>
          <w:szCs w:val="28"/>
        </w:rPr>
        <w:t xml:space="preserve">Krokfors, L., Kynäslahti, H., Stenberg, K., Toom, A., Maaranen, K., Jyrhämä, R., Byman, R. &amp; Kansanen, P. (2011). </w:t>
      </w:r>
      <w:r w:rsidRPr="004C3D78">
        <w:rPr>
          <w:rFonts w:ascii="Times New Roman" w:hAnsi="Times New Roman" w:cs="Times New Roman"/>
          <w:sz w:val="28"/>
          <w:szCs w:val="28"/>
          <w:lang w:val="en-US"/>
        </w:rPr>
        <w:t xml:space="preserve">Investigating Finnish Teacher Educators’ Views on Research-based  Teacher Education. </w:t>
      </w:r>
      <w:r w:rsidRPr="004C3D78">
        <w:rPr>
          <w:rFonts w:ascii="Times New Roman" w:hAnsi="Times New Roman" w:cs="Times New Roman"/>
          <w:i/>
          <w:iCs/>
          <w:sz w:val="28"/>
          <w:szCs w:val="28"/>
          <w:lang w:val="en-US"/>
        </w:rPr>
        <w:t>Teaching Education</w:t>
      </w:r>
      <w:r w:rsidRPr="004C3D78">
        <w:rPr>
          <w:rFonts w:ascii="Times New Roman" w:hAnsi="Times New Roman" w:cs="Times New Roman"/>
          <w:sz w:val="28"/>
          <w:szCs w:val="28"/>
          <w:lang w:val="en-US"/>
        </w:rPr>
        <w:t>, 22(1), p. 1–13.</w:t>
      </w: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C3D78">
        <w:rPr>
          <w:rFonts w:ascii="Times New Roman" w:hAnsi="Times New Roman" w:cs="Times New Roman"/>
          <w:sz w:val="28"/>
          <w:szCs w:val="28"/>
          <w:lang w:val="en-US"/>
        </w:rPr>
        <w:t>López-Pérez, M. V., Pérez-López, M. C., &amp; Rodríguez-Ariza, L. (2011). Blended learning in higher education: Students’ perceptions and their relation to outcomes.</w:t>
      </w:r>
      <w:r w:rsidRPr="004C3D78">
        <w:rPr>
          <w:rFonts w:ascii="Times New Roman" w:hAnsi="Times New Roman" w:cs="Times New Roman"/>
          <w:i/>
          <w:iCs/>
          <w:sz w:val="28"/>
          <w:szCs w:val="28"/>
          <w:lang w:val="en-US"/>
        </w:rPr>
        <w:t> Computers &amp; education</w:t>
      </w:r>
      <w:r w:rsidRPr="004C3D78">
        <w:rPr>
          <w:rFonts w:ascii="Times New Roman" w:hAnsi="Times New Roman" w:cs="Times New Roman"/>
          <w:sz w:val="28"/>
          <w:szCs w:val="28"/>
          <w:lang w:val="en-US"/>
        </w:rPr>
        <w:t xml:space="preserve">, 56(3), p. 818-826. </w:t>
      </w: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C3D78">
        <w:rPr>
          <w:rFonts w:ascii="Times New Roman" w:hAnsi="Times New Roman" w:cs="Times New Roman"/>
          <w:sz w:val="28"/>
          <w:szCs w:val="28"/>
          <w:lang w:val="en-US"/>
        </w:rPr>
        <w:t xml:space="preserve">Lunenberg, M. (2010). Characteristics, scholarship and research of teacher educators. In P. Peterson, E. Baker, &amp; B. McGaw (Eds.), </w:t>
      </w:r>
      <w:r w:rsidRPr="004C3D78">
        <w:rPr>
          <w:rFonts w:ascii="Times New Roman" w:hAnsi="Times New Roman" w:cs="Times New Roman"/>
          <w:i/>
          <w:iCs/>
          <w:sz w:val="28"/>
          <w:szCs w:val="28"/>
          <w:lang w:val="en-US"/>
        </w:rPr>
        <w:t>International encyclopedia of education</w:t>
      </w:r>
      <w:r w:rsidRPr="004C3D78">
        <w:rPr>
          <w:rFonts w:ascii="Times New Roman" w:hAnsi="Times New Roman" w:cs="Times New Roman"/>
          <w:sz w:val="28"/>
          <w:szCs w:val="28"/>
          <w:lang w:val="en-US"/>
        </w:rPr>
        <w:t xml:space="preserve"> (p. 676-680). Oxford, UK: Elsevier. </w:t>
      </w: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C3D78">
        <w:rPr>
          <w:rFonts w:ascii="Times New Roman" w:hAnsi="Times New Roman" w:cs="Times New Roman"/>
          <w:sz w:val="28"/>
          <w:szCs w:val="28"/>
          <w:lang w:val="en-US"/>
        </w:rPr>
        <w:t xml:space="preserve">Marsh, D. (2012). </w:t>
      </w:r>
      <w:r w:rsidRPr="004C3D78">
        <w:rPr>
          <w:rFonts w:ascii="Times New Roman" w:hAnsi="Times New Roman" w:cs="Times New Roman"/>
          <w:i/>
          <w:iCs/>
          <w:sz w:val="28"/>
          <w:szCs w:val="28"/>
          <w:lang w:val="en-US"/>
        </w:rPr>
        <w:t>Content and Language Integrated Learning (CLIL). A Development Trajectory</w:t>
      </w:r>
      <w:r w:rsidRPr="004C3D78">
        <w:rPr>
          <w:rFonts w:ascii="Times New Roman" w:hAnsi="Times New Roman" w:cs="Times New Roman"/>
          <w:sz w:val="28"/>
          <w:szCs w:val="28"/>
          <w:lang w:val="en-US"/>
        </w:rPr>
        <w:t xml:space="preserve">. Cordoba: Servicio de Publicaciones de la Universidad de Córdoba. </w:t>
      </w: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C3D78">
        <w:rPr>
          <w:rFonts w:ascii="Times New Roman" w:hAnsi="Times New Roman" w:cs="Times New Roman"/>
          <w:sz w:val="28"/>
          <w:szCs w:val="28"/>
          <w:lang w:val="en-US"/>
        </w:rPr>
        <w:t xml:space="preserve">Mehisto, P., Marsh, D. &amp; Frigols, M. J. (2008). </w:t>
      </w:r>
      <w:r w:rsidRPr="004C3D78">
        <w:rPr>
          <w:rFonts w:ascii="Times New Roman" w:hAnsi="Times New Roman" w:cs="Times New Roman"/>
          <w:i/>
          <w:iCs/>
          <w:sz w:val="28"/>
          <w:szCs w:val="28"/>
          <w:lang w:val="en-US"/>
        </w:rPr>
        <w:t>Uncovering CLIL Content and Language Integrated Learning in Bilingual and Multilingual Education</w:t>
      </w:r>
      <w:r w:rsidRPr="004C3D78">
        <w:rPr>
          <w:rFonts w:ascii="Times New Roman" w:hAnsi="Times New Roman" w:cs="Times New Roman"/>
          <w:sz w:val="28"/>
          <w:szCs w:val="28"/>
          <w:lang w:val="en-US"/>
        </w:rPr>
        <w:t xml:space="preserve">. London: Macmillan. </w:t>
      </w: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C3D78">
        <w:rPr>
          <w:rFonts w:ascii="Times New Roman" w:hAnsi="Times New Roman" w:cs="Times New Roman"/>
          <w:sz w:val="28"/>
          <w:szCs w:val="28"/>
          <w:lang w:val="en-US"/>
        </w:rPr>
        <w:t xml:space="preserve">Moore, T. J., Stohlmann, M. S., Wang, H. H., Tank, K. M., Glancy, A. W., &amp; Roehrig, G. H. (2014). Implementation and integration of engineering in K-12 STEM education. In </w:t>
      </w:r>
      <w:r w:rsidRPr="004C3D78">
        <w:rPr>
          <w:rFonts w:ascii="Times New Roman" w:hAnsi="Times New Roman" w:cs="Times New Roman"/>
          <w:i/>
          <w:iCs/>
          <w:sz w:val="28"/>
          <w:szCs w:val="28"/>
          <w:lang w:val="en-US"/>
        </w:rPr>
        <w:t>Engineering in Pre-College Settings: Synthesizing Research, Policy, and Practices</w:t>
      </w:r>
      <w:r w:rsidRPr="004C3D78">
        <w:rPr>
          <w:rFonts w:ascii="Times New Roman" w:hAnsi="Times New Roman" w:cs="Times New Roman"/>
          <w:sz w:val="28"/>
          <w:szCs w:val="28"/>
          <w:lang w:val="en-US"/>
        </w:rPr>
        <w:t xml:space="preserve"> (p. 35-60). </w:t>
      </w:r>
      <w:r w:rsidRPr="004C3D78">
        <w:rPr>
          <w:rFonts w:ascii="Times New Roman" w:hAnsi="Times New Roman" w:cs="Times New Roman"/>
          <w:color w:val="444444"/>
          <w:spacing w:val="8"/>
          <w:sz w:val="28"/>
          <w:szCs w:val="28"/>
          <w:shd w:val="clear" w:color="auto" w:fill="FFFFFF"/>
        </w:rPr>
        <w:t>West Lafayette</w:t>
      </w:r>
      <w:r w:rsidRPr="004C3D78">
        <w:rPr>
          <w:rFonts w:ascii="Times New Roman" w:hAnsi="Times New Roman" w:cs="Times New Roman"/>
          <w:sz w:val="28"/>
          <w:szCs w:val="28"/>
          <w:lang w:val="en-US"/>
        </w:rPr>
        <w:t>: Purdue University Press.</w:t>
      </w: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4C3D7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OECD (2020). </w:t>
      </w:r>
      <w:r w:rsidRPr="004C3D78"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</w:rPr>
        <w:t>Raising the Quality of Initial Teacher Education and support for early career teachers in Kazakhstan</w:t>
      </w:r>
      <w:r w:rsidRPr="004C3D78">
        <w:rPr>
          <w:rFonts w:ascii="Times New Roman" w:eastAsia="Times New Roman" w:hAnsi="Times New Roman" w:cs="Times New Roman"/>
          <w:sz w:val="28"/>
          <w:szCs w:val="28"/>
          <w:lang w:val="en-US"/>
        </w:rPr>
        <w:t>. OECD Education Policy Perspectives, No. 25, OECD Publishing, Paris.</w:t>
      </w: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C3D78">
        <w:rPr>
          <w:rFonts w:ascii="Times New Roman" w:hAnsi="Times New Roman" w:cs="Times New Roman"/>
          <w:sz w:val="28"/>
          <w:szCs w:val="28"/>
          <w:lang w:val="en-US"/>
        </w:rPr>
        <w:t>Osguthorpe, R. T., &amp; Graham, C. R. (2003). Blended learning environments: Definitions and directions.</w:t>
      </w:r>
      <w:r w:rsidRPr="004C3D78">
        <w:rPr>
          <w:rFonts w:ascii="Times New Roman" w:hAnsi="Times New Roman" w:cs="Times New Roman"/>
          <w:i/>
          <w:iCs/>
          <w:sz w:val="28"/>
          <w:szCs w:val="28"/>
          <w:lang w:val="en-US"/>
        </w:rPr>
        <w:t> Quarterly review of distance education</w:t>
      </w:r>
      <w:r w:rsidRPr="004C3D78">
        <w:rPr>
          <w:rFonts w:ascii="Times New Roman" w:hAnsi="Times New Roman" w:cs="Times New Roman"/>
          <w:sz w:val="28"/>
          <w:szCs w:val="28"/>
          <w:lang w:val="en-US"/>
        </w:rPr>
        <w:t xml:space="preserve">, 4(3), p. 227-33. </w:t>
      </w: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C3D78">
        <w:rPr>
          <w:rFonts w:ascii="Times New Roman" w:hAnsi="Times New Roman" w:cs="Times New Roman"/>
          <w:sz w:val="28"/>
          <w:szCs w:val="28"/>
          <w:lang w:val="en-US"/>
        </w:rPr>
        <w:t xml:space="preserve">Parpala, A., &amp; Postareff, L., (2021). Supporting high-quality teaching in higher education through the HowUTeach self-reflection tool. </w:t>
      </w:r>
      <w:r w:rsidRPr="004C3D78">
        <w:rPr>
          <w:rFonts w:ascii="Times New Roman" w:hAnsi="Times New Roman" w:cs="Times New Roman"/>
          <w:i/>
          <w:iCs/>
          <w:sz w:val="28"/>
          <w:szCs w:val="28"/>
          <w:lang w:val="en-US"/>
        </w:rPr>
        <w:t>Ammattikasvatuksen aikakauskirja</w:t>
      </w:r>
      <w:r w:rsidRPr="004C3D78">
        <w:rPr>
          <w:rFonts w:ascii="Times New Roman" w:hAnsi="Times New Roman" w:cs="Times New Roman"/>
          <w:sz w:val="28"/>
          <w:szCs w:val="28"/>
          <w:lang w:val="en-US"/>
        </w:rPr>
        <w:t xml:space="preserve">, 4, 2021. </w:t>
      </w: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C3D78">
        <w:rPr>
          <w:rFonts w:ascii="Times New Roman" w:hAnsi="Times New Roman" w:cs="Times New Roman"/>
          <w:sz w:val="28"/>
          <w:szCs w:val="28"/>
        </w:rPr>
        <w:t xml:space="preserve">Postareff, L., Lindblom-Ylänne, S., &amp; Nevgi, A. (2008). </w:t>
      </w:r>
      <w:r w:rsidRPr="004C3D78">
        <w:rPr>
          <w:rFonts w:ascii="Times New Roman" w:hAnsi="Times New Roman" w:cs="Times New Roman"/>
          <w:sz w:val="28"/>
          <w:szCs w:val="28"/>
          <w:lang w:val="en-US"/>
        </w:rPr>
        <w:t>A follow-up study of the effect of pedagogical training on teaching in higher education.</w:t>
      </w:r>
      <w:r w:rsidRPr="004C3D78">
        <w:rPr>
          <w:rFonts w:ascii="Times New Roman" w:hAnsi="Times New Roman" w:cs="Times New Roman"/>
          <w:i/>
          <w:iCs/>
          <w:sz w:val="28"/>
          <w:szCs w:val="28"/>
          <w:lang w:val="en-US"/>
        </w:rPr>
        <w:t> Higher Education</w:t>
      </w:r>
      <w:r w:rsidRPr="004C3D78">
        <w:rPr>
          <w:rFonts w:ascii="Times New Roman" w:hAnsi="Times New Roman" w:cs="Times New Roman"/>
          <w:sz w:val="28"/>
          <w:szCs w:val="28"/>
          <w:lang w:val="en-US"/>
        </w:rPr>
        <w:t xml:space="preserve">, 56(1), p. 29-43. </w:t>
      </w: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C3D78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Prosser, M., &amp; Trigwell, K. (2014). Qualitative Variation in Approaches to University Teaching and Learning in Large First-Year Classes. </w:t>
      </w:r>
      <w:r w:rsidRPr="004C3D78">
        <w:rPr>
          <w:rFonts w:ascii="Times New Roman" w:hAnsi="Times New Roman" w:cs="Times New Roman"/>
          <w:i/>
          <w:iCs/>
          <w:sz w:val="28"/>
          <w:szCs w:val="28"/>
          <w:lang w:val="en-US"/>
        </w:rPr>
        <w:t>Higher Education</w:t>
      </w:r>
      <w:r w:rsidRPr="004C3D78">
        <w:rPr>
          <w:rFonts w:ascii="Times New Roman" w:hAnsi="Times New Roman" w:cs="Times New Roman"/>
          <w:sz w:val="28"/>
          <w:szCs w:val="28"/>
          <w:lang w:val="en-US"/>
        </w:rPr>
        <w:t>, 67, p. 783-795.</w:t>
      </w: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C3D78">
        <w:rPr>
          <w:rFonts w:ascii="Times New Roman" w:hAnsi="Times New Roman" w:cs="Times New Roman"/>
          <w:sz w:val="28"/>
          <w:szCs w:val="28"/>
        </w:rPr>
        <w:t xml:space="preserve">Pyhältö, K., Pietarinen, J., &amp; Soini, T. (2012). </w:t>
      </w:r>
      <w:r w:rsidRPr="004C3D78">
        <w:rPr>
          <w:rFonts w:ascii="Times New Roman" w:hAnsi="Times New Roman" w:cs="Times New Roman"/>
          <w:sz w:val="28"/>
          <w:szCs w:val="28"/>
          <w:lang w:val="en-US"/>
        </w:rPr>
        <w:t>Do comprehensive school teachers perceive themselves as active professional agents in school reforms?</w:t>
      </w:r>
      <w:r w:rsidRPr="004C3D78">
        <w:rPr>
          <w:rFonts w:ascii="Times New Roman" w:hAnsi="Times New Roman" w:cs="Times New Roman"/>
          <w:i/>
          <w:iCs/>
          <w:sz w:val="28"/>
          <w:szCs w:val="28"/>
          <w:lang w:val="en-US"/>
        </w:rPr>
        <w:t> Journal of Educational Change</w:t>
      </w:r>
      <w:r w:rsidRPr="004C3D78">
        <w:rPr>
          <w:rFonts w:ascii="Times New Roman" w:hAnsi="Times New Roman" w:cs="Times New Roman"/>
          <w:sz w:val="28"/>
          <w:szCs w:val="28"/>
          <w:lang w:val="en-US"/>
        </w:rPr>
        <w:t xml:space="preserve">, 13(1), p. 95-116. </w:t>
      </w: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C3D78">
        <w:rPr>
          <w:rFonts w:ascii="Times New Roman" w:hAnsi="Times New Roman" w:cs="Times New Roman"/>
          <w:sz w:val="28"/>
          <w:szCs w:val="28"/>
          <w:lang w:val="en-US"/>
        </w:rPr>
        <w:t xml:space="preserve">Salamanca Statement. (1994). </w:t>
      </w:r>
      <w:r w:rsidRPr="004C3D78">
        <w:rPr>
          <w:rFonts w:ascii="Times New Roman" w:hAnsi="Times New Roman" w:cs="Times New Roman"/>
          <w:i/>
          <w:iCs/>
          <w:sz w:val="28"/>
          <w:szCs w:val="28"/>
          <w:lang w:val="en-US"/>
        </w:rPr>
        <w:t>The Salamanca statement and framework for action on special needs education</w:t>
      </w:r>
      <w:r w:rsidRPr="004C3D78">
        <w:rPr>
          <w:rFonts w:ascii="Times New Roman" w:hAnsi="Times New Roman" w:cs="Times New Roman"/>
          <w:sz w:val="28"/>
          <w:szCs w:val="28"/>
          <w:lang w:val="en-US"/>
        </w:rPr>
        <w:t xml:space="preserve">. Salamanca: UNESCO, Ministry of education and Science. https://www.european-agency.org/sites/default/files/salamanca-statement-and-framework.pdf </w:t>
      </w: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C3D78">
        <w:rPr>
          <w:rFonts w:ascii="Times New Roman" w:hAnsi="Times New Roman" w:cs="Times New Roman"/>
          <w:sz w:val="28"/>
          <w:szCs w:val="28"/>
          <w:lang w:val="en-US"/>
        </w:rPr>
        <w:t>Saloviita, T. 2018.  Attitudes of Teachers Towards Inclusive Education in Finland. https://www.tandfonline.com/doi/full/10.1080/00313831.2018.1541819</w:t>
      </w: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fi-FI"/>
        </w:rPr>
      </w:pPr>
      <w:r w:rsidRPr="004C3D78">
        <w:rPr>
          <w:rFonts w:ascii="Times New Roman" w:eastAsia="Times New Roman" w:hAnsi="Times New Roman" w:cs="Times New Roman"/>
          <w:sz w:val="28"/>
          <w:szCs w:val="28"/>
          <w:lang w:eastAsia="fi-FI"/>
        </w:rPr>
        <w:t xml:space="preserve">Sharplin, E., Ibrasheva, A., Shamatov, D., Rakisheva, A. (2020). </w:t>
      </w:r>
      <w:r w:rsidRPr="004C3D78">
        <w:rPr>
          <w:rFonts w:ascii="Times New Roman" w:eastAsia="Times New Roman" w:hAnsi="Times New Roman" w:cs="Times New Roman"/>
          <w:sz w:val="28"/>
          <w:szCs w:val="28"/>
          <w:lang w:val="en-US" w:eastAsia="fi-FI"/>
        </w:rPr>
        <w:t>Analysis of Teacher Education in Kazakhstan in Context of Modern International Practice. Bulletin of KazNU, Pedagogical Series, 64(3), pp. 12-27. </w:t>
      </w: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C3D78">
        <w:rPr>
          <w:rFonts w:ascii="Times New Roman" w:hAnsi="Times New Roman" w:cs="Times New Roman"/>
          <w:sz w:val="28"/>
          <w:szCs w:val="28"/>
          <w:lang w:val="en-US"/>
        </w:rPr>
        <w:t xml:space="preserve">The Universal Declaration of Human Rights (1948). https://www.un.org/en/aboutus/universal-declaration-of-human-rights </w:t>
      </w: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C3D78">
        <w:rPr>
          <w:rFonts w:ascii="Times New Roman" w:hAnsi="Times New Roman" w:cs="Times New Roman"/>
          <w:sz w:val="28"/>
          <w:szCs w:val="28"/>
          <w:lang w:val="en-US"/>
        </w:rPr>
        <w:t>Timperley, H. S., &amp; Phillips, G. (2003). Changing and sustaining teachers’ expectations through professional development in literacy.</w:t>
      </w:r>
      <w:r w:rsidRPr="004C3D78">
        <w:rPr>
          <w:rFonts w:ascii="Times New Roman" w:hAnsi="Times New Roman" w:cs="Times New Roman"/>
          <w:i/>
          <w:iCs/>
          <w:sz w:val="28"/>
          <w:szCs w:val="28"/>
          <w:lang w:val="en-US"/>
        </w:rPr>
        <w:t> Teaching and teacher education</w:t>
      </w:r>
      <w:r w:rsidRPr="004C3D78">
        <w:rPr>
          <w:rFonts w:ascii="Times New Roman" w:hAnsi="Times New Roman" w:cs="Times New Roman"/>
          <w:sz w:val="28"/>
          <w:szCs w:val="28"/>
          <w:lang w:val="en-US"/>
        </w:rPr>
        <w:t xml:space="preserve">, 19(6), p. 627-641. </w:t>
      </w: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C3D78">
        <w:rPr>
          <w:rFonts w:ascii="Times New Roman" w:hAnsi="Times New Roman" w:cs="Times New Roman"/>
          <w:sz w:val="28"/>
          <w:szCs w:val="28"/>
        </w:rPr>
        <w:t xml:space="preserve">Toom, A., Kynäslahti, H., Krokfors, L., Jyrhämä, R., Byman, R., Stenberg, K., Maaranen, K., &amp; Kansanen, P. (2010). </w:t>
      </w:r>
      <w:r w:rsidRPr="004C3D78">
        <w:rPr>
          <w:rFonts w:ascii="Times New Roman" w:hAnsi="Times New Roman" w:cs="Times New Roman"/>
          <w:sz w:val="28"/>
          <w:szCs w:val="28"/>
          <w:lang w:val="en-US"/>
        </w:rPr>
        <w:t xml:space="preserve">Experiences of a research-based approaches to teacher education: Suggestions for future policies. </w:t>
      </w:r>
      <w:r w:rsidRPr="004C3D78">
        <w:rPr>
          <w:rFonts w:ascii="Times New Roman" w:hAnsi="Times New Roman" w:cs="Times New Roman"/>
          <w:i/>
          <w:iCs/>
          <w:sz w:val="28"/>
          <w:szCs w:val="28"/>
          <w:lang w:val="en-US"/>
        </w:rPr>
        <w:t>European Journal of Education</w:t>
      </w:r>
      <w:r w:rsidRPr="004C3D78">
        <w:rPr>
          <w:rFonts w:ascii="Times New Roman" w:hAnsi="Times New Roman" w:cs="Times New Roman"/>
          <w:sz w:val="28"/>
          <w:szCs w:val="28"/>
          <w:lang w:val="en-US"/>
        </w:rPr>
        <w:t xml:space="preserve">, 45(2), p. 331-344. </w:t>
      </w: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C3D78">
        <w:rPr>
          <w:rFonts w:ascii="Times New Roman" w:hAnsi="Times New Roman" w:cs="Times New Roman"/>
          <w:sz w:val="28"/>
          <w:szCs w:val="28"/>
          <w:lang w:val="en-US"/>
        </w:rPr>
        <w:t>Tran, N., Charbonneau, J., Benitez, V.V., David, M.A., Tran, G., &amp; Lacroix, G. (2016). Tran et al conference ISBT 2010.</w:t>
      </w: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C3D78">
        <w:rPr>
          <w:rFonts w:ascii="Times New Roman" w:hAnsi="Times New Roman" w:cs="Times New Roman"/>
          <w:sz w:val="28"/>
          <w:szCs w:val="28"/>
        </w:rPr>
        <w:lastRenderedPageBreak/>
        <w:t xml:space="preserve">Tynjälä, P., Häkkinen, P., &amp; Hämäläinen, R. (2014). </w:t>
      </w:r>
      <w:r w:rsidRPr="004C3D78">
        <w:rPr>
          <w:rFonts w:ascii="Times New Roman" w:hAnsi="Times New Roman" w:cs="Times New Roman"/>
          <w:sz w:val="28"/>
          <w:szCs w:val="28"/>
          <w:lang w:val="en-US"/>
        </w:rPr>
        <w:t>TEL@ work: Toward integration of theory and practice.</w:t>
      </w:r>
      <w:r w:rsidRPr="004C3D78">
        <w:rPr>
          <w:rFonts w:ascii="Times New Roman" w:hAnsi="Times New Roman" w:cs="Times New Roman"/>
          <w:i/>
          <w:iCs/>
          <w:sz w:val="28"/>
          <w:szCs w:val="28"/>
          <w:lang w:val="en-US"/>
        </w:rPr>
        <w:t> British Journal of Educational Technology</w:t>
      </w:r>
      <w:r w:rsidRPr="004C3D78">
        <w:rPr>
          <w:rFonts w:ascii="Times New Roman" w:hAnsi="Times New Roman" w:cs="Times New Roman"/>
          <w:sz w:val="28"/>
          <w:szCs w:val="28"/>
          <w:lang w:val="en-US"/>
        </w:rPr>
        <w:t xml:space="preserve">, 45(6), p. 990-1000. </w:t>
      </w: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C3D78">
        <w:rPr>
          <w:rFonts w:ascii="Times New Roman" w:hAnsi="Times New Roman" w:cs="Times New Roman"/>
          <w:sz w:val="28"/>
          <w:szCs w:val="28"/>
          <w:lang w:val="en-US"/>
        </w:rPr>
        <w:t xml:space="preserve">Visser-Wijnveen, G. J., Van Driel, J. H., Van Der Rijst, R.M., Verloop, N. &amp; Visser, A. (2010). The Ideal Research-teaching Nexus in the Eyes of Academics: Building Profiles. </w:t>
      </w:r>
      <w:r w:rsidRPr="004C3D78">
        <w:rPr>
          <w:rFonts w:ascii="Times New Roman" w:hAnsi="Times New Roman" w:cs="Times New Roman"/>
          <w:i/>
          <w:iCs/>
          <w:sz w:val="28"/>
          <w:szCs w:val="28"/>
          <w:lang w:val="en-US"/>
        </w:rPr>
        <w:t>Higher Education Research &amp; Development</w:t>
      </w:r>
      <w:r w:rsidRPr="004C3D78">
        <w:rPr>
          <w:rFonts w:ascii="Times New Roman" w:hAnsi="Times New Roman" w:cs="Times New Roman"/>
          <w:sz w:val="28"/>
          <w:szCs w:val="28"/>
          <w:lang w:val="en-US"/>
        </w:rPr>
        <w:t>, 29 (2), p. 195–210.</w:t>
      </w: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C3D78">
        <w:rPr>
          <w:rFonts w:ascii="Times New Roman" w:hAnsi="Times New Roman" w:cs="Times New Roman"/>
          <w:sz w:val="28"/>
          <w:szCs w:val="28"/>
          <w:lang w:val="en-US"/>
        </w:rPr>
        <w:t>Voogt, J., Westbroek, H., Handelzalts, A., Walraven, A., McKenney, S., Pieters, J., &amp; De Vries, B. (2011). Teacher learning in collaborative curriculum design.</w:t>
      </w:r>
      <w:r w:rsidRPr="004C3D78">
        <w:rPr>
          <w:rFonts w:ascii="Times New Roman" w:hAnsi="Times New Roman" w:cs="Times New Roman"/>
          <w:i/>
          <w:iCs/>
          <w:sz w:val="28"/>
          <w:szCs w:val="28"/>
          <w:lang w:val="en-US"/>
        </w:rPr>
        <w:t> Teaching and teacher education</w:t>
      </w:r>
      <w:r w:rsidRPr="004C3D78">
        <w:rPr>
          <w:rFonts w:ascii="Times New Roman" w:hAnsi="Times New Roman" w:cs="Times New Roman"/>
          <w:sz w:val="28"/>
          <w:szCs w:val="28"/>
          <w:lang w:val="en-US"/>
        </w:rPr>
        <w:t xml:space="preserve">, 27(8), p. 1235-1244. </w:t>
      </w:r>
    </w:p>
    <w:p w:rsidR="009935CE" w:rsidRPr="004C3D78" w:rsidRDefault="009935CE" w:rsidP="00AA329A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935CE" w:rsidRPr="0006340F" w:rsidRDefault="009935CE" w:rsidP="00AA329A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C3D78">
        <w:rPr>
          <w:rFonts w:ascii="Times New Roman" w:hAnsi="Times New Roman" w:cs="Times New Roman"/>
          <w:sz w:val="28"/>
          <w:szCs w:val="28"/>
          <w:lang w:val="en-US"/>
        </w:rPr>
        <w:t>Åkerlind, G. S. (2007). Constraints on academics’ potential for developing as a teacher.</w:t>
      </w:r>
      <w:r w:rsidRPr="004C3D78">
        <w:rPr>
          <w:rFonts w:ascii="Times New Roman" w:hAnsi="Times New Roman" w:cs="Times New Roman"/>
          <w:i/>
          <w:iCs/>
          <w:sz w:val="28"/>
          <w:szCs w:val="28"/>
          <w:lang w:val="en-US"/>
        </w:rPr>
        <w:t> Studies in higher education</w:t>
      </w:r>
      <w:r w:rsidRPr="004C3D78">
        <w:rPr>
          <w:rFonts w:ascii="Times New Roman" w:hAnsi="Times New Roman" w:cs="Times New Roman"/>
          <w:sz w:val="28"/>
          <w:szCs w:val="28"/>
          <w:lang w:val="en-US"/>
        </w:rPr>
        <w:t>, 32(1), p. 21-37.</w:t>
      </w:r>
      <w:r w:rsidRPr="0006340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9935CE" w:rsidRPr="00ED1D2E" w:rsidRDefault="009935CE" w:rsidP="00AA329A">
      <w:pPr>
        <w:tabs>
          <w:tab w:val="left" w:pos="284"/>
          <w:tab w:val="left" w:pos="426"/>
        </w:tabs>
        <w:spacing w:after="120" w:line="240" w:lineRule="auto"/>
        <w:textAlignment w:val="baseline"/>
        <w:rPr>
          <w:rFonts w:ascii="Times New Roman" w:hAnsi="Times New Roman" w:cs="Times New Roman"/>
          <w:sz w:val="28"/>
          <w:szCs w:val="28"/>
          <w:lang w:val="en-US"/>
        </w:rPr>
      </w:pPr>
    </w:p>
    <w:p w:rsidR="009935CE" w:rsidRPr="00FD019A" w:rsidRDefault="009935CE" w:rsidP="00AA329A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935CE" w:rsidRPr="00D23521" w:rsidRDefault="009935CE" w:rsidP="00AA329A">
      <w:pPr>
        <w:pStyle w:val="1"/>
        <w:tabs>
          <w:tab w:val="left" w:pos="284"/>
          <w:tab w:val="left" w:pos="426"/>
        </w:tabs>
        <w:spacing w:after="12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9935CE" w:rsidRPr="009935CE" w:rsidRDefault="009935CE" w:rsidP="00AA329A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eastAsiaTheme="minorEastAsia" w:hAnsi="Times New Roman" w:cs="Times New Roman"/>
          <w:color w:val="FF0000"/>
          <w:sz w:val="28"/>
          <w:szCs w:val="28"/>
          <w:lang w:val="en-US"/>
        </w:rPr>
      </w:pPr>
    </w:p>
    <w:sectPr w:rsidR="009935CE" w:rsidRPr="009935CE" w:rsidSect="004963E9">
      <w:footerReference w:type="default" r:id="rId12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2F06" w:rsidRDefault="00EC2F06" w:rsidP="00ED123A">
      <w:pPr>
        <w:spacing w:after="0" w:line="240" w:lineRule="auto"/>
      </w:pPr>
      <w:r>
        <w:separator/>
      </w:r>
    </w:p>
  </w:endnote>
  <w:endnote w:type="continuationSeparator" w:id="0">
    <w:p w:rsidR="00EC2F06" w:rsidRDefault="00EC2F06" w:rsidP="00ED12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&quot;Times New Roman&quot;,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z Times New Roman">
    <w:altName w:val="Cambria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44073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D12D4" w:rsidRDefault="00CD12D4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A3AE3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D12D4" w:rsidRDefault="00CD12D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2F06" w:rsidRDefault="00EC2F06" w:rsidP="00ED123A">
      <w:pPr>
        <w:spacing w:after="0" w:line="240" w:lineRule="auto"/>
      </w:pPr>
      <w:r>
        <w:separator/>
      </w:r>
    </w:p>
  </w:footnote>
  <w:footnote w:type="continuationSeparator" w:id="0">
    <w:p w:rsidR="00EC2F06" w:rsidRDefault="00EC2F06" w:rsidP="00ED12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A78C8"/>
    <w:multiLevelType w:val="hybridMultilevel"/>
    <w:tmpl w:val="5D481DB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735DA4"/>
    <w:multiLevelType w:val="hybridMultilevel"/>
    <w:tmpl w:val="DAC4313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72F54E4"/>
    <w:multiLevelType w:val="hybridMultilevel"/>
    <w:tmpl w:val="239A1390"/>
    <w:lvl w:ilvl="0" w:tplc="08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3" w15:restartNumberingAfterBreak="0">
    <w:nsid w:val="08211D6D"/>
    <w:multiLevelType w:val="hybridMultilevel"/>
    <w:tmpl w:val="33C206FA"/>
    <w:lvl w:ilvl="0" w:tplc="8D904A82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4" w15:restartNumberingAfterBreak="0">
    <w:nsid w:val="082C21F0"/>
    <w:multiLevelType w:val="singleLevel"/>
    <w:tmpl w:val="EF2ACD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</w:abstractNum>
  <w:abstractNum w:abstractNumId="5" w15:restartNumberingAfterBreak="0">
    <w:nsid w:val="095121B2"/>
    <w:multiLevelType w:val="hybridMultilevel"/>
    <w:tmpl w:val="E5F4430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0">
    <w:nsid w:val="0CC751CD"/>
    <w:multiLevelType w:val="hybridMultilevel"/>
    <w:tmpl w:val="E94ED7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59387F"/>
    <w:multiLevelType w:val="hybridMultilevel"/>
    <w:tmpl w:val="5AEC8580"/>
    <w:lvl w:ilvl="0" w:tplc="8D904A82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8" w15:restartNumberingAfterBreak="0">
    <w:nsid w:val="10850224"/>
    <w:multiLevelType w:val="multilevel"/>
    <w:tmpl w:val="9BA48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4F10781"/>
    <w:multiLevelType w:val="hybridMultilevel"/>
    <w:tmpl w:val="7020E98C"/>
    <w:lvl w:ilvl="0" w:tplc="4A109A2E">
      <w:start w:val="1"/>
      <w:numFmt w:val="decimal"/>
      <w:lvlText w:val="%1."/>
      <w:lvlJc w:val="left"/>
      <w:pPr>
        <w:tabs>
          <w:tab w:val="num" w:pos="2025"/>
        </w:tabs>
        <w:ind w:left="2025" w:hanging="148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58D6B62"/>
    <w:multiLevelType w:val="hybridMultilevel"/>
    <w:tmpl w:val="960826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1D18F2"/>
    <w:multiLevelType w:val="hybridMultilevel"/>
    <w:tmpl w:val="F4EA7A36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971367"/>
    <w:multiLevelType w:val="hybridMultilevel"/>
    <w:tmpl w:val="1D5E0DB2"/>
    <w:lvl w:ilvl="0" w:tplc="0D4EDF9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731EC23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E2C169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26E58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A58B6C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122D7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79A365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DA8EDE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E5E6FB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0E4FC4"/>
    <w:multiLevelType w:val="hybridMultilevel"/>
    <w:tmpl w:val="5C92DB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B039DA"/>
    <w:multiLevelType w:val="hybridMultilevel"/>
    <w:tmpl w:val="4678E26C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5" w15:restartNumberingAfterBreak="0">
    <w:nsid w:val="37100CE6"/>
    <w:multiLevelType w:val="multilevel"/>
    <w:tmpl w:val="2DD00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8752A8C"/>
    <w:multiLevelType w:val="hybridMultilevel"/>
    <w:tmpl w:val="CB4E2D4A"/>
    <w:lvl w:ilvl="0" w:tplc="7C7645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3EEA5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C3201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2A89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16B44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D9870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5A338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CECCA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E14BC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DD0238"/>
    <w:multiLevelType w:val="hybridMultilevel"/>
    <w:tmpl w:val="A274D02C"/>
    <w:lvl w:ilvl="0" w:tplc="86F8824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CBCDC9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384C9C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39837C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EC6EE87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E9B8DC6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B42005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D4AF01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E662C56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B3A6909"/>
    <w:multiLevelType w:val="hybridMultilevel"/>
    <w:tmpl w:val="9558BF90"/>
    <w:lvl w:ilvl="0" w:tplc="C1EAE2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6C85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698A6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7496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4E6A9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2A4B55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96AA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93EAF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B5A69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CF511A"/>
    <w:multiLevelType w:val="hybridMultilevel"/>
    <w:tmpl w:val="4E0A24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540567"/>
    <w:multiLevelType w:val="hybridMultilevel"/>
    <w:tmpl w:val="C4DA8430"/>
    <w:lvl w:ilvl="0" w:tplc="8D904A82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21" w15:restartNumberingAfterBreak="0">
    <w:nsid w:val="41730E1A"/>
    <w:multiLevelType w:val="hybridMultilevel"/>
    <w:tmpl w:val="358A4216"/>
    <w:lvl w:ilvl="0" w:tplc="8D904A82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22" w15:restartNumberingAfterBreak="0">
    <w:nsid w:val="47E7254C"/>
    <w:multiLevelType w:val="hybridMultilevel"/>
    <w:tmpl w:val="547A278C"/>
    <w:lvl w:ilvl="0" w:tplc="8D904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C084E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90A31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4EB6B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AEFE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1ECC2E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36C95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786A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4E98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080613"/>
    <w:multiLevelType w:val="hybridMultilevel"/>
    <w:tmpl w:val="D2A8F772"/>
    <w:lvl w:ilvl="0" w:tplc="F4446C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06A6F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C9A36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0AD2E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688D78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2188F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0D03B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1681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EDC0D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8C4611"/>
    <w:multiLevelType w:val="hybridMultilevel"/>
    <w:tmpl w:val="8268761E"/>
    <w:lvl w:ilvl="0" w:tplc="678837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B48BA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FEC64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30A96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9CE5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B1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5EBC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682875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7C466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78275E"/>
    <w:multiLevelType w:val="hybridMultilevel"/>
    <w:tmpl w:val="19A084FC"/>
    <w:lvl w:ilvl="0" w:tplc="831EB078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704483C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5284A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76C6B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B343B3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BB2A5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B5097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7A48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0B4B2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1F3907"/>
    <w:multiLevelType w:val="hybridMultilevel"/>
    <w:tmpl w:val="FCC6E4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F67B81"/>
    <w:multiLevelType w:val="hybridMultilevel"/>
    <w:tmpl w:val="C9E2A0BA"/>
    <w:lvl w:ilvl="0" w:tplc="D63420E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5ED4851C" w:tentative="1">
      <w:start w:val="1"/>
      <w:numFmt w:val="lowerLetter"/>
      <w:lvlText w:val="%2."/>
      <w:lvlJc w:val="left"/>
      <w:pPr>
        <w:ind w:left="1800" w:hanging="360"/>
      </w:pPr>
    </w:lvl>
    <w:lvl w:ilvl="2" w:tplc="22D0E9A8" w:tentative="1">
      <w:start w:val="1"/>
      <w:numFmt w:val="lowerRoman"/>
      <w:lvlText w:val="%3."/>
      <w:lvlJc w:val="right"/>
      <w:pPr>
        <w:ind w:left="2520" w:hanging="180"/>
      </w:pPr>
    </w:lvl>
    <w:lvl w:ilvl="3" w:tplc="8372317C" w:tentative="1">
      <w:start w:val="1"/>
      <w:numFmt w:val="decimal"/>
      <w:lvlText w:val="%4."/>
      <w:lvlJc w:val="left"/>
      <w:pPr>
        <w:ind w:left="3240" w:hanging="360"/>
      </w:pPr>
    </w:lvl>
    <w:lvl w:ilvl="4" w:tplc="E31077F0" w:tentative="1">
      <w:start w:val="1"/>
      <w:numFmt w:val="lowerLetter"/>
      <w:lvlText w:val="%5."/>
      <w:lvlJc w:val="left"/>
      <w:pPr>
        <w:ind w:left="3960" w:hanging="360"/>
      </w:pPr>
    </w:lvl>
    <w:lvl w:ilvl="5" w:tplc="C03670AA" w:tentative="1">
      <w:start w:val="1"/>
      <w:numFmt w:val="lowerRoman"/>
      <w:lvlText w:val="%6."/>
      <w:lvlJc w:val="right"/>
      <w:pPr>
        <w:ind w:left="4680" w:hanging="180"/>
      </w:pPr>
    </w:lvl>
    <w:lvl w:ilvl="6" w:tplc="AF50FD60" w:tentative="1">
      <w:start w:val="1"/>
      <w:numFmt w:val="decimal"/>
      <w:lvlText w:val="%7."/>
      <w:lvlJc w:val="left"/>
      <w:pPr>
        <w:ind w:left="5400" w:hanging="360"/>
      </w:pPr>
    </w:lvl>
    <w:lvl w:ilvl="7" w:tplc="081C6C02" w:tentative="1">
      <w:start w:val="1"/>
      <w:numFmt w:val="lowerLetter"/>
      <w:lvlText w:val="%8."/>
      <w:lvlJc w:val="left"/>
      <w:pPr>
        <w:ind w:left="6120" w:hanging="360"/>
      </w:pPr>
    </w:lvl>
    <w:lvl w:ilvl="8" w:tplc="02002EE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5AF553E"/>
    <w:multiLevelType w:val="hybridMultilevel"/>
    <w:tmpl w:val="154A141A"/>
    <w:lvl w:ilvl="0" w:tplc="10EEE66E">
      <w:start w:val="1"/>
      <w:numFmt w:val="bullet"/>
      <w:lvlText w:val=""/>
      <w:lvlJc w:val="left"/>
      <w:rPr>
        <w:rFonts w:ascii="Symbol" w:hAnsi="Symbol" w:hint="default"/>
      </w:rPr>
    </w:lvl>
    <w:lvl w:ilvl="1" w:tplc="BB92770A" w:tentative="1">
      <w:start w:val="1"/>
      <w:numFmt w:val="bullet"/>
      <w:lvlText w:val="o"/>
      <w:lvlJc w:val="left"/>
      <w:pPr>
        <w:ind w:left="-30" w:hanging="360"/>
      </w:pPr>
      <w:rPr>
        <w:rFonts w:ascii="Courier New" w:hAnsi="Courier New" w:cs="Courier New" w:hint="default"/>
      </w:rPr>
    </w:lvl>
    <w:lvl w:ilvl="2" w:tplc="557E44AA" w:tentative="1">
      <w:start w:val="1"/>
      <w:numFmt w:val="bullet"/>
      <w:lvlText w:val=""/>
      <w:lvlJc w:val="left"/>
      <w:pPr>
        <w:ind w:left="690" w:hanging="360"/>
      </w:pPr>
      <w:rPr>
        <w:rFonts w:ascii="Wingdings" w:hAnsi="Wingdings" w:hint="default"/>
      </w:rPr>
    </w:lvl>
    <w:lvl w:ilvl="3" w:tplc="805826A0" w:tentative="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4" w:tplc="28F0C8AC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5" w:tplc="073261CC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6" w:tplc="61207046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7" w:tplc="A002DB98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8" w:tplc="14F4542C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</w:abstractNum>
  <w:abstractNum w:abstractNumId="29" w15:restartNumberingAfterBreak="0">
    <w:nsid w:val="5A471D92"/>
    <w:multiLevelType w:val="hybridMultilevel"/>
    <w:tmpl w:val="3482B4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721B9B"/>
    <w:multiLevelType w:val="hybridMultilevel"/>
    <w:tmpl w:val="720497B0"/>
    <w:lvl w:ilvl="0" w:tplc="D0A83C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EE83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B4CCCD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1455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36D3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B8625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D0BE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767C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E502F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236FFF"/>
    <w:multiLevelType w:val="hybridMultilevel"/>
    <w:tmpl w:val="A32AF6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A55BBA"/>
    <w:multiLevelType w:val="hybridMultilevel"/>
    <w:tmpl w:val="112C4012"/>
    <w:lvl w:ilvl="0" w:tplc="31DE6146">
      <w:start w:val="1"/>
      <w:numFmt w:val="bullet"/>
      <w:lvlText w:val=""/>
      <w:lvlJc w:val="left"/>
      <w:rPr>
        <w:rFonts w:ascii="Symbol" w:hAnsi="Symbol" w:hint="default"/>
      </w:rPr>
    </w:lvl>
    <w:lvl w:ilvl="1" w:tplc="1C36B75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8C4AF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AE4D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BA837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124F4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909B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8A3D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35C1A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8115F8"/>
    <w:multiLevelType w:val="hybridMultilevel"/>
    <w:tmpl w:val="1652A6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C64BBF"/>
    <w:multiLevelType w:val="hybridMultilevel"/>
    <w:tmpl w:val="D87A37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C04813"/>
    <w:multiLevelType w:val="hybridMultilevel"/>
    <w:tmpl w:val="A7FC1A74"/>
    <w:lvl w:ilvl="0" w:tplc="702EFB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EA2D6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6E10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90341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0A21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15410C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BC16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2C40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62A62B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556C75"/>
    <w:multiLevelType w:val="hybridMultilevel"/>
    <w:tmpl w:val="FFFFFFFF"/>
    <w:lvl w:ilvl="0" w:tplc="6BE464A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E3BC22B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39434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A6F1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D8C95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CAE46B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7E20C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4BA7A6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EAD73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A6278A"/>
    <w:multiLevelType w:val="hybridMultilevel"/>
    <w:tmpl w:val="38684DA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23"/>
  </w:num>
  <w:num w:numId="3">
    <w:abstractNumId w:val="30"/>
  </w:num>
  <w:num w:numId="4">
    <w:abstractNumId w:val="16"/>
  </w:num>
  <w:num w:numId="5">
    <w:abstractNumId w:val="35"/>
  </w:num>
  <w:num w:numId="6">
    <w:abstractNumId w:val="24"/>
  </w:num>
  <w:num w:numId="7">
    <w:abstractNumId w:val="22"/>
  </w:num>
  <w:num w:numId="8">
    <w:abstractNumId w:val="27"/>
  </w:num>
  <w:num w:numId="9">
    <w:abstractNumId w:val="12"/>
  </w:num>
  <w:num w:numId="10">
    <w:abstractNumId w:val="25"/>
  </w:num>
  <w:num w:numId="11">
    <w:abstractNumId w:val="18"/>
  </w:num>
  <w:num w:numId="12">
    <w:abstractNumId w:val="28"/>
  </w:num>
  <w:num w:numId="13">
    <w:abstractNumId w:val="32"/>
  </w:num>
  <w:num w:numId="14">
    <w:abstractNumId w:val="17"/>
  </w:num>
  <w:num w:numId="15">
    <w:abstractNumId w:val="10"/>
  </w:num>
  <w:num w:numId="16">
    <w:abstractNumId w:val="6"/>
  </w:num>
  <w:num w:numId="17">
    <w:abstractNumId w:val="26"/>
  </w:num>
  <w:num w:numId="18">
    <w:abstractNumId w:val="15"/>
  </w:num>
  <w:num w:numId="19">
    <w:abstractNumId w:val="0"/>
  </w:num>
  <w:num w:numId="20">
    <w:abstractNumId w:val="13"/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3"/>
  </w:num>
  <w:num w:numId="23">
    <w:abstractNumId w:val="19"/>
  </w:num>
  <w:num w:numId="24">
    <w:abstractNumId w:val="4"/>
  </w:num>
  <w:num w:numId="25">
    <w:abstractNumId w:val="11"/>
  </w:num>
  <w:num w:numId="26">
    <w:abstractNumId w:val="8"/>
  </w:num>
  <w:num w:numId="27">
    <w:abstractNumId w:val="5"/>
  </w:num>
  <w:num w:numId="28">
    <w:abstractNumId w:val="14"/>
  </w:num>
  <w:num w:numId="29">
    <w:abstractNumId w:val="31"/>
  </w:num>
  <w:num w:numId="30">
    <w:abstractNumId w:val="37"/>
  </w:num>
  <w:num w:numId="31">
    <w:abstractNumId w:val="29"/>
  </w:num>
  <w:num w:numId="32">
    <w:abstractNumId w:val="2"/>
  </w:num>
  <w:num w:numId="33">
    <w:abstractNumId w:val="7"/>
  </w:num>
  <w:num w:numId="34">
    <w:abstractNumId w:val="3"/>
  </w:num>
  <w:num w:numId="35">
    <w:abstractNumId w:val="20"/>
  </w:num>
  <w:num w:numId="36">
    <w:abstractNumId w:val="21"/>
  </w:num>
  <w:num w:numId="37">
    <w:abstractNumId w:val="34"/>
  </w:num>
  <w:num w:numId="38">
    <w:abstractNumId w:val="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hideSpellingError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21A"/>
    <w:rsid w:val="00005793"/>
    <w:rsid w:val="00006430"/>
    <w:rsid w:val="00011C9E"/>
    <w:rsid w:val="0001471F"/>
    <w:rsid w:val="000156D9"/>
    <w:rsid w:val="00015BFA"/>
    <w:rsid w:val="00020073"/>
    <w:rsid w:val="0002153A"/>
    <w:rsid w:val="000223C7"/>
    <w:rsid w:val="00024012"/>
    <w:rsid w:val="0002554D"/>
    <w:rsid w:val="0002606E"/>
    <w:rsid w:val="0002675F"/>
    <w:rsid w:val="00026E8C"/>
    <w:rsid w:val="00030719"/>
    <w:rsid w:val="00030DCE"/>
    <w:rsid w:val="00030E97"/>
    <w:rsid w:val="00031D54"/>
    <w:rsid w:val="000320DB"/>
    <w:rsid w:val="0003333E"/>
    <w:rsid w:val="000335E9"/>
    <w:rsid w:val="000340FF"/>
    <w:rsid w:val="00036B34"/>
    <w:rsid w:val="000375D7"/>
    <w:rsid w:val="00043D9E"/>
    <w:rsid w:val="000476AF"/>
    <w:rsid w:val="00047B37"/>
    <w:rsid w:val="00051512"/>
    <w:rsid w:val="0005272F"/>
    <w:rsid w:val="000532A8"/>
    <w:rsid w:val="00056249"/>
    <w:rsid w:val="00061202"/>
    <w:rsid w:val="0006273A"/>
    <w:rsid w:val="00062C49"/>
    <w:rsid w:val="00063363"/>
    <w:rsid w:val="00065146"/>
    <w:rsid w:val="00066E94"/>
    <w:rsid w:val="000747C7"/>
    <w:rsid w:val="0008017B"/>
    <w:rsid w:val="000826F8"/>
    <w:rsid w:val="00082EC8"/>
    <w:rsid w:val="00085B7F"/>
    <w:rsid w:val="00085E88"/>
    <w:rsid w:val="00094245"/>
    <w:rsid w:val="00096FA8"/>
    <w:rsid w:val="00097C87"/>
    <w:rsid w:val="000A0D5D"/>
    <w:rsid w:val="000A10C3"/>
    <w:rsid w:val="000A345D"/>
    <w:rsid w:val="000A3F3C"/>
    <w:rsid w:val="000A64BC"/>
    <w:rsid w:val="000A691F"/>
    <w:rsid w:val="000A7191"/>
    <w:rsid w:val="000A7D09"/>
    <w:rsid w:val="000B0C8C"/>
    <w:rsid w:val="000B1517"/>
    <w:rsid w:val="000B248E"/>
    <w:rsid w:val="000B26A8"/>
    <w:rsid w:val="000B3BC1"/>
    <w:rsid w:val="000B735A"/>
    <w:rsid w:val="000C0905"/>
    <w:rsid w:val="000C21A0"/>
    <w:rsid w:val="000C6168"/>
    <w:rsid w:val="000D01EC"/>
    <w:rsid w:val="000D0206"/>
    <w:rsid w:val="000D211B"/>
    <w:rsid w:val="000D63CE"/>
    <w:rsid w:val="000D668B"/>
    <w:rsid w:val="000E0D47"/>
    <w:rsid w:val="000E250B"/>
    <w:rsid w:val="000E552B"/>
    <w:rsid w:val="000E559C"/>
    <w:rsid w:val="000E64D0"/>
    <w:rsid w:val="000F2A0A"/>
    <w:rsid w:val="000F59A8"/>
    <w:rsid w:val="000F6204"/>
    <w:rsid w:val="001017DB"/>
    <w:rsid w:val="00104E19"/>
    <w:rsid w:val="00105B0E"/>
    <w:rsid w:val="00105D83"/>
    <w:rsid w:val="0010661C"/>
    <w:rsid w:val="00107484"/>
    <w:rsid w:val="001100C9"/>
    <w:rsid w:val="0012114F"/>
    <w:rsid w:val="0012347F"/>
    <w:rsid w:val="00124003"/>
    <w:rsid w:val="00126147"/>
    <w:rsid w:val="00126CA7"/>
    <w:rsid w:val="001316B3"/>
    <w:rsid w:val="00132DE5"/>
    <w:rsid w:val="0013472C"/>
    <w:rsid w:val="001365D2"/>
    <w:rsid w:val="00136B1E"/>
    <w:rsid w:val="00137FAC"/>
    <w:rsid w:val="0014076F"/>
    <w:rsid w:val="001418D3"/>
    <w:rsid w:val="0014257D"/>
    <w:rsid w:val="001453EF"/>
    <w:rsid w:val="0015078A"/>
    <w:rsid w:val="00150C45"/>
    <w:rsid w:val="0015281B"/>
    <w:rsid w:val="00152A06"/>
    <w:rsid w:val="001530EB"/>
    <w:rsid w:val="00153532"/>
    <w:rsid w:val="00154C43"/>
    <w:rsid w:val="00160B1A"/>
    <w:rsid w:val="001654A8"/>
    <w:rsid w:val="00167521"/>
    <w:rsid w:val="0016772C"/>
    <w:rsid w:val="0017245A"/>
    <w:rsid w:val="001728E0"/>
    <w:rsid w:val="00177D3A"/>
    <w:rsid w:val="0017816B"/>
    <w:rsid w:val="00190055"/>
    <w:rsid w:val="00190E59"/>
    <w:rsid w:val="00190EC0"/>
    <w:rsid w:val="00191C46"/>
    <w:rsid w:val="00191E57"/>
    <w:rsid w:val="00191F69"/>
    <w:rsid w:val="00192902"/>
    <w:rsid w:val="001945B4"/>
    <w:rsid w:val="0019554B"/>
    <w:rsid w:val="00195B0F"/>
    <w:rsid w:val="0019676D"/>
    <w:rsid w:val="001A3038"/>
    <w:rsid w:val="001A305F"/>
    <w:rsid w:val="001A3A78"/>
    <w:rsid w:val="001A5438"/>
    <w:rsid w:val="001A5D48"/>
    <w:rsid w:val="001A5FD7"/>
    <w:rsid w:val="001A7320"/>
    <w:rsid w:val="001B1B50"/>
    <w:rsid w:val="001B2CCB"/>
    <w:rsid w:val="001B69A7"/>
    <w:rsid w:val="001C23D7"/>
    <w:rsid w:val="001C2DF4"/>
    <w:rsid w:val="001C33B2"/>
    <w:rsid w:val="001C46DB"/>
    <w:rsid w:val="001C5A80"/>
    <w:rsid w:val="001D3045"/>
    <w:rsid w:val="001D423A"/>
    <w:rsid w:val="001D5220"/>
    <w:rsid w:val="001D5C8E"/>
    <w:rsid w:val="001E1FE2"/>
    <w:rsid w:val="001E2923"/>
    <w:rsid w:val="001E3FCC"/>
    <w:rsid w:val="001E6ECD"/>
    <w:rsid w:val="001F0501"/>
    <w:rsid w:val="001F3318"/>
    <w:rsid w:val="001F7639"/>
    <w:rsid w:val="00200A1E"/>
    <w:rsid w:val="00200BBE"/>
    <w:rsid w:val="00204A2F"/>
    <w:rsid w:val="00204BD1"/>
    <w:rsid w:val="00205AA6"/>
    <w:rsid w:val="00207199"/>
    <w:rsid w:val="00210141"/>
    <w:rsid w:val="00212A7E"/>
    <w:rsid w:val="0021593E"/>
    <w:rsid w:val="00215D40"/>
    <w:rsid w:val="002206AA"/>
    <w:rsid w:val="002233D1"/>
    <w:rsid w:val="00224F1C"/>
    <w:rsid w:val="0023069A"/>
    <w:rsid w:val="002332EE"/>
    <w:rsid w:val="002364B8"/>
    <w:rsid w:val="0024018B"/>
    <w:rsid w:val="002402B5"/>
    <w:rsid w:val="00242643"/>
    <w:rsid w:val="00246865"/>
    <w:rsid w:val="00247D06"/>
    <w:rsid w:val="00252EA0"/>
    <w:rsid w:val="00263836"/>
    <w:rsid w:val="0026465C"/>
    <w:rsid w:val="002650E8"/>
    <w:rsid w:val="00265E07"/>
    <w:rsid w:val="00266E16"/>
    <w:rsid w:val="00267019"/>
    <w:rsid w:val="002709FE"/>
    <w:rsid w:val="00270CC0"/>
    <w:rsid w:val="00273E2E"/>
    <w:rsid w:val="00273F88"/>
    <w:rsid w:val="00274B0C"/>
    <w:rsid w:val="00275541"/>
    <w:rsid w:val="00275CE5"/>
    <w:rsid w:val="00276A5D"/>
    <w:rsid w:val="00276F1E"/>
    <w:rsid w:val="00277DC7"/>
    <w:rsid w:val="0028294B"/>
    <w:rsid w:val="002842EF"/>
    <w:rsid w:val="00285F4E"/>
    <w:rsid w:val="002871E2"/>
    <w:rsid w:val="0029056F"/>
    <w:rsid w:val="00295657"/>
    <w:rsid w:val="00296D24"/>
    <w:rsid w:val="002A3399"/>
    <w:rsid w:val="002B279F"/>
    <w:rsid w:val="002B3A23"/>
    <w:rsid w:val="002B4340"/>
    <w:rsid w:val="002B670B"/>
    <w:rsid w:val="002C0C50"/>
    <w:rsid w:val="002C0CF0"/>
    <w:rsid w:val="002C101C"/>
    <w:rsid w:val="002C1CAE"/>
    <w:rsid w:val="002C4352"/>
    <w:rsid w:val="002C60CD"/>
    <w:rsid w:val="002D3DF7"/>
    <w:rsid w:val="002D5093"/>
    <w:rsid w:val="002E0DD7"/>
    <w:rsid w:val="002E19DE"/>
    <w:rsid w:val="002E1FE1"/>
    <w:rsid w:val="002E289B"/>
    <w:rsid w:val="002E4152"/>
    <w:rsid w:val="002E708C"/>
    <w:rsid w:val="002F1CEB"/>
    <w:rsid w:val="002F26B9"/>
    <w:rsid w:val="002F31B2"/>
    <w:rsid w:val="002F54BF"/>
    <w:rsid w:val="00300963"/>
    <w:rsid w:val="00301E35"/>
    <w:rsid w:val="0030478A"/>
    <w:rsid w:val="00305300"/>
    <w:rsid w:val="00305658"/>
    <w:rsid w:val="003067C8"/>
    <w:rsid w:val="00306ADB"/>
    <w:rsid w:val="00310731"/>
    <w:rsid w:val="003135AE"/>
    <w:rsid w:val="00316852"/>
    <w:rsid w:val="00316FD8"/>
    <w:rsid w:val="00320890"/>
    <w:rsid w:val="00321A84"/>
    <w:rsid w:val="00324A3F"/>
    <w:rsid w:val="00330E9B"/>
    <w:rsid w:val="0033131C"/>
    <w:rsid w:val="00332902"/>
    <w:rsid w:val="00332B70"/>
    <w:rsid w:val="0033387A"/>
    <w:rsid w:val="0033529E"/>
    <w:rsid w:val="00335867"/>
    <w:rsid w:val="00360A77"/>
    <w:rsid w:val="00361135"/>
    <w:rsid w:val="00361266"/>
    <w:rsid w:val="003642F2"/>
    <w:rsid w:val="0036514A"/>
    <w:rsid w:val="003661D8"/>
    <w:rsid w:val="003664A4"/>
    <w:rsid w:val="00370452"/>
    <w:rsid w:val="00372491"/>
    <w:rsid w:val="00374486"/>
    <w:rsid w:val="00381DE0"/>
    <w:rsid w:val="003857F8"/>
    <w:rsid w:val="0038625A"/>
    <w:rsid w:val="00393101"/>
    <w:rsid w:val="003934E1"/>
    <w:rsid w:val="0039410B"/>
    <w:rsid w:val="0039614B"/>
    <w:rsid w:val="003A0F14"/>
    <w:rsid w:val="003A3AE3"/>
    <w:rsid w:val="003A4F8C"/>
    <w:rsid w:val="003A69B6"/>
    <w:rsid w:val="003B55F6"/>
    <w:rsid w:val="003B577B"/>
    <w:rsid w:val="003B5D80"/>
    <w:rsid w:val="003B7856"/>
    <w:rsid w:val="003C0189"/>
    <w:rsid w:val="003C043B"/>
    <w:rsid w:val="003C0D7F"/>
    <w:rsid w:val="003C1D52"/>
    <w:rsid w:val="003C5BFF"/>
    <w:rsid w:val="003C6654"/>
    <w:rsid w:val="003C731E"/>
    <w:rsid w:val="003D07D9"/>
    <w:rsid w:val="003D12A5"/>
    <w:rsid w:val="003D331B"/>
    <w:rsid w:val="003D4455"/>
    <w:rsid w:val="003D5317"/>
    <w:rsid w:val="003D6033"/>
    <w:rsid w:val="003E0F6C"/>
    <w:rsid w:val="003E62ED"/>
    <w:rsid w:val="003F60D4"/>
    <w:rsid w:val="003F6970"/>
    <w:rsid w:val="003F71E1"/>
    <w:rsid w:val="00400F82"/>
    <w:rsid w:val="00401EE6"/>
    <w:rsid w:val="00405E4C"/>
    <w:rsid w:val="00413328"/>
    <w:rsid w:val="00413E74"/>
    <w:rsid w:val="00415347"/>
    <w:rsid w:val="0041538F"/>
    <w:rsid w:val="00415A02"/>
    <w:rsid w:val="00416336"/>
    <w:rsid w:val="00416A2C"/>
    <w:rsid w:val="00421081"/>
    <w:rsid w:val="004233D7"/>
    <w:rsid w:val="004252FB"/>
    <w:rsid w:val="00427DC8"/>
    <w:rsid w:val="004301B8"/>
    <w:rsid w:val="0043094E"/>
    <w:rsid w:val="00430EC3"/>
    <w:rsid w:val="00435A5F"/>
    <w:rsid w:val="004412F0"/>
    <w:rsid w:val="004414A8"/>
    <w:rsid w:val="00442D90"/>
    <w:rsid w:val="00444D29"/>
    <w:rsid w:val="00447CF5"/>
    <w:rsid w:val="00450763"/>
    <w:rsid w:val="00451FCF"/>
    <w:rsid w:val="00452480"/>
    <w:rsid w:val="004537A7"/>
    <w:rsid w:val="00461B39"/>
    <w:rsid w:val="004628EC"/>
    <w:rsid w:val="0046600C"/>
    <w:rsid w:val="00467060"/>
    <w:rsid w:val="00467412"/>
    <w:rsid w:val="00470168"/>
    <w:rsid w:val="004711B7"/>
    <w:rsid w:val="00471642"/>
    <w:rsid w:val="004717D5"/>
    <w:rsid w:val="0047424D"/>
    <w:rsid w:val="00474F8D"/>
    <w:rsid w:val="00476D0D"/>
    <w:rsid w:val="00477007"/>
    <w:rsid w:val="00477ED5"/>
    <w:rsid w:val="004825F9"/>
    <w:rsid w:val="00482900"/>
    <w:rsid w:val="004841FB"/>
    <w:rsid w:val="0048509A"/>
    <w:rsid w:val="004878B4"/>
    <w:rsid w:val="00490435"/>
    <w:rsid w:val="0049461C"/>
    <w:rsid w:val="00495863"/>
    <w:rsid w:val="004963E9"/>
    <w:rsid w:val="00497613"/>
    <w:rsid w:val="004A10B5"/>
    <w:rsid w:val="004A2694"/>
    <w:rsid w:val="004A42AE"/>
    <w:rsid w:val="004A5D34"/>
    <w:rsid w:val="004A6996"/>
    <w:rsid w:val="004A7BC4"/>
    <w:rsid w:val="004B0B26"/>
    <w:rsid w:val="004B3AFA"/>
    <w:rsid w:val="004B3D74"/>
    <w:rsid w:val="004B584C"/>
    <w:rsid w:val="004B58CE"/>
    <w:rsid w:val="004B5AD9"/>
    <w:rsid w:val="004C1272"/>
    <w:rsid w:val="004C17CF"/>
    <w:rsid w:val="004C28C7"/>
    <w:rsid w:val="004C2AAA"/>
    <w:rsid w:val="004C3D78"/>
    <w:rsid w:val="004C3E4D"/>
    <w:rsid w:val="004C545A"/>
    <w:rsid w:val="004D065C"/>
    <w:rsid w:val="004D5711"/>
    <w:rsid w:val="004D631B"/>
    <w:rsid w:val="004E3057"/>
    <w:rsid w:val="004E3A7D"/>
    <w:rsid w:val="004F2657"/>
    <w:rsid w:val="004F34EA"/>
    <w:rsid w:val="004F41E4"/>
    <w:rsid w:val="0050084B"/>
    <w:rsid w:val="00500BCD"/>
    <w:rsid w:val="00502998"/>
    <w:rsid w:val="00504931"/>
    <w:rsid w:val="00505B02"/>
    <w:rsid w:val="005069CF"/>
    <w:rsid w:val="0051098E"/>
    <w:rsid w:val="00513F90"/>
    <w:rsid w:val="005153CB"/>
    <w:rsid w:val="00522934"/>
    <w:rsid w:val="0052298D"/>
    <w:rsid w:val="00524E95"/>
    <w:rsid w:val="0052767B"/>
    <w:rsid w:val="00531FE3"/>
    <w:rsid w:val="00532FF7"/>
    <w:rsid w:val="00535B01"/>
    <w:rsid w:val="00541D34"/>
    <w:rsid w:val="0054430B"/>
    <w:rsid w:val="00545FB2"/>
    <w:rsid w:val="005513EA"/>
    <w:rsid w:val="00552019"/>
    <w:rsid w:val="00556548"/>
    <w:rsid w:val="00556EF0"/>
    <w:rsid w:val="00563B97"/>
    <w:rsid w:val="0056468E"/>
    <w:rsid w:val="00564E28"/>
    <w:rsid w:val="005665B7"/>
    <w:rsid w:val="00571547"/>
    <w:rsid w:val="0057504D"/>
    <w:rsid w:val="005754FB"/>
    <w:rsid w:val="00576517"/>
    <w:rsid w:val="00577545"/>
    <w:rsid w:val="00577DFB"/>
    <w:rsid w:val="00582CE5"/>
    <w:rsid w:val="00582E75"/>
    <w:rsid w:val="0058565B"/>
    <w:rsid w:val="005858C3"/>
    <w:rsid w:val="00586123"/>
    <w:rsid w:val="00587278"/>
    <w:rsid w:val="00594AF5"/>
    <w:rsid w:val="00594D66"/>
    <w:rsid w:val="00595169"/>
    <w:rsid w:val="00595399"/>
    <w:rsid w:val="00595892"/>
    <w:rsid w:val="00595B37"/>
    <w:rsid w:val="005972E9"/>
    <w:rsid w:val="005A114A"/>
    <w:rsid w:val="005A15A2"/>
    <w:rsid w:val="005A27BF"/>
    <w:rsid w:val="005A4D02"/>
    <w:rsid w:val="005B1024"/>
    <w:rsid w:val="005B2213"/>
    <w:rsid w:val="005B42F4"/>
    <w:rsid w:val="005B6DBC"/>
    <w:rsid w:val="005B78D7"/>
    <w:rsid w:val="005C076D"/>
    <w:rsid w:val="005C53AA"/>
    <w:rsid w:val="005C54EE"/>
    <w:rsid w:val="005C5F96"/>
    <w:rsid w:val="005D32F5"/>
    <w:rsid w:val="005D4F65"/>
    <w:rsid w:val="005D50EF"/>
    <w:rsid w:val="005E1D5B"/>
    <w:rsid w:val="005E1D8F"/>
    <w:rsid w:val="005E6274"/>
    <w:rsid w:val="005E693D"/>
    <w:rsid w:val="005E7C09"/>
    <w:rsid w:val="005F0B04"/>
    <w:rsid w:val="005F4186"/>
    <w:rsid w:val="005F45A3"/>
    <w:rsid w:val="005F55ED"/>
    <w:rsid w:val="005F754A"/>
    <w:rsid w:val="005F7F52"/>
    <w:rsid w:val="006003C0"/>
    <w:rsid w:val="0060128B"/>
    <w:rsid w:val="00602190"/>
    <w:rsid w:val="0060338D"/>
    <w:rsid w:val="00603A7A"/>
    <w:rsid w:val="00614C3D"/>
    <w:rsid w:val="0061572B"/>
    <w:rsid w:val="00621C2A"/>
    <w:rsid w:val="006244A2"/>
    <w:rsid w:val="00624536"/>
    <w:rsid w:val="006247A3"/>
    <w:rsid w:val="00625A2E"/>
    <w:rsid w:val="006304EB"/>
    <w:rsid w:val="00632146"/>
    <w:rsid w:val="00634199"/>
    <w:rsid w:val="00634A39"/>
    <w:rsid w:val="00640DFF"/>
    <w:rsid w:val="006461B2"/>
    <w:rsid w:val="00651131"/>
    <w:rsid w:val="006514FE"/>
    <w:rsid w:val="006528C2"/>
    <w:rsid w:val="00656807"/>
    <w:rsid w:val="006615B0"/>
    <w:rsid w:val="006639CC"/>
    <w:rsid w:val="006667B0"/>
    <w:rsid w:val="00667D5D"/>
    <w:rsid w:val="00671A71"/>
    <w:rsid w:val="00671B0D"/>
    <w:rsid w:val="0067317D"/>
    <w:rsid w:val="00683491"/>
    <w:rsid w:val="0068420F"/>
    <w:rsid w:val="00686C21"/>
    <w:rsid w:val="0068719D"/>
    <w:rsid w:val="00690D64"/>
    <w:rsid w:val="00691EF7"/>
    <w:rsid w:val="0069213B"/>
    <w:rsid w:val="006924A8"/>
    <w:rsid w:val="00694206"/>
    <w:rsid w:val="0069496C"/>
    <w:rsid w:val="00696819"/>
    <w:rsid w:val="006A29E8"/>
    <w:rsid w:val="006A4092"/>
    <w:rsid w:val="006A4125"/>
    <w:rsid w:val="006A590B"/>
    <w:rsid w:val="006A5CD4"/>
    <w:rsid w:val="006B0406"/>
    <w:rsid w:val="006B1D3E"/>
    <w:rsid w:val="006B21DC"/>
    <w:rsid w:val="006C125E"/>
    <w:rsid w:val="006C5595"/>
    <w:rsid w:val="006C5E48"/>
    <w:rsid w:val="006C6C81"/>
    <w:rsid w:val="006D57D6"/>
    <w:rsid w:val="006D97DC"/>
    <w:rsid w:val="006E13F1"/>
    <w:rsid w:val="006E1971"/>
    <w:rsid w:val="006E5B3D"/>
    <w:rsid w:val="006F0762"/>
    <w:rsid w:val="006F13FD"/>
    <w:rsid w:val="006F2024"/>
    <w:rsid w:val="006F28F7"/>
    <w:rsid w:val="006F3573"/>
    <w:rsid w:val="006F3E0E"/>
    <w:rsid w:val="006F7539"/>
    <w:rsid w:val="006F797B"/>
    <w:rsid w:val="00701F47"/>
    <w:rsid w:val="00702C06"/>
    <w:rsid w:val="0070429C"/>
    <w:rsid w:val="00704348"/>
    <w:rsid w:val="00705CA9"/>
    <w:rsid w:val="00706184"/>
    <w:rsid w:val="007061FB"/>
    <w:rsid w:val="00710DBB"/>
    <w:rsid w:val="007231C4"/>
    <w:rsid w:val="007311CB"/>
    <w:rsid w:val="007317EC"/>
    <w:rsid w:val="0073397E"/>
    <w:rsid w:val="00736DDE"/>
    <w:rsid w:val="007406CE"/>
    <w:rsid w:val="007406DA"/>
    <w:rsid w:val="007416AD"/>
    <w:rsid w:val="00742568"/>
    <w:rsid w:val="00742814"/>
    <w:rsid w:val="00742A72"/>
    <w:rsid w:val="00743CA1"/>
    <w:rsid w:val="00746BA2"/>
    <w:rsid w:val="00747721"/>
    <w:rsid w:val="00760599"/>
    <w:rsid w:val="007608B6"/>
    <w:rsid w:val="00760A24"/>
    <w:rsid w:val="007614EA"/>
    <w:rsid w:val="00761FD5"/>
    <w:rsid w:val="00764871"/>
    <w:rsid w:val="007658DD"/>
    <w:rsid w:val="00766C8B"/>
    <w:rsid w:val="00767D48"/>
    <w:rsid w:val="00772392"/>
    <w:rsid w:val="0077346E"/>
    <w:rsid w:val="00773DE7"/>
    <w:rsid w:val="00774951"/>
    <w:rsid w:val="00774978"/>
    <w:rsid w:val="00783465"/>
    <w:rsid w:val="00786EE4"/>
    <w:rsid w:val="007901C0"/>
    <w:rsid w:val="007902C9"/>
    <w:rsid w:val="007924F4"/>
    <w:rsid w:val="007951B2"/>
    <w:rsid w:val="007A15EC"/>
    <w:rsid w:val="007A1DAD"/>
    <w:rsid w:val="007A3FBB"/>
    <w:rsid w:val="007A7A24"/>
    <w:rsid w:val="007B040C"/>
    <w:rsid w:val="007B1AAD"/>
    <w:rsid w:val="007B6272"/>
    <w:rsid w:val="007B641F"/>
    <w:rsid w:val="007B6DEC"/>
    <w:rsid w:val="007C1F2E"/>
    <w:rsid w:val="007C7F7E"/>
    <w:rsid w:val="007D2068"/>
    <w:rsid w:val="007D3CD9"/>
    <w:rsid w:val="007D79CA"/>
    <w:rsid w:val="007E0A70"/>
    <w:rsid w:val="007E233F"/>
    <w:rsid w:val="007E2C67"/>
    <w:rsid w:val="007E7499"/>
    <w:rsid w:val="007E7B6F"/>
    <w:rsid w:val="007F1ACE"/>
    <w:rsid w:val="007F4411"/>
    <w:rsid w:val="007F4F60"/>
    <w:rsid w:val="00801B5F"/>
    <w:rsid w:val="008054AA"/>
    <w:rsid w:val="008079E9"/>
    <w:rsid w:val="00811B6B"/>
    <w:rsid w:val="00817E71"/>
    <w:rsid w:val="008203A2"/>
    <w:rsid w:val="00821AC2"/>
    <w:rsid w:val="00821FA7"/>
    <w:rsid w:val="0083064E"/>
    <w:rsid w:val="00831770"/>
    <w:rsid w:val="0083349B"/>
    <w:rsid w:val="00833EF6"/>
    <w:rsid w:val="00835392"/>
    <w:rsid w:val="0083764B"/>
    <w:rsid w:val="0084090B"/>
    <w:rsid w:val="00845831"/>
    <w:rsid w:val="00847677"/>
    <w:rsid w:val="00851359"/>
    <w:rsid w:val="0085341A"/>
    <w:rsid w:val="00856F87"/>
    <w:rsid w:val="00857481"/>
    <w:rsid w:val="00860A1D"/>
    <w:rsid w:val="00872CF1"/>
    <w:rsid w:val="008757EE"/>
    <w:rsid w:val="00876311"/>
    <w:rsid w:val="0088077E"/>
    <w:rsid w:val="008815AD"/>
    <w:rsid w:val="00881CDC"/>
    <w:rsid w:val="00881FBD"/>
    <w:rsid w:val="0088207C"/>
    <w:rsid w:val="00883C51"/>
    <w:rsid w:val="00883D2E"/>
    <w:rsid w:val="00884198"/>
    <w:rsid w:val="00885BA5"/>
    <w:rsid w:val="00892114"/>
    <w:rsid w:val="0089238E"/>
    <w:rsid w:val="00892960"/>
    <w:rsid w:val="008959DC"/>
    <w:rsid w:val="00895C72"/>
    <w:rsid w:val="00896038"/>
    <w:rsid w:val="008A1BE5"/>
    <w:rsid w:val="008A1E18"/>
    <w:rsid w:val="008A4151"/>
    <w:rsid w:val="008A4349"/>
    <w:rsid w:val="008A49A6"/>
    <w:rsid w:val="008A4D4E"/>
    <w:rsid w:val="008A4FD9"/>
    <w:rsid w:val="008A57A5"/>
    <w:rsid w:val="008A610F"/>
    <w:rsid w:val="008A7FA7"/>
    <w:rsid w:val="008B0259"/>
    <w:rsid w:val="008B122E"/>
    <w:rsid w:val="008B178B"/>
    <w:rsid w:val="008B1B18"/>
    <w:rsid w:val="008B3BC9"/>
    <w:rsid w:val="008B75C0"/>
    <w:rsid w:val="008C1467"/>
    <w:rsid w:val="008C1AB4"/>
    <w:rsid w:val="008C4E99"/>
    <w:rsid w:val="008D609B"/>
    <w:rsid w:val="008D7371"/>
    <w:rsid w:val="008D774B"/>
    <w:rsid w:val="008E3A82"/>
    <w:rsid w:val="008E5A1A"/>
    <w:rsid w:val="008F0067"/>
    <w:rsid w:val="008F082F"/>
    <w:rsid w:val="008F2B5B"/>
    <w:rsid w:val="008F4F3F"/>
    <w:rsid w:val="00900396"/>
    <w:rsid w:val="00902282"/>
    <w:rsid w:val="0090231E"/>
    <w:rsid w:val="009028C9"/>
    <w:rsid w:val="00902EE1"/>
    <w:rsid w:val="0090407E"/>
    <w:rsid w:val="00904946"/>
    <w:rsid w:val="00904C36"/>
    <w:rsid w:val="00906D90"/>
    <w:rsid w:val="009074EC"/>
    <w:rsid w:val="00907BF6"/>
    <w:rsid w:val="009124BC"/>
    <w:rsid w:val="00912564"/>
    <w:rsid w:val="00912769"/>
    <w:rsid w:val="00915CF7"/>
    <w:rsid w:val="00921611"/>
    <w:rsid w:val="009225A8"/>
    <w:rsid w:val="0092479F"/>
    <w:rsid w:val="009248A2"/>
    <w:rsid w:val="00925513"/>
    <w:rsid w:val="0092610E"/>
    <w:rsid w:val="00926F52"/>
    <w:rsid w:val="00927A6A"/>
    <w:rsid w:val="00932D94"/>
    <w:rsid w:val="00937395"/>
    <w:rsid w:val="0094022C"/>
    <w:rsid w:val="00943F41"/>
    <w:rsid w:val="0094442E"/>
    <w:rsid w:val="009447C2"/>
    <w:rsid w:val="009455F8"/>
    <w:rsid w:val="00945982"/>
    <w:rsid w:val="00946D8D"/>
    <w:rsid w:val="00954AB3"/>
    <w:rsid w:val="00957F8A"/>
    <w:rsid w:val="00961874"/>
    <w:rsid w:val="00961905"/>
    <w:rsid w:val="00964838"/>
    <w:rsid w:val="00965421"/>
    <w:rsid w:val="00966A54"/>
    <w:rsid w:val="00966CBD"/>
    <w:rsid w:val="00970FC4"/>
    <w:rsid w:val="00971F9E"/>
    <w:rsid w:val="00972B1D"/>
    <w:rsid w:val="009745B2"/>
    <w:rsid w:val="00974781"/>
    <w:rsid w:val="00975903"/>
    <w:rsid w:val="009759D4"/>
    <w:rsid w:val="0097A09F"/>
    <w:rsid w:val="009802BE"/>
    <w:rsid w:val="00982E84"/>
    <w:rsid w:val="00985A53"/>
    <w:rsid w:val="009935CE"/>
    <w:rsid w:val="00993A30"/>
    <w:rsid w:val="00993B3F"/>
    <w:rsid w:val="00994D64"/>
    <w:rsid w:val="0099627A"/>
    <w:rsid w:val="009A0B02"/>
    <w:rsid w:val="009A274C"/>
    <w:rsid w:val="009A51FF"/>
    <w:rsid w:val="009A5275"/>
    <w:rsid w:val="009A64C3"/>
    <w:rsid w:val="009A78EE"/>
    <w:rsid w:val="009B134C"/>
    <w:rsid w:val="009B4A3B"/>
    <w:rsid w:val="009B4BD1"/>
    <w:rsid w:val="009C07E9"/>
    <w:rsid w:val="009C1067"/>
    <w:rsid w:val="009C217D"/>
    <w:rsid w:val="009C32A1"/>
    <w:rsid w:val="009C32E3"/>
    <w:rsid w:val="009C3EF4"/>
    <w:rsid w:val="009C494A"/>
    <w:rsid w:val="009C6210"/>
    <w:rsid w:val="009C63F3"/>
    <w:rsid w:val="009D6A33"/>
    <w:rsid w:val="009D6EC9"/>
    <w:rsid w:val="009E0DAC"/>
    <w:rsid w:val="009E2CF2"/>
    <w:rsid w:val="009E34D7"/>
    <w:rsid w:val="009E411D"/>
    <w:rsid w:val="009E69E9"/>
    <w:rsid w:val="009F2241"/>
    <w:rsid w:val="009F45DE"/>
    <w:rsid w:val="009F4F25"/>
    <w:rsid w:val="009F66B2"/>
    <w:rsid w:val="00A002D2"/>
    <w:rsid w:val="00A00DBC"/>
    <w:rsid w:val="00A05688"/>
    <w:rsid w:val="00A07BAF"/>
    <w:rsid w:val="00A11AC3"/>
    <w:rsid w:val="00A21BF0"/>
    <w:rsid w:val="00A260A2"/>
    <w:rsid w:val="00A316DB"/>
    <w:rsid w:val="00A35C14"/>
    <w:rsid w:val="00A36178"/>
    <w:rsid w:val="00A36A40"/>
    <w:rsid w:val="00A412F2"/>
    <w:rsid w:val="00A4284F"/>
    <w:rsid w:val="00A42BFE"/>
    <w:rsid w:val="00A4306C"/>
    <w:rsid w:val="00A43CF6"/>
    <w:rsid w:val="00A44AC5"/>
    <w:rsid w:val="00A47BCE"/>
    <w:rsid w:val="00A52588"/>
    <w:rsid w:val="00A5289F"/>
    <w:rsid w:val="00A555DB"/>
    <w:rsid w:val="00A5617B"/>
    <w:rsid w:val="00A60657"/>
    <w:rsid w:val="00A61680"/>
    <w:rsid w:val="00A61B46"/>
    <w:rsid w:val="00A62B37"/>
    <w:rsid w:val="00A6331B"/>
    <w:rsid w:val="00A65202"/>
    <w:rsid w:val="00A66015"/>
    <w:rsid w:val="00A6721A"/>
    <w:rsid w:val="00A67F05"/>
    <w:rsid w:val="00A700A4"/>
    <w:rsid w:val="00A729A5"/>
    <w:rsid w:val="00A745CF"/>
    <w:rsid w:val="00A772CB"/>
    <w:rsid w:val="00A80B3D"/>
    <w:rsid w:val="00A81B63"/>
    <w:rsid w:val="00A82690"/>
    <w:rsid w:val="00A83822"/>
    <w:rsid w:val="00A90B39"/>
    <w:rsid w:val="00A94A56"/>
    <w:rsid w:val="00A9769B"/>
    <w:rsid w:val="00AA288C"/>
    <w:rsid w:val="00AA314A"/>
    <w:rsid w:val="00AA329A"/>
    <w:rsid w:val="00AA3F8D"/>
    <w:rsid w:val="00AA6932"/>
    <w:rsid w:val="00AA6E5F"/>
    <w:rsid w:val="00AA7C32"/>
    <w:rsid w:val="00AB4448"/>
    <w:rsid w:val="00AC058E"/>
    <w:rsid w:val="00AC2D04"/>
    <w:rsid w:val="00AC34D1"/>
    <w:rsid w:val="00AC6DFA"/>
    <w:rsid w:val="00AC77DD"/>
    <w:rsid w:val="00AD2CBE"/>
    <w:rsid w:val="00AD4C8F"/>
    <w:rsid w:val="00AD6DAA"/>
    <w:rsid w:val="00AD7022"/>
    <w:rsid w:val="00AD7D84"/>
    <w:rsid w:val="00AE1AB3"/>
    <w:rsid w:val="00AE7750"/>
    <w:rsid w:val="00AF0D58"/>
    <w:rsid w:val="00AF2DE8"/>
    <w:rsid w:val="00AF2F90"/>
    <w:rsid w:val="00AF364D"/>
    <w:rsid w:val="00AF774D"/>
    <w:rsid w:val="00B01CE8"/>
    <w:rsid w:val="00B03125"/>
    <w:rsid w:val="00B0397C"/>
    <w:rsid w:val="00B040CC"/>
    <w:rsid w:val="00B04D8B"/>
    <w:rsid w:val="00B10F97"/>
    <w:rsid w:val="00B1220A"/>
    <w:rsid w:val="00B13442"/>
    <w:rsid w:val="00B155C8"/>
    <w:rsid w:val="00B16E05"/>
    <w:rsid w:val="00B2082F"/>
    <w:rsid w:val="00B21072"/>
    <w:rsid w:val="00B21128"/>
    <w:rsid w:val="00B2507B"/>
    <w:rsid w:val="00B255C5"/>
    <w:rsid w:val="00B25CD7"/>
    <w:rsid w:val="00B3155B"/>
    <w:rsid w:val="00B31A27"/>
    <w:rsid w:val="00B32AAF"/>
    <w:rsid w:val="00B34E66"/>
    <w:rsid w:val="00B34EC5"/>
    <w:rsid w:val="00B34FC0"/>
    <w:rsid w:val="00B36525"/>
    <w:rsid w:val="00B374B8"/>
    <w:rsid w:val="00B403F0"/>
    <w:rsid w:val="00B441C8"/>
    <w:rsid w:val="00B44902"/>
    <w:rsid w:val="00B469C2"/>
    <w:rsid w:val="00B46A8B"/>
    <w:rsid w:val="00B47A13"/>
    <w:rsid w:val="00B47E48"/>
    <w:rsid w:val="00B50A0E"/>
    <w:rsid w:val="00B523B5"/>
    <w:rsid w:val="00B624B0"/>
    <w:rsid w:val="00B62A30"/>
    <w:rsid w:val="00B62A72"/>
    <w:rsid w:val="00B67155"/>
    <w:rsid w:val="00B71046"/>
    <w:rsid w:val="00B73BDC"/>
    <w:rsid w:val="00B75A77"/>
    <w:rsid w:val="00B76DFD"/>
    <w:rsid w:val="00B7747B"/>
    <w:rsid w:val="00B77E00"/>
    <w:rsid w:val="00B80C45"/>
    <w:rsid w:val="00B8629F"/>
    <w:rsid w:val="00B878DF"/>
    <w:rsid w:val="00B91C8C"/>
    <w:rsid w:val="00B97BEC"/>
    <w:rsid w:val="00BA273A"/>
    <w:rsid w:val="00BA519D"/>
    <w:rsid w:val="00BA5466"/>
    <w:rsid w:val="00BB0DDD"/>
    <w:rsid w:val="00BB3EF2"/>
    <w:rsid w:val="00BB3FFF"/>
    <w:rsid w:val="00BB7C9D"/>
    <w:rsid w:val="00BC003F"/>
    <w:rsid w:val="00BC3D0C"/>
    <w:rsid w:val="00BC43F8"/>
    <w:rsid w:val="00BC50F6"/>
    <w:rsid w:val="00BC5213"/>
    <w:rsid w:val="00BC67B0"/>
    <w:rsid w:val="00BD1447"/>
    <w:rsid w:val="00BD2843"/>
    <w:rsid w:val="00BD4F63"/>
    <w:rsid w:val="00BD5951"/>
    <w:rsid w:val="00BD5B69"/>
    <w:rsid w:val="00BD6666"/>
    <w:rsid w:val="00BD7148"/>
    <w:rsid w:val="00BE0243"/>
    <w:rsid w:val="00BE0D8A"/>
    <w:rsid w:val="00BE1023"/>
    <w:rsid w:val="00BE2B82"/>
    <w:rsid w:val="00BE3F2D"/>
    <w:rsid w:val="00BE4622"/>
    <w:rsid w:val="00BE51BC"/>
    <w:rsid w:val="00BE56EE"/>
    <w:rsid w:val="00BE5C1C"/>
    <w:rsid w:val="00BF0929"/>
    <w:rsid w:val="00BF0AC6"/>
    <w:rsid w:val="00BF148C"/>
    <w:rsid w:val="00BF540F"/>
    <w:rsid w:val="00BF613B"/>
    <w:rsid w:val="00BF7C43"/>
    <w:rsid w:val="00C0014D"/>
    <w:rsid w:val="00C104D0"/>
    <w:rsid w:val="00C1121F"/>
    <w:rsid w:val="00C145ED"/>
    <w:rsid w:val="00C14858"/>
    <w:rsid w:val="00C166FD"/>
    <w:rsid w:val="00C175C2"/>
    <w:rsid w:val="00C21CC3"/>
    <w:rsid w:val="00C21FE3"/>
    <w:rsid w:val="00C271C0"/>
    <w:rsid w:val="00C2760C"/>
    <w:rsid w:val="00C277AD"/>
    <w:rsid w:val="00C27F03"/>
    <w:rsid w:val="00C351FD"/>
    <w:rsid w:val="00C4014C"/>
    <w:rsid w:val="00C42286"/>
    <w:rsid w:val="00C541F7"/>
    <w:rsid w:val="00C55CD7"/>
    <w:rsid w:val="00C63F93"/>
    <w:rsid w:val="00C72F73"/>
    <w:rsid w:val="00C74E44"/>
    <w:rsid w:val="00C80CE9"/>
    <w:rsid w:val="00C85067"/>
    <w:rsid w:val="00C85715"/>
    <w:rsid w:val="00C85A50"/>
    <w:rsid w:val="00C86B79"/>
    <w:rsid w:val="00C87BF8"/>
    <w:rsid w:val="00C90C8F"/>
    <w:rsid w:val="00C91830"/>
    <w:rsid w:val="00C9240A"/>
    <w:rsid w:val="00C934F8"/>
    <w:rsid w:val="00C94631"/>
    <w:rsid w:val="00C95998"/>
    <w:rsid w:val="00C95C2B"/>
    <w:rsid w:val="00C960D8"/>
    <w:rsid w:val="00C977FD"/>
    <w:rsid w:val="00CA26D3"/>
    <w:rsid w:val="00CA419C"/>
    <w:rsid w:val="00CB0EBA"/>
    <w:rsid w:val="00CB2266"/>
    <w:rsid w:val="00CB3C35"/>
    <w:rsid w:val="00CB5333"/>
    <w:rsid w:val="00CB7067"/>
    <w:rsid w:val="00CB7AE0"/>
    <w:rsid w:val="00CC3711"/>
    <w:rsid w:val="00CC3842"/>
    <w:rsid w:val="00CC5079"/>
    <w:rsid w:val="00CC56D8"/>
    <w:rsid w:val="00CC57A5"/>
    <w:rsid w:val="00CD12D4"/>
    <w:rsid w:val="00CD3EC6"/>
    <w:rsid w:val="00CE01F3"/>
    <w:rsid w:val="00CE0683"/>
    <w:rsid w:val="00CE212F"/>
    <w:rsid w:val="00CE7BC2"/>
    <w:rsid w:val="00CF0180"/>
    <w:rsid w:val="00CF5C8F"/>
    <w:rsid w:val="00CF5C99"/>
    <w:rsid w:val="00CF7488"/>
    <w:rsid w:val="00D03139"/>
    <w:rsid w:val="00D04544"/>
    <w:rsid w:val="00D04809"/>
    <w:rsid w:val="00D07A40"/>
    <w:rsid w:val="00D110DA"/>
    <w:rsid w:val="00D11DD5"/>
    <w:rsid w:val="00D132C1"/>
    <w:rsid w:val="00D1508B"/>
    <w:rsid w:val="00D167BF"/>
    <w:rsid w:val="00D21A9C"/>
    <w:rsid w:val="00D22FAE"/>
    <w:rsid w:val="00D23532"/>
    <w:rsid w:val="00D237F1"/>
    <w:rsid w:val="00D25663"/>
    <w:rsid w:val="00D260E7"/>
    <w:rsid w:val="00D26509"/>
    <w:rsid w:val="00D3018E"/>
    <w:rsid w:val="00D307DC"/>
    <w:rsid w:val="00D32312"/>
    <w:rsid w:val="00D32DFE"/>
    <w:rsid w:val="00D332BC"/>
    <w:rsid w:val="00D332CB"/>
    <w:rsid w:val="00D35B24"/>
    <w:rsid w:val="00D36B8A"/>
    <w:rsid w:val="00D3791B"/>
    <w:rsid w:val="00D42D22"/>
    <w:rsid w:val="00D4540B"/>
    <w:rsid w:val="00D50788"/>
    <w:rsid w:val="00D52344"/>
    <w:rsid w:val="00D6413B"/>
    <w:rsid w:val="00D7337F"/>
    <w:rsid w:val="00D73642"/>
    <w:rsid w:val="00D73B18"/>
    <w:rsid w:val="00D73FA7"/>
    <w:rsid w:val="00D7405E"/>
    <w:rsid w:val="00D757FF"/>
    <w:rsid w:val="00D76675"/>
    <w:rsid w:val="00D802C6"/>
    <w:rsid w:val="00D803F4"/>
    <w:rsid w:val="00D80ED4"/>
    <w:rsid w:val="00D95C63"/>
    <w:rsid w:val="00D966B8"/>
    <w:rsid w:val="00DA613B"/>
    <w:rsid w:val="00DA71FA"/>
    <w:rsid w:val="00DA7F75"/>
    <w:rsid w:val="00DB0521"/>
    <w:rsid w:val="00DB3DCA"/>
    <w:rsid w:val="00DB3E44"/>
    <w:rsid w:val="00DB48AF"/>
    <w:rsid w:val="00DB6850"/>
    <w:rsid w:val="00DB706A"/>
    <w:rsid w:val="00DC0283"/>
    <w:rsid w:val="00DC1128"/>
    <w:rsid w:val="00DC150D"/>
    <w:rsid w:val="00DC27CD"/>
    <w:rsid w:val="00DC3800"/>
    <w:rsid w:val="00DC38E4"/>
    <w:rsid w:val="00DC3D8A"/>
    <w:rsid w:val="00DC4561"/>
    <w:rsid w:val="00DC6621"/>
    <w:rsid w:val="00DC720B"/>
    <w:rsid w:val="00DC7A5C"/>
    <w:rsid w:val="00DC7DED"/>
    <w:rsid w:val="00DD24ED"/>
    <w:rsid w:val="00DD3E29"/>
    <w:rsid w:val="00DD5BF7"/>
    <w:rsid w:val="00DE34C4"/>
    <w:rsid w:val="00DE4B69"/>
    <w:rsid w:val="00DE4C1A"/>
    <w:rsid w:val="00DE5864"/>
    <w:rsid w:val="00DE5C32"/>
    <w:rsid w:val="00DE7369"/>
    <w:rsid w:val="00DF318B"/>
    <w:rsid w:val="00DF427B"/>
    <w:rsid w:val="00DF6CA4"/>
    <w:rsid w:val="00DF70CD"/>
    <w:rsid w:val="00DF752A"/>
    <w:rsid w:val="00DF79FE"/>
    <w:rsid w:val="00DF7CA5"/>
    <w:rsid w:val="00E0158A"/>
    <w:rsid w:val="00E0796B"/>
    <w:rsid w:val="00E15DD0"/>
    <w:rsid w:val="00E1639D"/>
    <w:rsid w:val="00E206BD"/>
    <w:rsid w:val="00E20B90"/>
    <w:rsid w:val="00E2215F"/>
    <w:rsid w:val="00E2507C"/>
    <w:rsid w:val="00E27617"/>
    <w:rsid w:val="00E31BF6"/>
    <w:rsid w:val="00E34B80"/>
    <w:rsid w:val="00E34C4E"/>
    <w:rsid w:val="00E357B2"/>
    <w:rsid w:val="00E35AC7"/>
    <w:rsid w:val="00E40D0A"/>
    <w:rsid w:val="00E4493F"/>
    <w:rsid w:val="00E45B8D"/>
    <w:rsid w:val="00E47606"/>
    <w:rsid w:val="00E54A85"/>
    <w:rsid w:val="00E54E1E"/>
    <w:rsid w:val="00E612F5"/>
    <w:rsid w:val="00E6351A"/>
    <w:rsid w:val="00E65C78"/>
    <w:rsid w:val="00E66A24"/>
    <w:rsid w:val="00E67485"/>
    <w:rsid w:val="00E67B6C"/>
    <w:rsid w:val="00E700B6"/>
    <w:rsid w:val="00E70D65"/>
    <w:rsid w:val="00E71FDD"/>
    <w:rsid w:val="00E74446"/>
    <w:rsid w:val="00E745FF"/>
    <w:rsid w:val="00E81303"/>
    <w:rsid w:val="00E847E3"/>
    <w:rsid w:val="00E849F8"/>
    <w:rsid w:val="00E8569F"/>
    <w:rsid w:val="00E864F1"/>
    <w:rsid w:val="00E909CC"/>
    <w:rsid w:val="00E93B92"/>
    <w:rsid w:val="00EA13E5"/>
    <w:rsid w:val="00EA231F"/>
    <w:rsid w:val="00EA2547"/>
    <w:rsid w:val="00EA40E1"/>
    <w:rsid w:val="00EA459B"/>
    <w:rsid w:val="00EB063E"/>
    <w:rsid w:val="00EB1D1D"/>
    <w:rsid w:val="00EB2022"/>
    <w:rsid w:val="00EB45A0"/>
    <w:rsid w:val="00EB469B"/>
    <w:rsid w:val="00EB6BAE"/>
    <w:rsid w:val="00EB6F56"/>
    <w:rsid w:val="00EC0562"/>
    <w:rsid w:val="00EC0D9E"/>
    <w:rsid w:val="00EC2F06"/>
    <w:rsid w:val="00EC486F"/>
    <w:rsid w:val="00EC6E4B"/>
    <w:rsid w:val="00ED09CC"/>
    <w:rsid w:val="00ED102D"/>
    <w:rsid w:val="00ED123A"/>
    <w:rsid w:val="00ED28A1"/>
    <w:rsid w:val="00ED4867"/>
    <w:rsid w:val="00ED648D"/>
    <w:rsid w:val="00ED6D7D"/>
    <w:rsid w:val="00EE0E21"/>
    <w:rsid w:val="00EE0E3D"/>
    <w:rsid w:val="00EE0FA0"/>
    <w:rsid w:val="00EE2253"/>
    <w:rsid w:val="00EE4B5A"/>
    <w:rsid w:val="00EF12E4"/>
    <w:rsid w:val="00EF3B10"/>
    <w:rsid w:val="00EF71CA"/>
    <w:rsid w:val="00EF73BA"/>
    <w:rsid w:val="00EF7CCE"/>
    <w:rsid w:val="00F05003"/>
    <w:rsid w:val="00F06A6A"/>
    <w:rsid w:val="00F0716B"/>
    <w:rsid w:val="00F07420"/>
    <w:rsid w:val="00F075B8"/>
    <w:rsid w:val="00F10B27"/>
    <w:rsid w:val="00F11DF7"/>
    <w:rsid w:val="00F13C89"/>
    <w:rsid w:val="00F27991"/>
    <w:rsid w:val="00F332B5"/>
    <w:rsid w:val="00F36251"/>
    <w:rsid w:val="00F3741C"/>
    <w:rsid w:val="00F411E5"/>
    <w:rsid w:val="00F43A4E"/>
    <w:rsid w:val="00F44CF4"/>
    <w:rsid w:val="00F453AB"/>
    <w:rsid w:val="00F456D4"/>
    <w:rsid w:val="00F46F76"/>
    <w:rsid w:val="00F54403"/>
    <w:rsid w:val="00F55E6E"/>
    <w:rsid w:val="00F6405E"/>
    <w:rsid w:val="00F6417A"/>
    <w:rsid w:val="00F66830"/>
    <w:rsid w:val="00F72A29"/>
    <w:rsid w:val="00F7307D"/>
    <w:rsid w:val="00F74495"/>
    <w:rsid w:val="00F74601"/>
    <w:rsid w:val="00F74A62"/>
    <w:rsid w:val="00F763EC"/>
    <w:rsid w:val="00F770E1"/>
    <w:rsid w:val="00F77418"/>
    <w:rsid w:val="00F81E96"/>
    <w:rsid w:val="00F87C99"/>
    <w:rsid w:val="00F87FF4"/>
    <w:rsid w:val="00F907D4"/>
    <w:rsid w:val="00F9531C"/>
    <w:rsid w:val="00F95DCA"/>
    <w:rsid w:val="00F9776D"/>
    <w:rsid w:val="00FA038B"/>
    <w:rsid w:val="00FA0810"/>
    <w:rsid w:val="00FA1CC0"/>
    <w:rsid w:val="00FA1E56"/>
    <w:rsid w:val="00FA40A9"/>
    <w:rsid w:val="00FA4CF9"/>
    <w:rsid w:val="00FA5847"/>
    <w:rsid w:val="00FA7AB9"/>
    <w:rsid w:val="00FB5A69"/>
    <w:rsid w:val="00FC0AC1"/>
    <w:rsid w:val="00FC4978"/>
    <w:rsid w:val="00FC62AA"/>
    <w:rsid w:val="00FC752E"/>
    <w:rsid w:val="00FD0E41"/>
    <w:rsid w:val="00FD109B"/>
    <w:rsid w:val="00FD1EDA"/>
    <w:rsid w:val="00FD3BBE"/>
    <w:rsid w:val="00FD417D"/>
    <w:rsid w:val="00FD6D88"/>
    <w:rsid w:val="00FE47B8"/>
    <w:rsid w:val="00FE4A26"/>
    <w:rsid w:val="00FE6A66"/>
    <w:rsid w:val="00FE7190"/>
    <w:rsid w:val="00FE7F5B"/>
    <w:rsid w:val="00FF26E6"/>
    <w:rsid w:val="00FF4296"/>
    <w:rsid w:val="00FF4FDF"/>
    <w:rsid w:val="00FF6858"/>
    <w:rsid w:val="00FF6B9A"/>
    <w:rsid w:val="00FF7B03"/>
    <w:rsid w:val="011B4F17"/>
    <w:rsid w:val="011C596C"/>
    <w:rsid w:val="014470E2"/>
    <w:rsid w:val="0292DAA4"/>
    <w:rsid w:val="029B62B0"/>
    <w:rsid w:val="02AEC6B1"/>
    <w:rsid w:val="02C92672"/>
    <w:rsid w:val="02DBA598"/>
    <w:rsid w:val="0325CFD4"/>
    <w:rsid w:val="0344BC0B"/>
    <w:rsid w:val="03721BAC"/>
    <w:rsid w:val="03AD8C84"/>
    <w:rsid w:val="03C535F4"/>
    <w:rsid w:val="042A1D73"/>
    <w:rsid w:val="0448F6D7"/>
    <w:rsid w:val="044C7E77"/>
    <w:rsid w:val="0509E021"/>
    <w:rsid w:val="06265DD8"/>
    <w:rsid w:val="06492383"/>
    <w:rsid w:val="067253A6"/>
    <w:rsid w:val="06A6DF72"/>
    <w:rsid w:val="06B5EA17"/>
    <w:rsid w:val="06D12DCD"/>
    <w:rsid w:val="06DA1677"/>
    <w:rsid w:val="08584852"/>
    <w:rsid w:val="09140F7D"/>
    <w:rsid w:val="0989BE34"/>
    <w:rsid w:val="0A0E3DF8"/>
    <w:rsid w:val="0A18A345"/>
    <w:rsid w:val="0AB16EB2"/>
    <w:rsid w:val="0AF5C3CE"/>
    <w:rsid w:val="0B02B7A5"/>
    <w:rsid w:val="0B14D485"/>
    <w:rsid w:val="0B258E95"/>
    <w:rsid w:val="0B6B3821"/>
    <w:rsid w:val="0B790234"/>
    <w:rsid w:val="0BB02F10"/>
    <w:rsid w:val="0BBF14B3"/>
    <w:rsid w:val="0C0683F7"/>
    <w:rsid w:val="0C0A65A0"/>
    <w:rsid w:val="0CB1E5DD"/>
    <w:rsid w:val="0D450F05"/>
    <w:rsid w:val="0D512FDC"/>
    <w:rsid w:val="0D730090"/>
    <w:rsid w:val="0DDFF8BC"/>
    <w:rsid w:val="0DE1B417"/>
    <w:rsid w:val="0E39E438"/>
    <w:rsid w:val="0EA007D1"/>
    <w:rsid w:val="0F9B7C44"/>
    <w:rsid w:val="0FB9CFA0"/>
    <w:rsid w:val="1014B4B5"/>
    <w:rsid w:val="109285D6"/>
    <w:rsid w:val="10A9A11C"/>
    <w:rsid w:val="10CABAB9"/>
    <w:rsid w:val="116982B0"/>
    <w:rsid w:val="11C94FCD"/>
    <w:rsid w:val="11DCCB58"/>
    <w:rsid w:val="12535255"/>
    <w:rsid w:val="12C621DF"/>
    <w:rsid w:val="132EA7F4"/>
    <w:rsid w:val="13785343"/>
    <w:rsid w:val="13CA2698"/>
    <w:rsid w:val="14D273C9"/>
    <w:rsid w:val="14EB9C7D"/>
    <w:rsid w:val="153AF49C"/>
    <w:rsid w:val="1560D386"/>
    <w:rsid w:val="157FE1D8"/>
    <w:rsid w:val="15865D08"/>
    <w:rsid w:val="15AAB8D2"/>
    <w:rsid w:val="15E5CA2F"/>
    <w:rsid w:val="16143EE5"/>
    <w:rsid w:val="16A15E89"/>
    <w:rsid w:val="16CEF125"/>
    <w:rsid w:val="16D2F56E"/>
    <w:rsid w:val="172D93D3"/>
    <w:rsid w:val="1733366A"/>
    <w:rsid w:val="174E2ECC"/>
    <w:rsid w:val="175E151B"/>
    <w:rsid w:val="18067AF2"/>
    <w:rsid w:val="18786F63"/>
    <w:rsid w:val="187B356D"/>
    <w:rsid w:val="18D6F0AF"/>
    <w:rsid w:val="194C9690"/>
    <w:rsid w:val="1A33DB5D"/>
    <w:rsid w:val="1A8D6722"/>
    <w:rsid w:val="1AA473AB"/>
    <w:rsid w:val="1AE7BAA0"/>
    <w:rsid w:val="1BD92CDB"/>
    <w:rsid w:val="1BEA9988"/>
    <w:rsid w:val="1C40EE6F"/>
    <w:rsid w:val="1C43B479"/>
    <w:rsid w:val="1CE3088B"/>
    <w:rsid w:val="1D0227BD"/>
    <w:rsid w:val="1D1A7271"/>
    <w:rsid w:val="1D1B8C88"/>
    <w:rsid w:val="1D85EE7D"/>
    <w:rsid w:val="1DB64D13"/>
    <w:rsid w:val="1DBE0658"/>
    <w:rsid w:val="1E2E3E13"/>
    <w:rsid w:val="1ED002A7"/>
    <w:rsid w:val="1EF75922"/>
    <w:rsid w:val="1F10B67C"/>
    <w:rsid w:val="1F5A2AAE"/>
    <w:rsid w:val="202761E1"/>
    <w:rsid w:val="20780B70"/>
    <w:rsid w:val="20BBE603"/>
    <w:rsid w:val="20E40B94"/>
    <w:rsid w:val="20FC0501"/>
    <w:rsid w:val="20FDF66E"/>
    <w:rsid w:val="212503EC"/>
    <w:rsid w:val="214862CE"/>
    <w:rsid w:val="214B3D49"/>
    <w:rsid w:val="21C9A9E9"/>
    <w:rsid w:val="22494668"/>
    <w:rsid w:val="2302A696"/>
    <w:rsid w:val="23200E71"/>
    <w:rsid w:val="234BF4C3"/>
    <w:rsid w:val="234ECCEF"/>
    <w:rsid w:val="235F7DF9"/>
    <w:rsid w:val="23EA18C5"/>
    <w:rsid w:val="242539A0"/>
    <w:rsid w:val="242EAD95"/>
    <w:rsid w:val="249686E9"/>
    <w:rsid w:val="2525CBA7"/>
    <w:rsid w:val="2528A3D3"/>
    <w:rsid w:val="2551AFD6"/>
    <w:rsid w:val="261B44CC"/>
    <w:rsid w:val="26B66FF9"/>
    <w:rsid w:val="26C34CF5"/>
    <w:rsid w:val="271FD8AA"/>
    <w:rsid w:val="272D54DB"/>
    <w:rsid w:val="2744497D"/>
    <w:rsid w:val="27B9F793"/>
    <w:rsid w:val="27E7A9A0"/>
    <w:rsid w:val="281D1F20"/>
    <w:rsid w:val="2870A8F6"/>
    <w:rsid w:val="28FF710A"/>
    <w:rsid w:val="290F184A"/>
    <w:rsid w:val="295572E6"/>
    <w:rsid w:val="29560A5E"/>
    <w:rsid w:val="2A43B669"/>
    <w:rsid w:val="2A6822C2"/>
    <w:rsid w:val="2A96A34C"/>
    <w:rsid w:val="2AD8E880"/>
    <w:rsid w:val="2AF51F19"/>
    <w:rsid w:val="2B431393"/>
    <w:rsid w:val="2B524AC3"/>
    <w:rsid w:val="2BB0AF08"/>
    <w:rsid w:val="2BCB8BCA"/>
    <w:rsid w:val="2BD06C38"/>
    <w:rsid w:val="2BD905E0"/>
    <w:rsid w:val="2C090352"/>
    <w:rsid w:val="2C0A4E73"/>
    <w:rsid w:val="2C114F55"/>
    <w:rsid w:val="2CAB1C73"/>
    <w:rsid w:val="2CAF4A58"/>
    <w:rsid w:val="2D10A33E"/>
    <w:rsid w:val="2D2C02AB"/>
    <w:rsid w:val="2D58EC58"/>
    <w:rsid w:val="2D818924"/>
    <w:rsid w:val="2E6D5C09"/>
    <w:rsid w:val="2E7881C3"/>
    <w:rsid w:val="2F16B643"/>
    <w:rsid w:val="2F5538EA"/>
    <w:rsid w:val="2F5899FE"/>
    <w:rsid w:val="2F6A54BF"/>
    <w:rsid w:val="2FB18BC6"/>
    <w:rsid w:val="2FDBFE9F"/>
    <w:rsid w:val="30E29B93"/>
    <w:rsid w:val="30EBDED5"/>
    <w:rsid w:val="30FF11E7"/>
    <w:rsid w:val="31F442C8"/>
    <w:rsid w:val="324AAC59"/>
    <w:rsid w:val="324D7263"/>
    <w:rsid w:val="3256427C"/>
    <w:rsid w:val="326E23C4"/>
    <w:rsid w:val="3270FBF0"/>
    <w:rsid w:val="328E24CD"/>
    <w:rsid w:val="336E2D7D"/>
    <w:rsid w:val="33AD9629"/>
    <w:rsid w:val="33C255C0"/>
    <w:rsid w:val="3431EEF5"/>
    <w:rsid w:val="34344A31"/>
    <w:rsid w:val="352CE628"/>
    <w:rsid w:val="354E4D0B"/>
    <w:rsid w:val="355231CA"/>
    <w:rsid w:val="358C186A"/>
    <w:rsid w:val="359BCC5B"/>
    <w:rsid w:val="35A5685C"/>
    <w:rsid w:val="35AFC1AA"/>
    <w:rsid w:val="3630028B"/>
    <w:rsid w:val="364B9AB8"/>
    <w:rsid w:val="36827DFE"/>
    <w:rsid w:val="36A8D28F"/>
    <w:rsid w:val="36BAE5A5"/>
    <w:rsid w:val="36F199B9"/>
    <w:rsid w:val="376195F0"/>
    <w:rsid w:val="37A33F82"/>
    <w:rsid w:val="37E16B6B"/>
    <w:rsid w:val="37F867BE"/>
    <w:rsid w:val="384AF14C"/>
    <w:rsid w:val="385F6A72"/>
    <w:rsid w:val="386F545D"/>
    <w:rsid w:val="395ADBC6"/>
    <w:rsid w:val="39A93D2F"/>
    <w:rsid w:val="39ABEDF5"/>
    <w:rsid w:val="39BA276D"/>
    <w:rsid w:val="39F1CB54"/>
    <w:rsid w:val="39F37490"/>
    <w:rsid w:val="3A71519B"/>
    <w:rsid w:val="3AA1C648"/>
    <w:rsid w:val="3B0B0732"/>
    <w:rsid w:val="3BB5B426"/>
    <w:rsid w:val="3BCA856A"/>
    <w:rsid w:val="3C58A1DC"/>
    <w:rsid w:val="3CD4E38C"/>
    <w:rsid w:val="3D4A119A"/>
    <w:rsid w:val="3D4E92B2"/>
    <w:rsid w:val="3D9AF73B"/>
    <w:rsid w:val="3DA1AEE3"/>
    <w:rsid w:val="3E0DFDC3"/>
    <w:rsid w:val="3E2E4A2C"/>
    <w:rsid w:val="3E97F03A"/>
    <w:rsid w:val="3F2DA873"/>
    <w:rsid w:val="3F5FC848"/>
    <w:rsid w:val="3F723440"/>
    <w:rsid w:val="3FD354F3"/>
    <w:rsid w:val="4053385F"/>
    <w:rsid w:val="40819D65"/>
    <w:rsid w:val="40C0F0C8"/>
    <w:rsid w:val="4177B1AA"/>
    <w:rsid w:val="41A3B64D"/>
    <w:rsid w:val="426FE36E"/>
    <w:rsid w:val="42A81736"/>
    <w:rsid w:val="42A88E3C"/>
    <w:rsid w:val="434AE3A6"/>
    <w:rsid w:val="434FDCCA"/>
    <w:rsid w:val="43605785"/>
    <w:rsid w:val="440AE081"/>
    <w:rsid w:val="440DC1DB"/>
    <w:rsid w:val="442429A3"/>
    <w:rsid w:val="447313B6"/>
    <w:rsid w:val="447719F3"/>
    <w:rsid w:val="44B06B29"/>
    <w:rsid w:val="44DC0B16"/>
    <w:rsid w:val="458F556A"/>
    <w:rsid w:val="466933C1"/>
    <w:rsid w:val="46A0E2F6"/>
    <w:rsid w:val="46D0CC3F"/>
    <w:rsid w:val="473BCCAD"/>
    <w:rsid w:val="47F45887"/>
    <w:rsid w:val="48A55E1F"/>
    <w:rsid w:val="49547362"/>
    <w:rsid w:val="4A050B87"/>
    <w:rsid w:val="4A1647BA"/>
    <w:rsid w:val="4A7B07E7"/>
    <w:rsid w:val="4B17CE02"/>
    <w:rsid w:val="4B6CF6C1"/>
    <w:rsid w:val="4BF604B4"/>
    <w:rsid w:val="4C190EBF"/>
    <w:rsid w:val="4CE03807"/>
    <w:rsid w:val="4D1BBCA9"/>
    <w:rsid w:val="4D25C573"/>
    <w:rsid w:val="4D805181"/>
    <w:rsid w:val="4DE00D41"/>
    <w:rsid w:val="4E8C675D"/>
    <w:rsid w:val="4EE230F9"/>
    <w:rsid w:val="4F545865"/>
    <w:rsid w:val="4F6AE6C8"/>
    <w:rsid w:val="4F827B8E"/>
    <w:rsid w:val="4F9A32C0"/>
    <w:rsid w:val="4FA0C3F1"/>
    <w:rsid w:val="4FB5FAD7"/>
    <w:rsid w:val="4FC9DF86"/>
    <w:rsid w:val="5035DD48"/>
    <w:rsid w:val="50737D09"/>
    <w:rsid w:val="50AA02BD"/>
    <w:rsid w:val="50CD780D"/>
    <w:rsid w:val="50FA117F"/>
    <w:rsid w:val="51BF7210"/>
    <w:rsid w:val="51F93696"/>
    <w:rsid w:val="52311BED"/>
    <w:rsid w:val="531359AD"/>
    <w:rsid w:val="5328D4FD"/>
    <w:rsid w:val="534E7355"/>
    <w:rsid w:val="539C1518"/>
    <w:rsid w:val="53F31127"/>
    <w:rsid w:val="55049EB3"/>
    <w:rsid w:val="553BA544"/>
    <w:rsid w:val="5557210E"/>
    <w:rsid w:val="5579EA93"/>
    <w:rsid w:val="55C311F7"/>
    <w:rsid w:val="56565115"/>
    <w:rsid w:val="57122104"/>
    <w:rsid w:val="5749C550"/>
    <w:rsid w:val="57B506F6"/>
    <w:rsid w:val="57DF079E"/>
    <w:rsid w:val="580A6052"/>
    <w:rsid w:val="582439DB"/>
    <w:rsid w:val="582DEA70"/>
    <w:rsid w:val="5836F2A4"/>
    <w:rsid w:val="58532D13"/>
    <w:rsid w:val="588BCD73"/>
    <w:rsid w:val="58983B63"/>
    <w:rsid w:val="58F736E8"/>
    <w:rsid w:val="59A721B2"/>
    <w:rsid w:val="59D9FBE7"/>
    <w:rsid w:val="5A3398A3"/>
    <w:rsid w:val="5A53783C"/>
    <w:rsid w:val="5AE2903C"/>
    <w:rsid w:val="5B5CA3F8"/>
    <w:rsid w:val="5B85998F"/>
    <w:rsid w:val="5BD4842C"/>
    <w:rsid w:val="5C2A8916"/>
    <w:rsid w:val="5C2C3C61"/>
    <w:rsid w:val="5C589671"/>
    <w:rsid w:val="5D3DE768"/>
    <w:rsid w:val="5D810D91"/>
    <w:rsid w:val="5DA2965B"/>
    <w:rsid w:val="5DECC494"/>
    <w:rsid w:val="5DF25ADA"/>
    <w:rsid w:val="5E545219"/>
    <w:rsid w:val="5E62F117"/>
    <w:rsid w:val="5E8477C4"/>
    <w:rsid w:val="5EBC61C1"/>
    <w:rsid w:val="5F3E66BC"/>
    <w:rsid w:val="5F686763"/>
    <w:rsid w:val="5F9283E1"/>
    <w:rsid w:val="602005A4"/>
    <w:rsid w:val="60731FEC"/>
    <w:rsid w:val="61DB45BA"/>
    <w:rsid w:val="622ED573"/>
    <w:rsid w:val="6323F74C"/>
    <w:rsid w:val="6445A807"/>
    <w:rsid w:val="645A7921"/>
    <w:rsid w:val="64685A5E"/>
    <w:rsid w:val="64C0D6B4"/>
    <w:rsid w:val="64E26156"/>
    <w:rsid w:val="654950AF"/>
    <w:rsid w:val="657DE12E"/>
    <w:rsid w:val="662B053C"/>
    <w:rsid w:val="66519F0C"/>
    <w:rsid w:val="674340B3"/>
    <w:rsid w:val="6758097A"/>
    <w:rsid w:val="677CE422"/>
    <w:rsid w:val="67B0A19D"/>
    <w:rsid w:val="67C92FFA"/>
    <w:rsid w:val="67D2EBAD"/>
    <w:rsid w:val="67F66077"/>
    <w:rsid w:val="68192219"/>
    <w:rsid w:val="684EAD06"/>
    <w:rsid w:val="68BFA7A0"/>
    <w:rsid w:val="68D7E55A"/>
    <w:rsid w:val="68E16B71"/>
    <w:rsid w:val="69197941"/>
    <w:rsid w:val="692778C7"/>
    <w:rsid w:val="692D5760"/>
    <w:rsid w:val="696EBC0E"/>
    <w:rsid w:val="6A740E35"/>
    <w:rsid w:val="6A8E681E"/>
    <w:rsid w:val="6AD2D9A3"/>
    <w:rsid w:val="6B006C3F"/>
    <w:rsid w:val="6B229BC4"/>
    <w:rsid w:val="6BE1A125"/>
    <w:rsid w:val="6C67B998"/>
    <w:rsid w:val="6C7C8ADC"/>
    <w:rsid w:val="6DBB7809"/>
    <w:rsid w:val="6DE900D6"/>
    <w:rsid w:val="6E01B7EA"/>
    <w:rsid w:val="6E31B495"/>
    <w:rsid w:val="6E3ECA72"/>
    <w:rsid w:val="6E49BF68"/>
    <w:rsid w:val="6EA20BE2"/>
    <w:rsid w:val="6F5FBDB8"/>
    <w:rsid w:val="6F7330BE"/>
    <w:rsid w:val="6F73A7F9"/>
    <w:rsid w:val="6FFA366C"/>
    <w:rsid w:val="6FFD1404"/>
    <w:rsid w:val="70118AE2"/>
    <w:rsid w:val="701433FE"/>
    <w:rsid w:val="70FE481B"/>
    <w:rsid w:val="716B2279"/>
    <w:rsid w:val="71998675"/>
    <w:rsid w:val="71DE7D64"/>
    <w:rsid w:val="72237453"/>
    <w:rsid w:val="72344700"/>
    <w:rsid w:val="726FFF32"/>
    <w:rsid w:val="736072AE"/>
    <w:rsid w:val="7374E51A"/>
    <w:rsid w:val="73809C21"/>
    <w:rsid w:val="73DD83A9"/>
    <w:rsid w:val="74410FB3"/>
    <w:rsid w:val="74466693"/>
    <w:rsid w:val="748B98D0"/>
    <w:rsid w:val="74B4BF3B"/>
    <w:rsid w:val="74C61FAB"/>
    <w:rsid w:val="7542D42D"/>
    <w:rsid w:val="75999367"/>
    <w:rsid w:val="759C41CB"/>
    <w:rsid w:val="75A67125"/>
    <w:rsid w:val="75B43DF5"/>
    <w:rsid w:val="75FAE52F"/>
    <w:rsid w:val="7621F3EF"/>
    <w:rsid w:val="7629C38E"/>
    <w:rsid w:val="765F5A61"/>
    <w:rsid w:val="76900AB3"/>
    <w:rsid w:val="76B62F00"/>
    <w:rsid w:val="77A74DFE"/>
    <w:rsid w:val="78EED867"/>
    <w:rsid w:val="78F19E71"/>
    <w:rsid w:val="79841E01"/>
    <w:rsid w:val="79AD4BAB"/>
    <w:rsid w:val="79C97680"/>
    <w:rsid w:val="79F4FCCE"/>
    <w:rsid w:val="79FF2AD6"/>
    <w:rsid w:val="7A09D9E8"/>
    <w:rsid w:val="7AD96B06"/>
    <w:rsid w:val="7B8FAD73"/>
    <w:rsid w:val="7BA5431A"/>
    <w:rsid w:val="7BD01815"/>
    <w:rsid w:val="7BD393CD"/>
    <w:rsid w:val="7C077D2E"/>
    <w:rsid w:val="7C1376CA"/>
    <w:rsid w:val="7CBE85C0"/>
    <w:rsid w:val="7CD19BA3"/>
    <w:rsid w:val="7D25F568"/>
    <w:rsid w:val="7D456C21"/>
    <w:rsid w:val="7D4F9B7B"/>
    <w:rsid w:val="7DA5F062"/>
    <w:rsid w:val="7DBA5F87"/>
    <w:rsid w:val="7E1817CE"/>
    <w:rsid w:val="7E320001"/>
    <w:rsid w:val="7E596653"/>
    <w:rsid w:val="7E5DA798"/>
    <w:rsid w:val="7E7212D2"/>
    <w:rsid w:val="7E7BE4D0"/>
    <w:rsid w:val="7EE1A344"/>
    <w:rsid w:val="7F3534C6"/>
    <w:rsid w:val="7F5B39E1"/>
    <w:rsid w:val="7FDDC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D26F1DB-AFB8-49BF-A0F8-471AC4A1B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52FB"/>
  </w:style>
  <w:style w:type="paragraph" w:styleId="1">
    <w:name w:val="heading 1"/>
    <w:basedOn w:val="a"/>
    <w:next w:val="a"/>
    <w:link w:val="10"/>
    <w:uiPriority w:val="9"/>
    <w:qFormat/>
    <w:rsid w:val="0085135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9463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772C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Bullet1,Bullets,IBL List Paragraph,List Paragraph (numbered (a)),List Paragraph 1,List Paragraph nowy,List_Paragraph,Multilevel para_II,NUMBERED PARAGRAPH,Numbered List Paragraph,Numbered list,Абзац списка1,NumberedParas"/>
    <w:basedOn w:val="a"/>
    <w:link w:val="a4"/>
    <w:uiPriority w:val="34"/>
    <w:qFormat/>
    <w:rsid w:val="00BD6666"/>
    <w:pPr>
      <w:ind w:left="720"/>
      <w:contextualSpacing/>
    </w:pPr>
  </w:style>
  <w:style w:type="table" w:styleId="a5">
    <w:name w:val="Table Grid"/>
    <w:aliases w:val="DPC_Table Grid"/>
    <w:basedOn w:val="a1"/>
    <w:uiPriority w:val="39"/>
    <w:rsid w:val="009F22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85135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6">
    <w:name w:val="TOC Heading"/>
    <w:basedOn w:val="1"/>
    <w:next w:val="a"/>
    <w:uiPriority w:val="39"/>
    <w:unhideWhenUsed/>
    <w:qFormat/>
    <w:rsid w:val="00BC5213"/>
    <w:pPr>
      <w:outlineLvl w:val="9"/>
    </w:pPr>
    <w:rPr>
      <w:lang w:eastAsia="fi-FI"/>
    </w:rPr>
  </w:style>
  <w:style w:type="paragraph" w:styleId="11">
    <w:name w:val="toc 1"/>
    <w:basedOn w:val="a"/>
    <w:next w:val="a"/>
    <w:autoRedefine/>
    <w:uiPriority w:val="39"/>
    <w:unhideWhenUsed/>
    <w:rsid w:val="00BC5213"/>
    <w:pPr>
      <w:spacing w:after="100"/>
    </w:pPr>
  </w:style>
  <w:style w:type="character" w:styleId="a7">
    <w:name w:val="Hyperlink"/>
    <w:basedOn w:val="a0"/>
    <w:uiPriority w:val="99"/>
    <w:unhideWhenUsed/>
    <w:rsid w:val="00BC5213"/>
    <w:rPr>
      <w:color w:val="0563C1" w:themeColor="hyperlink"/>
      <w:u w:val="single"/>
    </w:rPr>
  </w:style>
  <w:style w:type="character" w:customStyle="1" w:styleId="c1">
    <w:name w:val="c1"/>
    <w:basedOn w:val="a0"/>
    <w:rsid w:val="00587278"/>
  </w:style>
  <w:style w:type="character" w:customStyle="1" w:styleId="30">
    <w:name w:val="Заголовок 3 Знак"/>
    <w:basedOn w:val="a0"/>
    <w:link w:val="3"/>
    <w:uiPriority w:val="9"/>
    <w:rsid w:val="00A772C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31">
    <w:name w:val="toc 3"/>
    <w:basedOn w:val="a"/>
    <w:next w:val="a"/>
    <w:autoRedefine/>
    <w:uiPriority w:val="39"/>
    <w:unhideWhenUsed/>
    <w:rsid w:val="00A772CB"/>
    <w:pPr>
      <w:spacing w:after="100"/>
      <w:ind w:left="440"/>
    </w:pPr>
  </w:style>
  <w:style w:type="paragraph" w:styleId="a8">
    <w:name w:val="Normal (Web)"/>
    <w:aliases w:val="Обычный (Web),Обычный (Web)1,Обычный (веб) Знак1,Обычный (веб) Знак Знак,Обычный (веб) Знак,Знак4,Знак4 Знак Знак,Знак4 Знак,Знак Знак1 Знак,Знак Знак1 Знак Знак,Обычный (веб) Знак Знак Знак Знак,Знак Знак Знак Знак Зн,Знак Знак1 Зн, Знак4"/>
    <w:basedOn w:val="a"/>
    <w:link w:val="21"/>
    <w:uiPriority w:val="99"/>
    <w:unhideWhenUsed/>
    <w:qFormat/>
    <w:rsid w:val="00B01C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NZ" w:eastAsia="en-NZ"/>
    </w:rPr>
  </w:style>
  <w:style w:type="paragraph" w:customStyle="1" w:styleId="paragraph">
    <w:name w:val="paragraph"/>
    <w:basedOn w:val="a"/>
    <w:rsid w:val="00A81B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i-FI"/>
    </w:rPr>
  </w:style>
  <w:style w:type="character" w:customStyle="1" w:styleId="normaltextrun">
    <w:name w:val="normaltextrun"/>
    <w:basedOn w:val="a0"/>
    <w:rsid w:val="00A81B63"/>
  </w:style>
  <w:style w:type="character" w:customStyle="1" w:styleId="eop">
    <w:name w:val="eop"/>
    <w:basedOn w:val="a0"/>
    <w:rsid w:val="00A81B63"/>
  </w:style>
  <w:style w:type="paragraph" w:styleId="a9">
    <w:name w:val="header"/>
    <w:basedOn w:val="a"/>
    <w:link w:val="aa"/>
    <w:uiPriority w:val="99"/>
    <w:unhideWhenUsed/>
    <w:rsid w:val="00150C4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50C45"/>
  </w:style>
  <w:style w:type="paragraph" w:styleId="ab">
    <w:name w:val="footer"/>
    <w:basedOn w:val="a"/>
    <w:link w:val="ac"/>
    <w:uiPriority w:val="99"/>
    <w:unhideWhenUsed/>
    <w:rsid w:val="00150C4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50C45"/>
  </w:style>
  <w:style w:type="character" w:customStyle="1" w:styleId="a4">
    <w:name w:val="Абзац списка Знак"/>
    <w:aliases w:val="Akapit z listą BS Знак,Bullet1 Знак,Bullets Знак,IBL List Paragraph Знак,List Paragraph (numbered (a)) Знак,List Paragraph 1 Знак,List Paragraph nowy Знак,List_Paragraph Знак,Multilevel para_II Знак,NUMBERED PARAGRAPH Знак"/>
    <w:link w:val="a3"/>
    <w:uiPriority w:val="34"/>
    <w:locked/>
    <w:rsid w:val="009C6210"/>
  </w:style>
  <w:style w:type="paragraph" w:styleId="ad">
    <w:name w:val="annotation text"/>
    <w:basedOn w:val="a"/>
    <w:link w:val="ae"/>
    <w:uiPriority w:val="99"/>
    <w:semiHidden/>
    <w:unhideWhenUsed/>
    <w:rsid w:val="00C90C8F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C90C8F"/>
    <w:rPr>
      <w:sz w:val="20"/>
      <w:szCs w:val="20"/>
    </w:rPr>
  </w:style>
  <w:style w:type="character" w:styleId="af">
    <w:name w:val="annotation reference"/>
    <w:basedOn w:val="a0"/>
    <w:uiPriority w:val="99"/>
    <w:semiHidden/>
    <w:unhideWhenUsed/>
    <w:rsid w:val="00C90C8F"/>
    <w:rPr>
      <w:sz w:val="16"/>
      <w:szCs w:val="16"/>
    </w:rPr>
  </w:style>
  <w:style w:type="paragraph" w:styleId="af0">
    <w:name w:val="annotation subject"/>
    <w:basedOn w:val="ad"/>
    <w:next w:val="ad"/>
    <w:link w:val="af1"/>
    <w:uiPriority w:val="99"/>
    <w:semiHidden/>
    <w:unhideWhenUsed/>
    <w:rsid w:val="00415A02"/>
    <w:rPr>
      <w:b/>
      <w:bCs/>
    </w:rPr>
  </w:style>
  <w:style w:type="character" w:customStyle="1" w:styleId="af1">
    <w:name w:val="Тема примечания Знак"/>
    <w:basedOn w:val="ae"/>
    <w:link w:val="af0"/>
    <w:uiPriority w:val="99"/>
    <w:semiHidden/>
    <w:rsid w:val="00415A02"/>
    <w:rPr>
      <w:b/>
      <w:bCs/>
      <w:sz w:val="20"/>
      <w:szCs w:val="20"/>
    </w:rPr>
  </w:style>
  <w:style w:type="paragraph" w:styleId="22">
    <w:name w:val="toc 2"/>
    <w:basedOn w:val="a"/>
    <w:next w:val="a"/>
    <w:autoRedefine/>
    <w:uiPriority w:val="39"/>
    <w:unhideWhenUsed/>
    <w:rsid w:val="00056249"/>
    <w:pPr>
      <w:spacing w:after="100"/>
      <w:ind w:left="220"/>
    </w:pPr>
  </w:style>
  <w:style w:type="character" w:customStyle="1" w:styleId="20">
    <w:name w:val="Заголовок 2 Знак"/>
    <w:basedOn w:val="a0"/>
    <w:link w:val="2"/>
    <w:uiPriority w:val="9"/>
    <w:rsid w:val="00C9463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21">
    <w:name w:val="Обычный (веб) Знак2"/>
    <w:aliases w:val="Обычный (Web) Знак,Обычный (Web)1 Знак,Обычный (веб) Знак1 Знак,Обычный (веб) Знак Знак Знак,Обычный (веб) Знак Знак1,Знак4 Знак1,Знак4 Знак Знак Знак,Знак4 Знак Знак1,Знак Знак1 Знак Знак1,Знак Знак1 Знак Знак Знак, Знак4 Знак"/>
    <w:link w:val="a8"/>
    <w:uiPriority w:val="99"/>
    <w:locked/>
    <w:rsid w:val="009B4A3B"/>
    <w:rPr>
      <w:rFonts w:ascii="Times New Roman" w:eastAsia="Times New Roman" w:hAnsi="Times New Roman" w:cs="Times New Roman"/>
      <w:sz w:val="24"/>
      <w:szCs w:val="24"/>
      <w:lang w:val="en-NZ" w:eastAsia="en-NZ"/>
    </w:rPr>
  </w:style>
  <w:style w:type="character" w:customStyle="1" w:styleId="af2">
    <w:name w:val="Текст выноски Знак"/>
    <w:basedOn w:val="a0"/>
    <w:link w:val="af3"/>
    <w:uiPriority w:val="99"/>
    <w:semiHidden/>
    <w:rsid w:val="009B4A3B"/>
    <w:rPr>
      <w:rFonts w:ascii="Tahoma" w:hAnsi="Tahoma" w:cs="Tahoma"/>
      <w:sz w:val="16"/>
      <w:szCs w:val="16"/>
    </w:rPr>
  </w:style>
  <w:style w:type="paragraph" w:styleId="af3">
    <w:name w:val="Balloon Text"/>
    <w:basedOn w:val="a"/>
    <w:link w:val="af2"/>
    <w:uiPriority w:val="99"/>
    <w:semiHidden/>
    <w:unhideWhenUsed/>
    <w:rsid w:val="009B4A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0"/>
    <w:uiPriority w:val="99"/>
    <w:semiHidden/>
    <w:rsid w:val="009B4A3B"/>
    <w:rPr>
      <w:rFonts w:ascii="Segoe UI" w:hAnsi="Segoe UI" w:cs="Segoe UI"/>
      <w:sz w:val="18"/>
      <w:szCs w:val="18"/>
    </w:rPr>
  </w:style>
  <w:style w:type="paragraph" w:styleId="af4">
    <w:name w:val="No Spacing"/>
    <w:link w:val="af5"/>
    <w:uiPriority w:val="1"/>
    <w:qFormat/>
    <w:rsid w:val="009B4A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5">
    <w:name w:val="Без интервала Знак"/>
    <w:link w:val="af4"/>
    <w:uiPriority w:val="1"/>
    <w:rsid w:val="009B4A3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9B4A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color w:val="333366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9B4A3B"/>
    <w:rPr>
      <w:rFonts w:ascii="Courier New" w:eastAsia="Times New Roman" w:hAnsi="Courier New" w:cs="Times New Roman"/>
      <w:color w:val="333366"/>
      <w:sz w:val="20"/>
      <w:szCs w:val="20"/>
      <w:lang w:eastAsia="ru-RU"/>
    </w:rPr>
  </w:style>
  <w:style w:type="paragraph" w:customStyle="1" w:styleId="13">
    <w:name w:val="Обычный1"/>
    <w:uiPriority w:val="99"/>
    <w:qFormat/>
    <w:rsid w:val="009B4A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f6">
    <w:name w:val="FollowedHyperlink"/>
    <w:basedOn w:val="a0"/>
    <w:uiPriority w:val="99"/>
    <w:semiHidden/>
    <w:unhideWhenUsed/>
    <w:rsid w:val="006247A3"/>
    <w:rPr>
      <w:color w:val="954F72" w:themeColor="followedHyperlink"/>
      <w:u w:val="single"/>
    </w:rPr>
  </w:style>
  <w:style w:type="character" w:customStyle="1" w:styleId="organictitlecontentspan">
    <w:name w:val="organictitlecontentspan"/>
    <w:basedOn w:val="a0"/>
    <w:rsid w:val="00CC5079"/>
  </w:style>
  <w:style w:type="character" w:customStyle="1" w:styleId="path-separator">
    <w:name w:val="path-separator"/>
    <w:basedOn w:val="a0"/>
    <w:rsid w:val="00CC5079"/>
  </w:style>
  <w:style w:type="character" w:customStyle="1" w:styleId="a11yhidden">
    <w:name w:val="a11yhidden"/>
    <w:basedOn w:val="a0"/>
    <w:rsid w:val="00CC5079"/>
  </w:style>
  <w:style w:type="character" w:customStyle="1" w:styleId="bolighting">
    <w:name w:val="bo_lighting"/>
    <w:basedOn w:val="a0"/>
    <w:rsid w:val="002F54BF"/>
  </w:style>
  <w:style w:type="paragraph" w:customStyle="1" w:styleId="Default">
    <w:name w:val="Default"/>
    <w:rsid w:val="002F54BF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val="ru-RU" w:eastAsia="ru-RU"/>
    </w:rPr>
  </w:style>
  <w:style w:type="paragraph" w:styleId="af7">
    <w:name w:val="Body Text"/>
    <w:basedOn w:val="a"/>
    <w:link w:val="af8"/>
    <w:rsid w:val="0069420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customStyle="1" w:styleId="af8">
    <w:name w:val="Основной текст Знак"/>
    <w:basedOn w:val="a0"/>
    <w:link w:val="af7"/>
    <w:rsid w:val="00694206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customStyle="1" w:styleId="w">
    <w:name w:val="w"/>
    <w:rsid w:val="009E0DAC"/>
  </w:style>
  <w:style w:type="paragraph" w:styleId="af9">
    <w:name w:val="Title"/>
    <w:basedOn w:val="a"/>
    <w:link w:val="afa"/>
    <w:qFormat/>
    <w:rsid w:val="009E0DAC"/>
    <w:pPr>
      <w:widowControl w:val="0"/>
      <w:shd w:val="clear" w:color="auto" w:fill="FFFFFF"/>
      <w:autoSpaceDE w:val="0"/>
      <w:autoSpaceDN w:val="0"/>
      <w:adjustRightInd w:val="0"/>
      <w:spacing w:after="200" w:line="276" w:lineRule="auto"/>
      <w:jc w:val="center"/>
    </w:pPr>
    <w:rPr>
      <w:rFonts w:ascii="Kz Times New Roman" w:eastAsia="Times New Roman" w:hAnsi="Kz Times New Roman" w:cs="Times New Roman"/>
      <w:noProof/>
      <w:sz w:val="20"/>
      <w:szCs w:val="20"/>
      <w:lang w:val="kk-KZ" w:eastAsia="ru-RU"/>
    </w:rPr>
  </w:style>
  <w:style w:type="character" w:customStyle="1" w:styleId="afa">
    <w:name w:val="Название Знак"/>
    <w:basedOn w:val="a0"/>
    <w:link w:val="af9"/>
    <w:rsid w:val="009E0DAC"/>
    <w:rPr>
      <w:rFonts w:ascii="Kz Times New Roman" w:eastAsia="Times New Roman" w:hAnsi="Kz Times New Roman" w:cs="Times New Roman"/>
      <w:noProof/>
      <w:sz w:val="20"/>
      <w:szCs w:val="20"/>
      <w:shd w:val="clear" w:color="auto" w:fill="FFFFFF"/>
      <w:lang w:val="kk-KZ" w:eastAsia="ru-RU"/>
    </w:rPr>
  </w:style>
  <w:style w:type="character" w:customStyle="1" w:styleId="tlid-translation">
    <w:name w:val="tlid-translation"/>
    <w:basedOn w:val="a0"/>
    <w:rsid w:val="009E0DAC"/>
  </w:style>
  <w:style w:type="table" w:customStyle="1" w:styleId="DPCTableGrid181">
    <w:name w:val="DPC_Table Grid181"/>
    <w:basedOn w:val="a1"/>
    <w:next w:val="a5"/>
    <w:uiPriority w:val="39"/>
    <w:rsid w:val="0033387A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DPCTableGrid1">
    <w:name w:val="DPC_Table Grid1"/>
    <w:basedOn w:val="a1"/>
    <w:next w:val="a5"/>
    <w:uiPriority w:val="39"/>
    <w:rsid w:val="00D740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0B151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22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3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8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0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5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496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8270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5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7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4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6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4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5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0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77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7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3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412609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999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387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055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9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0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3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Asiakirja" ma:contentTypeID="0x0101008F57500CA6245D4BA68AEC025B3CEE22" ma:contentTypeVersion="16" ma:contentTypeDescription="Luo uusi asiakirja." ma:contentTypeScope="" ma:versionID="e26ef09c3afbebf9e015fa4e477a01c7">
  <xsd:schema xmlns:xsd="http://www.w3.org/2001/XMLSchema" xmlns:xs="http://www.w3.org/2001/XMLSchema" xmlns:p="http://schemas.microsoft.com/office/2006/metadata/properties" xmlns:ns2="d8114708-c046-48f4-9e7f-8bb37c2eecc0" xmlns:ns3="7f5de00d-de55-4f6a-be40-c2411b6299b9" targetNamespace="http://schemas.microsoft.com/office/2006/metadata/properties" ma:root="true" ma:fieldsID="a3c1825cfc1e2bac406a6bb03ce035bf" ns2:_="" ns3:_="">
    <xsd:import namespace="d8114708-c046-48f4-9e7f-8bb37c2eecc0"/>
    <xsd:import namespace="7f5de00d-de55-4f6a-be40-c2411b6299b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114708-c046-48f4-9e7f-8bb37c2eec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Kuvien tunnisteet" ma:readOnly="false" ma:fieldId="{5cf76f15-5ced-4ddc-b409-7134ff3c332f}" ma:taxonomyMulti="true" ma:sspId="e1c13e40-b2b1-49b8-8663-ef592bdcc8c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5de00d-de55-4f6a-be40-c2411b6299b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Jaett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Jakamisen tiedot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c7bf96d2-a36f-4a5c-bbe7-e70ac1761463}" ma:internalName="TaxCatchAll" ma:showField="CatchAllData" ma:web="7f5de00d-de55-4f6a-be40-c2411b6299b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f5de00d-de55-4f6a-be40-c2411b6299b9" xsi:nil="true"/>
    <lcf76f155ced4ddcb4097134ff3c332f xmlns="d8114708-c046-48f4-9e7f-8bb37c2eecc0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FBF356FC-7F5A-4D8F-A754-1EBE36360437}"/>
</file>

<file path=customXml/itemProps2.xml><?xml version="1.0" encoding="utf-8"?>
<ds:datastoreItem xmlns:ds="http://schemas.openxmlformats.org/officeDocument/2006/customXml" ds:itemID="{99FFE197-D4D1-4C03-B826-BA2FDAAB872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C14A237-A5F7-463D-9DF4-5A0AEDB58AD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FD392B6-1A1C-4D1C-A7DD-20AB73EF1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759</TotalTime>
  <Pages>120</Pages>
  <Words>27212</Words>
  <Characters>155113</Characters>
  <Application>Microsoft Office Word</Application>
  <DocSecurity>0</DocSecurity>
  <Lines>1292</Lines>
  <Paragraphs>363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181962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Maunonen-Eskelinen Irmeli</dc:creator>
  <cp:keywords/>
  <dc:description/>
  <cp:lastModifiedBy>Учетная запись Майкрософт</cp:lastModifiedBy>
  <cp:revision>220</cp:revision>
  <cp:lastPrinted>2023-04-13T22:53:00Z</cp:lastPrinted>
  <dcterms:created xsi:type="dcterms:W3CDTF">2022-10-30T21:53:00Z</dcterms:created>
  <dcterms:modified xsi:type="dcterms:W3CDTF">2023-06-10T19:40:00Z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0x0101008F57500CA6245D4BA68AEC025B3CEE22</vt:lpwstr>
  </property>
</Properties>
</file>