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A7C20" w14:textId="77777777" w:rsidR="00F27D79" w:rsidRPr="00DB2618" w:rsidRDefault="00F27D79" w:rsidP="000C01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A"/>
          <w:sz w:val="28"/>
          <w:szCs w:val="28"/>
          <w:lang w:val="ru-RU"/>
        </w:rPr>
      </w:pPr>
    </w:p>
    <w:p w14:paraId="34C8A03B" w14:textId="77777777" w:rsidR="00F27D79" w:rsidRPr="00DB2618" w:rsidRDefault="00F27D79" w:rsidP="000C0115">
      <w:pPr>
        <w:tabs>
          <w:tab w:val="left" w:pos="90"/>
        </w:tabs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0FB7D1A7" w14:textId="77777777" w:rsidR="00F27D79" w:rsidRPr="00DB2618" w:rsidRDefault="00F27D79" w:rsidP="000C0115">
      <w:pPr>
        <w:tabs>
          <w:tab w:val="left" w:pos="90"/>
        </w:tabs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19F29B75" w14:textId="77777777" w:rsidR="00F27D79" w:rsidRPr="00DB2618" w:rsidRDefault="00F27D79" w:rsidP="000C0115">
      <w:pPr>
        <w:tabs>
          <w:tab w:val="left" w:pos="90"/>
        </w:tabs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0B429C4B" w14:textId="77777777" w:rsidR="00F27D79" w:rsidRPr="00DB2618" w:rsidRDefault="00F27D79" w:rsidP="000C0115">
      <w:pPr>
        <w:tabs>
          <w:tab w:val="left" w:pos="90"/>
        </w:tabs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157292FC" w14:textId="77777777" w:rsidR="00F27D79" w:rsidRPr="00DB2618" w:rsidRDefault="00F27D79" w:rsidP="000C0115">
      <w:pPr>
        <w:tabs>
          <w:tab w:val="left" w:pos="90"/>
        </w:tabs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677D87B0" w14:textId="77777777" w:rsidR="00F27D79" w:rsidRPr="00DB2618" w:rsidRDefault="00F27D79" w:rsidP="000C0115">
      <w:pPr>
        <w:tabs>
          <w:tab w:val="left" w:pos="90"/>
        </w:tabs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55CB6957" w14:textId="77777777" w:rsidR="00F27D79" w:rsidRPr="00DB2618" w:rsidRDefault="00F27D79" w:rsidP="000C0115">
      <w:pPr>
        <w:tabs>
          <w:tab w:val="left" w:pos="90"/>
        </w:tabs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779518DA" w14:textId="77777777" w:rsidR="00F27D79" w:rsidRPr="00DB2618" w:rsidRDefault="00F27D79" w:rsidP="000C0115">
      <w:pPr>
        <w:tabs>
          <w:tab w:val="left" w:pos="90"/>
        </w:tabs>
        <w:spacing w:after="12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en-US"/>
        </w:rPr>
      </w:pPr>
    </w:p>
    <w:p w14:paraId="2DE752C4" w14:textId="77777777" w:rsidR="00F27D79" w:rsidRPr="00DB2618" w:rsidRDefault="0081752C" w:rsidP="000C0115">
      <w:pPr>
        <w:tabs>
          <w:tab w:val="left" w:pos="90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B261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</w:t>
      </w:r>
    </w:p>
    <w:p w14:paraId="1E5EEE84" w14:textId="77777777" w:rsidR="00F27D79" w:rsidRPr="00DB2618" w:rsidRDefault="00F27D79" w:rsidP="000C0115">
      <w:pPr>
        <w:tabs>
          <w:tab w:val="left" w:pos="90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AF0F21B" w14:textId="77777777" w:rsidR="00F27D79" w:rsidRPr="00DB2618" w:rsidRDefault="00F27D79" w:rsidP="000C0115">
      <w:pPr>
        <w:tabs>
          <w:tab w:val="left" w:pos="90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884B978" w14:textId="77777777" w:rsidR="00E61584" w:rsidRPr="005E1A14" w:rsidRDefault="0081752C" w:rsidP="000C0115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/>
        </w:rPr>
      </w:pPr>
      <w:r w:rsidRPr="005E1A14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"/>
        </w:rPr>
        <w:t xml:space="preserve">ФОРМА ПРЕДЛОЖЕНИЯ ПО ОБРАЗОВАТЕЛЬНОЙ ПРОГРАММЕ </w:t>
      </w:r>
    </w:p>
    <w:p w14:paraId="26CC0B42" w14:textId="5A24E1DF" w:rsidR="00E61584" w:rsidRPr="005E1A14" w:rsidRDefault="002E0645" w:rsidP="000C0115">
      <w:pPr>
        <w:pBdr>
          <w:top w:val="nil"/>
          <w:left w:val="nil"/>
          <w:bottom w:val="single" w:sz="4" w:space="4" w:color="4472C4"/>
          <w:right w:val="nil"/>
          <w:between w:val="nil"/>
        </w:pBdr>
        <w:tabs>
          <w:tab w:val="left" w:pos="90"/>
        </w:tabs>
        <w:spacing w:before="200" w:after="120" w:line="240" w:lineRule="auto"/>
        <w:ind w:right="93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E1A14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МЕНЕДЖМЕНТ И ЛИДЕРСТВО В ОБРАЗОВАНИИ </w:t>
      </w:r>
    </w:p>
    <w:p w14:paraId="7CD8B492" w14:textId="77777777" w:rsidR="00E61584" w:rsidRPr="005E1A14" w:rsidRDefault="00E61584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ru-RU"/>
        </w:rPr>
      </w:pPr>
    </w:p>
    <w:p w14:paraId="1B64BD61" w14:textId="3425B276" w:rsidR="00F27D79" w:rsidRPr="005E1A14" w:rsidRDefault="002E0645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i/>
          <w:color w:val="00000A"/>
          <w:sz w:val="28"/>
          <w:szCs w:val="28"/>
          <w:lang w:val="ru-RU"/>
        </w:rPr>
      </w:pPr>
      <w:r w:rsidRPr="005E1A14">
        <w:rPr>
          <w:rFonts w:ascii="Times New Roman" w:eastAsia="Times New Roman" w:hAnsi="Times New Roman" w:cs="Times New Roman"/>
          <w:sz w:val="28"/>
          <w:szCs w:val="28"/>
        </w:rPr>
        <w:t>Утверждена на 2023-202</w:t>
      </w:r>
      <w:r w:rsidRPr="005E1A14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5E1A14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</w:p>
    <w:p w14:paraId="02C201E4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67CF3E86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149E8B74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158936B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E1C4523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7D9544AD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62788F71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4623BFC9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648164C6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303E934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8165199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6B452F06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829EE37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BA4A9B1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49272660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7D312EE" w14:textId="77777777" w:rsidR="00F27D79" w:rsidRPr="005E1A14" w:rsidRDefault="0081752C" w:rsidP="000C0115">
          <w:pPr>
            <w:pStyle w:val="TOCHeading"/>
            <w:tabs>
              <w:tab w:val="left" w:pos="90"/>
            </w:tabs>
            <w:spacing w:before="0" w:after="120" w:line="240" w:lineRule="auto"/>
            <w:rPr>
              <w:rStyle w:val="Heading1Char"/>
              <w:rFonts w:ascii="Times New Roman" w:hAnsi="Times New Roman" w:cs="Times New Roman"/>
              <w:sz w:val="28"/>
              <w:szCs w:val="28"/>
              <w:lang w:val="en-US"/>
            </w:rPr>
          </w:pPr>
          <w:r w:rsidRPr="005E1A14">
            <w:rPr>
              <w:rStyle w:val="Heading1Char"/>
              <w:rFonts w:ascii="Times New Roman" w:hAnsi="Times New Roman" w:cs="Times New Roman"/>
              <w:sz w:val="28"/>
              <w:szCs w:val="28"/>
              <w:lang w:val="ru"/>
            </w:rPr>
            <w:t>Содержание</w:t>
          </w:r>
        </w:p>
        <w:p w14:paraId="1789F25B" w14:textId="77777777" w:rsidR="00F27D79" w:rsidRPr="005E1A14" w:rsidRDefault="00F27D79" w:rsidP="000C0115">
          <w:pPr>
            <w:tabs>
              <w:tab w:val="left" w:pos="90"/>
            </w:tabs>
            <w:spacing w:after="120" w:line="240" w:lineRule="auto"/>
            <w:rPr>
              <w:rFonts w:ascii="Times New Roman" w:hAnsi="Times New Roman" w:cs="Times New Roman"/>
              <w:sz w:val="28"/>
              <w:szCs w:val="28"/>
              <w:lang w:val="en-US" w:eastAsia="fi-FI"/>
            </w:rPr>
          </w:pPr>
        </w:p>
        <w:p w14:paraId="36113141" w14:textId="4290E600" w:rsidR="00545A84" w:rsidRDefault="0081752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r w:rsidRPr="005E1A1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E1A1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E1A1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2327381" w:history="1">
            <w:r w:rsidR="00545A84" w:rsidRPr="009F7641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1. Общая информация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_Toc132327381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3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4C9B4D39" w14:textId="76D606E7" w:rsidR="00545A84" w:rsidRDefault="00C1688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7382" w:history="1">
            <w:r w:rsidR="00545A84" w:rsidRPr="009F7641">
              <w:rPr>
                <w:rStyle w:val="Hyperlink"/>
                <w:rFonts w:ascii="Times New Roman" w:eastAsiaTheme="majorEastAsia" w:hAnsi="Times New Roman" w:cs="Times New Roman"/>
                <w:noProof/>
                <w:lang w:val="ru"/>
              </w:rPr>
              <w:t>2. Обоснование программы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_Toc132327382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6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7CEE6FE6" w14:textId="57C34D93" w:rsidR="00545A84" w:rsidRDefault="00C1688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7383" w:history="1">
            <w:r w:rsidR="00545A84" w:rsidRPr="009F7641">
              <w:rPr>
                <w:rStyle w:val="Hyperlink"/>
                <w:rFonts w:ascii="Times New Roman" w:eastAsiaTheme="majorEastAsia" w:hAnsi="Times New Roman" w:cs="Times New Roman"/>
                <w:noProof/>
                <w:lang w:val="ru"/>
              </w:rPr>
              <w:t>3. Профессиональные компетенции педагогов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_Toc132327383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7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6247D5D8" w14:textId="3321029D" w:rsidR="00545A84" w:rsidRDefault="00C1688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7384" w:history="1">
            <w:r w:rsidR="00545A84" w:rsidRPr="009F7641">
              <w:rPr>
                <w:rStyle w:val="Hyperlink"/>
                <w:rFonts w:ascii="Times New Roman" w:eastAsiaTheme="majorEastAsia" w:hAnsi="Times New Roman" w:cs="Times New Roman"/>
                <w:noProof/>
                <w:lang w:val="ru"/>
              </w:rPr>
              <w:t>4. Структура программы и результаты обучения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_Toc132327384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9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78E3B314" w14:textId="5DD36303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385" w:history="1">
            <w:r w:rsidR="00545A84" w:rsidRPr="009F7641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4.1. Структура программы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_Toc132327385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10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525A10E2" w14:textId="03C0EC15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386" w:history="1">
            <w:r w:rsidR="00545A84" w:rsidRPr="009F7641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>4.2. Прогресс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_Toc132327386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34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64468970" w14:textId="3C231C7C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387" w:history="1">
            <w:r w:rsidR="00545A84" w:rsidRPr="009F7641">
              <w:rPr>
                <w:rStyle w:val="Hyperlink"/>
                <w:rFonts w:ascii="Times New Roman" w:hAnsi="Times New Roman" w:cs="Times New Roman"/>
                <w:noProof/>
                <w:lang w:val="ru"/>
              </w:rPr>
              <w:t xml:space="preserve">4.3. </w:t>
            </w:r>
            <w:r w:rsidR="00545A84" w:rsidRPr="009F7641">
              <w:rPr>
                <w:rStyle w:val="Hyperlink"/>
                <w:rFonts w:ascii="Times New Roman" w:eastAsia="Yu Gothic Light" w:hAnsi="Times New Roman" w:cs="Times New Roman"/>
                <w:noProof/>
                <w:lang w:val="ru"/>
              </w:rPr>
              <w:t xml:space="preserve">Требования для </w:t>
            </w:r>
            <w:r w:rsidR="00545A84" w:rsidRPr="009F7641">
              <w:rPr>
                <w:rStyle w:val="Hyperlink"/>
                <w:rFonts w:ascii="Times New Roman" w:eastAsia="Yu Gothic Light" w:hAnsi="Times New Roman" w:cs="Times New Roman"/>
                <w:noProof/>
              </w:rPr>
              <w:t>успешного завершения образовательной программы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_Toc132327387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36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011377A4" w14:textId="26A68E16" w:rsidR="00545A84" w:rsidRDefault="00C1688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7388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bCs/>
                <w:noProof/>
                <w:lang w:val="ru"/>
              </w:rPr>
              <w:t>5. Описание работы магистранта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_Toc132327388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37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62E17BE8" w14:textId="16BC30B6" w:rsidR="00545A84" w:rsidRDefault="00C1688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7389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bCs/>
                <w:noProof/>
                <w:lang w:val="ru"/>
              </w:rPr>
              <w:t>6. Методы оценки/оценивание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_Toc132327389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37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7F5B6F5C" w14:textId="7FFC0775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390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6.1 Оценивание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_Toc132327390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37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71CC204B" w14:textId="441FDCA4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391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6.2 Внешняя оценка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_Toc132327391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39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3EFFD176" w14:textId="2A11808B" w:rsidR="00545A84" w:rsidRDefault="00C1688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7392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bCs/>
                <w:noProof/>
                <w:lang w:val="ru"/>
              </w:rPr>
              <w:t>7. Требования к профессорско-преподавательскому составу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_Toc132327392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41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77136B37" w14:textId="65A1965E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393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7.1 Требования к профессорско-преподавательскому составу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_Toc132327393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41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3F050488" w14:textId="7590CEE4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394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7.2 Дополнительно требуемый профессорско-преподавательский состав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_Toc132327394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41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3E8BB072" w14:textId="601BE977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395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7.3 Необходимое повышение квалификации профессорско-преподавательского состава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_Toc132327395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41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0FFCD37E" w14:textId="6D2C108B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396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7.4 Требуется дополнительный административный персонал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_Toc132327396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42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714A4696" w14:textId="2778450F" w:rsidR="00545A84" w:rsidRDefault="00C1688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7397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 Ресурсы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_Toc132327397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42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4982E313" w14:textId="6FB4D58B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398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8.1.  Библиотечный ресурс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_Toc132327398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42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3D4E3009" w14:textId="1DD53DD0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399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8.2. IT-ресурсы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_Toc132327399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42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7B95A4D4" w14:textId="5D0F3C77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400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8.3 Инфраструктура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_Toc132327400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43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36E157DF" w14:textId="17A21104" w:rsidR="00545A84" w:rsidRDefault="00C1688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7401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9. Дополнительная информация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_Toc132327401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43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7DF4CD6A" w14:textId="4D080666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402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9.1 Дополнительные материалы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_Toc132327402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43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33795FAF" w14:textId="03988E15" w:rsidR="00545A84" w:rsidRDefault="00C1688C">
          <w:pPr>
            <w:pStyle w:val="TOC2"/>
            <w:rPr>
              <w:rFonts w:eastAsiaTheme="minorEastAsia"/>
              <w:noProof/>
              <w:lang w:val="en-GB" w:eastAsia="en-GB"/>
            </w:rPr>
          </w:pPr>
          <w:hyperlink w:anchor="_Toc132327403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9.2 Электронное обучение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_Toc132327403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44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52587FEF" w14:textId="2FBA4F94" w:rsidR="00545A84" w:rsidRDefault="00C1688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7404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>10. Утверждение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_Toc132327404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45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2830D8FB" w14:textId="1C1EB08D" w:rsidR="00545A84" w:rsidRDefault="00C1688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7405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b/>
                <w:bCs/>
                <w:noProof/>
                <w:lang w:val="ru"/>
              </w:rPr>
              <w:t>ПРИЛОЖЕНИЕ 1:</w:t>
            </w:r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noProof/>
                <w:lang w:val="ru"/>
              </w:rPr>
              <w:t xml:space="preserve"> Основные принципы образовательной программы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_Toc132327405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46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7500D0E6" w14:textId="07E37959" w:rsidR="00545A84" w:rsidRDefault="00C1688C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132327406" w:history="1">
            <w:r w:rsidR="00545A84" w:rsidRPr="009F7641">
              <w:rPr>
                <w:rStyle w:val="Hyperlink"/>
                <w:rFonts w:ascii="Times New Roman" w:eastAsiaTheme="majorEastAsia" w:hAnsi="Times New Roman" w:cstheme="majorBidi"/>
                <w:b/>
                <w:bCs/>
                <w:noProof/>
                <w:lang w:val="kk-KZ"/>
              </w:rPr>
              <w:t>Список литературы</w:t>
            </w:r>
            <w:r w:rsidR="00545A84">
              <w:rPr>
                <w:noProof/>
                <w:webHidden/>
              </w:rPr>
              <w:tab/>
            </w:r>
            <w:r w:rsidR="00545A84">
              <w:rPr>
                <w:noProof/>
                <w:webHidden/>
              </w:rPr>
              <w:fldChar w:fldCharType="begin"/>
            </w:r>
            <w:r w:rsidR="00545A84">
              <w:rPr>
                <w:noProof/>
                <w:webHidden/>
              </w:rPr>
              <w:instrText xml:space="preserve"> PAGEREF _Toc132327406 \h </w:instrText>
            </w:r>
            <w:r w:rsidR="00545A84">
              <w:rPr>
                <w:noProof/>
                <w:webHidden/>
              </w:rPr>
            </w:r>
            <w:r w:rsidR="00545A84">
              <w:rPr>
                <w:noProof/>
                <w:webHidden/>
              </w:rPr>
              <w:fldChar w:fldCharType="separate"/>
            </w:r>
            <w:r w:rsidR="00942564">
              <w:rPr>
                <w:noProof/>
                <w:webHidden/>
              </w:rPr>
              <w:t>57</w:t>
            </w:r>
            <w:r w:rsidR="00545A84">
              <w:rPr>
                <w:noProof/>
                <w:webHidden/>
              </w:rPr>
              <w:fldChar w:fldCharType="end"/>
            </w:r>
          </w:hyperlink>
        </w:p>
        <w:p w14:paraId="1D31E62A" w14:textId="25723FC0" w:rsidR="00F27D79" w:rsidRPr="005E1A14" w:rsidRDefault="0081752C" w:rsidP="000C0115">
          <w:pPr>
            <w:tabs>
              <w:tab w:val="left" w:pos="90"/>
            </w:tabs>
            <w:spacing w:after="120" w:line="240" w:lineRule="auto"/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</w:pPr>
          <w:r w:rsidRPr="005E1A14">
            <w:rPr>
              <w:rFonts w:ascii="Times New Roman" w:hAnsi="Times New Roman" w:cs="Times New Roman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14:paraId="1E57980D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70E671" w14:textId="77777777" w:rsidR="00F27D79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5AFED7" w14:textId="77777777" w:rsidR="00545A84" w:rsidRDefault="00545A84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EF5E8A" w14:textId="77777777" w:rsidR="00545A84" w:rsidRDefault="00545A84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0AA534" w14:textId="77777777" w:rsidR="00545A84" w:rsidRPr="005E1A14" w:rsidRDefault="00545A84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454DFA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CD29E5" w14:textId="77777777" w:rsidR="00F27D79" w:rsidRPr="005E1A14" w:rsidRDefault="00F27D79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E1827D" w14:textId="77777777" w:rsidR="00EF4427" w:rsidRPr="005E1A14" w:rsidRDefault="00EF4427" w:rsidP="000C0115">
      <w:pPr>
        <w:tabs>
          <w:tab w:val="left" w:pos="9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145639" w14:textId="77777777" w:rsidR="00F27D79" w:rsidRPr="005E1A14" w:rsidRDefault="0081752C" w:rsidP="000C0115">
      <w:pPr>
        <w:pStyle w:val="Heading1"/>
        <w:tabs>
          <w:tab w:val="left" w:pos="90"/>
        </w:tabs>
        <w:spacing w:before="0" w:after="120" w:line="240" w:lineRule="auto"/>
        <w:rPr>
          <w:rFonts w:ascii="Times New Roman" w:eastAsia="Yu Gothic Light" w:hAnsi="Times New Roman" w:cs="Times New Roman"/>
          <w:sz w:val="28"/>
          <w:szCs w:val="28"/>
          <w:lang w:val="en-US"/>
        </w:rPr>
      </w:pPr>
      <w:bookmarkStart w:id="0" w:name="_Toc95726084"/>
      <w:bookmarkStart w:id="1" w:name="_Toc132327381"/>
      <w:r w:rsidRPr="005E1A14">
        <w:rPr>
          <w:rFonts w:ascii="Times New Roman" w:hAnsi="Times New Roman" w:cs="Times New Roman"/>
          <w:sz w:val="28"/>
          <w:szCs w:val="28"/>
          <w:lang w:val="ru"/>
        </w:rPr>
        <w:lastRenderedPageBreak/>
        <w:t>1. Общая информация</w:t>
      </w:r>
      <w:bookmarkEnd w:id="0"/>
      <w:bookmarkEnd w:id="1"/>
    </w:p>
    <w:p w14:paraId="5A3CB8A6" w14:textId="77777777" w:rsidR="00F27D79" w:rsidRPr="005E1A14" w:rsidRDefault="00F27D79" w:rsidP="000C0115">
      <w:pPr>
        <w:tabs>
          <w:tab w:val="left" w:pos="90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152" w:type="dxa"/>
        <w:tblLayout w:type="fixed"/>
        <w:tblLook w:val="0400" w:firstRow="0" w:lastRow="0" w:firstColumn="0" w:lastColumn="0" w:noHBand="0" w:noVBand="1"/>
      </w:tblPr>
      <w:tblGrid>
        <w:gridCol w:w="2632"/>
        <w:gridCol w:w="6520"/>
      </w:tblGrid>
      <w:tr w:rsidR="00A675B3" w:rsidRPr="005E1A14" w14:paraId="4EAE3426" w14:textId="77777777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6684A061" w14:textId="6C1F476F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1.1. </w:t>
            </w:r>
            <w:r w:rsidR="00B43D71"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Наименование</w:t>
            </w:r>
            <w:r w:rsidR="00B43D71"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 </w:t>
            </w:r>
            <w:r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09098E8C" w14:textId="261E9C95" w:rsidR="00E61584" w:rsidRPr="005E1A14" w:rsidRDefault="00D15E56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 xml:space="preserve"> </w:t>
            </w:r>
            <w:r w:rsidR="00EF4427" w:rsidRPr="005E1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" w:eastAsia="ru-RU"/>
              </w:rPr>
              <w:t>МЕНЕДЖМЕНТ И ЛИДЕРСТВО В ОБРАЗОВАНИИ</w:t>
            </w:r>
          </w:p>
        </w:tc>
      </w:tr>
      <w:tr w:rsidR="00A675B3" w:rsidRPr="005E1A14" w14:paraId="22FA5DDB" w14:textId="77777777" w:rsidTr="00F27D79">
        <w:trPr>
          <w:trHeight w:val="3285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0C1384DA" w14:textId="7777777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1.2. Команда по разработке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3DC5A03" w14:textId="77777777" w:rsidR="00E61584" w:rsidRPr="005E1A14" w:rsidRDefault="0081752C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  <w:tbl>
            <w:tblPr>
              <w:tblW w:w="6335" w:type="dxa"/>
              <w:tblLayout w:type="fixed"/>
              <w:tblLook w:val="0400" w:firstRow="0" w:lastRow="0" w:firstColumn="0" w:lastColumn="0" w:noHBand="0" w:noVBand="1"/>
            </w:tblPr>
            <w:tblGrid>
              <w:gridCol w:w="3225"/>
              <w:gridCol w:w="3110"/>
            </w:tblGrid>
            <w:tr w:rsidR="00A675B3" w:rsidRPr="005E1A14" w14:paraId="610BECD4" w14:textId="77777777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14:paraId="1776157C" w14:textId="72D40E96" w:rsidR="00E61584" w:rsidRPr="005E1A14" w:rsidRDefault="008F7A0D" w:rsidP="000C0115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Ведущий университет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  <w:shd w:val="clear" w:color="auto" w:fill="D9D9D9" w:themeFill="background1" w:themeFillShade="D9"/>
                </w:tcPr>
                <w:p w14:paraId="2822FB35" w14:textId="77777777" w:rsidR="00E61584" w:rsidRPr="005E1A14" w:rsidRDefault="0081752C" w:rsidP="000C0115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val="ru"/>
                    </w:rPr>
                    <w:t>Университеты-участники</w:t>
                  </w:r>
                </w:p>
              </w:tc>
            </w:tr>
            <w:tr w:rsidR="00A675B3" w:rsidRPr="005E1A14" w14:paraId="10D06A2F" w14:textId="77777777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21897349" w14:textId="77777777" w:rsidR="00D15E56" w:rsidRPr="005E1A14" w:rsidRDefault="0081752C" w:rsidP="000C0115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Казахский национальный женский педагогический университет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31186B12" w14:textId="77777777" w:rsidR="00D15E56" w:rsidRPr="005E1A14" w:rsidRDefault="0081752C" w:rsidP="000C0115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 xml:space="preserve">Таразский Региональный Университет имени М.Х.Дулати  </w:t>
                  </w:r>
                </w:p>
              </w:tc>
            </w:tr>
            <w:tr w:rsidR="00A675B3" w:rsidRPr="005E1A14" w14:paraId="56511940" w14:textId="77777777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26863BFB" w14:textId="77777777" w:rsidR="00D15E56" w:rsidRPr="005E1A14" w:rsidRDefault="0081752C" w:rsidP="000C0115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06B7DACA" w14:textId="39DE0B56" w:rsidR="00D15E56" w:rsidRPr="005E1A14" w:rsidRDefault="0081752C" w:rsidP="00692632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Восточно-Казахстанский университет имени С</w:t>
                  </w:r>
                  <w:r w:rsidR="0069263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.</w:t>
                  </w:r>
                  <w:r w:rsidRPr="005E1A1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 xml:space="preserve">Аманжолова </w:t>
                  </w:r>
                </w:p>
              </w:tc>
            </w:tr>
            <w:tr w:rsidR="00A675B3" w:rsidRPr="005E1A14" w14:paraId="0B855240" w14:textId="77777777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004289FD" w14:textId="77777777" w:rsidR="00D15E56" w:rsidRPr="005E1A14" w:rsidRDefault="0081752C" w:rsidP="000C0115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13B46B4E" w14:textId="2645D369" w:rsidR="00D15E56" w:rsidRPr="005E1A14" w:rsidRDefault="0081752C" w:rsidP="00692632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Кокшетауский Университет имени Ш</w:t>
                  </w:r>
                  <w:r w:rsidR="0069263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.</w:t>
                  </w:r>
                  <w:bookmarkStart w:id="2" w:name="_GoBack"/>
                  <w:bookmarkEnd w:id="2"/>
                  <w:r w:rsidRPr="005E1A1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Уалиханова</w:t>
                  </w:r>
                </w:p>
              </w:tc>
            </w:tr>
            <w:tr w:rsidR="00A675B3" w:rsidRPr="005E1A14" w14:paraId="3E1063F8" w14:textId="77777777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14B12AF7" w14:textId="77777777" w:rsidR="00D15E56" w:rsidRPr="005E1A14" w:rsidRDefault="0081752C" w:rsidP="000C0115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6BC9F6DD" w14:textId="77777777" w:rsidR="00D15E56" w:rsidRPr="005E1A14" w:rsidRDefault="0081752C" w:rsidP="000C0115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Актюбинский Государственный университет имени К. Жубанова</w:t>
                  </w:r>
                </w:p>
              </w:tc>
            </w:tr>
            <w:tr w:rsidR="00A675B3" w:rsidRPr="005E1A14" w14:paraId="1752D00D" w14:textId="77777777" w:rsidTr="00F27D79"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15D7EB80" w14:textId="77777777" w:rsidR="00D15E56" w:rsidRPr="005E1A14" w:rsidRDefault="0081752C" w:rsidP="000C0115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17724F24" w14:textId="39A36C6F" w:rsidR="00D15E56" w:rsidRPr="005E1A14" w:rsidRDefault="0081752C" w:rsidP="000C0115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 xml:space="preserve">Северо-Казахстанский университет им. </w:t>
                  </w:r>
                  <w:r w:rsidR="00692632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М.</w:t>
                  </w:r>
                  <w:r w:rsidRPr="005E1A1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Козыбаева</w:t>
                  </w:r>
                </w:p>
              </w:tc>
            </w:tr>
            <w:tr w:rsidR="00A675B3" w:rsidRPr="005E1A14" w14:paraId="2DBEF18A" w14:textId="77777777" w:rsidTr="00F27D79">
              <w:trPr>
                <w:trHeight w:val="345"/>
              </w:trPr>
              <w:tc>
                <w:tcPr>
                  <w:tcW w:w="3225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5F04507F" w14:textId="77777777" w:rsidR="00D15E56" w:rsidRPr="005E1A14" w:rsidRDefault="0081752C" w:rsidP="000C0115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i/>
                      <w:iCs/>
                      <w:color w:val="000000" w:themeColor="text1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311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439106CE" w14:textId="77777777" w:rsidR="00D15E56" w:rsidRPr="005E1A14" w:rsidRDefault="0081752C" w:rsidP="000C0115">
                  <w:pPr>
                    <w:tabs>
                      <w:tab w:val="left" w:pos="90"/>
                      <w:tab w:val="left" w:pos="709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Павлодарский педагогический университет</w:t>
                  </w:r>
                </w:p>
              </w:tc>
            </w:tr>
          </w:tbl>
          <w:p w14:paraId="114519C5" w14:textId="77777777" w:rsidR="00E61584" w:rsidRPr="005E1A14" w:rsidRDefault="00E61584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675B3" w:rsidRPr="005E1A14" w14:paraId="4B50DACC" w14:textId="77777777" w:rsidTr="00677CFD">
        <w:trPr>
          <w:trHeight w:val="46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79EF5261" w14:textId="7777777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1.3. Тип образовательной программы</w:t>
            </w:r>
          </w:p>
          <w:p w14:paraId="6D383970" w14:textId="7777777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>(в соответствии с Национальной системой квалификаций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2100749A" w14:textId="77777777" w:rsidR="00E61584" w:rsidRPr="005E1A14" w:rsidRDefault="0081752C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СТЕПЕНЬ МАГИСТРА</w:t>
            </w:r>
          </w:p>
          <w:p w14:paraId="2985F59D" w14:textId="7777777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Уровень 7</w:t>
            </w:r>
          </w:p>
          <w:p w14:paraId="132C4E52" w14:textId="7777777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25C561CE" w14:textId="7777777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14:paraId="2045D04A" w14:textId="7777777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3154600E" w14:textId="7777777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0CF5C345" w14:textId="7777777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 xml:space="preserve"> </w:t>
            </w:r>
          </w:p>
        </w:tc>
      </w:tr>
      <w:tr w:rsidR="00A675B3" w:rsidRPr="005E1A14" w14:paraId="3FB30924" w14:textId="77777777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77E6AECE" w14:textId="11891016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lastRenderedPageBreak/>
              <w:t xml:space="preserve">1.4. Общее количество </w:t>
            </w:r>
            <w:r w:rsidR="004B7579"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академических кредитов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67CD07D9" w14:textId="5985B28C" w:rsidR="00E61584" w:rsidRPr="005E1A14" w:rsidRDefault="0081752C" w:rsidP="00E47DD8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 120 </w:t>
            </w:r>
          </w:p>
        </w:tc>
      </w:tr>
      <w:tr w:rsidR="00A675B3" w:rsidRPr="005E1A14" w14:paraId="6D31C11E" w14:textId="77777777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527286D7" w14:textId="74E3CC3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1.5. </w:t>
            </w:r>
            <w:r w:rsidR="00B43D71"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 xml:space="preserve">Форма </w:t>
            </w:r>
            <w:r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обучения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0EABBB01" w14:textId="7777777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 очное обучение</w:t>
            </w:r>
          </w:p>
        </w:tc>
      </w:tr>
      <w:tr w:rsidR="00A675B3" w:rsidRPr="005E1A14" w14:paraId="2691BAC9" w14:textId="77777777" w:rsidTr="00F27D79"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28CA9F1A" w14:textId="7777777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1.6. Ожидаемая продолжительность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00465E06" w14:textId="7777777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2 года</w:t>
            </w:r>
          </w:p>
        </w:tc>
      </w:tr>
      <w:tr w:rsidR="00A675B3" w:rsidRPr="005E1A14" w14:paraId="14A2B1A6" w14:textId="77777777" w:rsidTr="00DB2618">
        <w:trPr>
          <w:trHeight w:val="700"/>
        </w:trPr>
        <w:tc>
          <w:tcPr>
            <w:tcW w:w="26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3FB78A1C" w14:textId="77777777" w:rsidR="00E61584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t>1.7. Краткое описание образовательной программы</w:t>
            </w:r>
            <w:r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br/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Цели и задачи образовательной программы</w:t>
            </w:r>
          </w:p>
        </w:tc>
        <w:tc>
          <w:tcPr>
            <w:tcW w:w="6520" w:type="dxa"/>
            <w:tcBorders>
              <w:top w:val="single" w:sz="8" w:space="0" w:color="000000" w:themeColor="text1"/>
              <w:left w:val="single" w:sz="8" w:space="0" w:color="BFBFBF" w:themeColor="background1" w:themeShade="BF"/>
              <w:bottom w:val="single" w:sz="8" w:space="0" w:color="000000" w:themeColor="text1"/>
              <w:right w:val="single" w:sz="8" w:space="0" w:color="000000" w:themeColor="text1"/>
            </w:tcBorders>
          </w:tcPr>
          <w:p w14:paraId="7F3A3B45" w14:textId="0083E646" w:rsidR="00D15E56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Данная </w:t>
            </w:r>
            <w:r w:rsidR="004A24CE"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образовательная 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программа (ОП)</w:t>
            </w:r>
            <w:r w:rsidRPr="005E1A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</w:t>
            </w:r>
            <w:r w:rsidRPr="005E1A14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val="ru"/>
              </w:rPr>
              <w:t>"</w:t>
            </w:r>
            <w:r w:rsidR="00DB2618" w:rsidRPr="005E1A1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"/>
              </w:rPr>
              <w:t>Менеджмент и лидерство в образовании</w:t>
            </w:r>
            <w:r w:rsidRPr="005E1A14">
              <w:rPr>
                <w:rFonts w:ascii="Times New Roman" w:hAnsi="Times New Roman" w:cs="Times New Roman"/>
                <w:i/>
                <w:sz w:val="28"/>
                <w:szCs w:val="28"/>
                <w:lang w:val="ru"/>
              </w:rPr>
              <w:t>"</w:t>
            </w:r>
            <w:r w:rsidRPr="005E1A1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"/>
              </w:rPr>
              <w:t xml:space="preserve"> является национальной образовательной программой для учителей, которая была разработана в сотрудничестве с различными казахстанскими вузами и с привлечением международных консультантов. Из-за характера национальной образовательной программы описательные тексты в рамках образовательной программы не содержат конкретной информации, но подчеркивают общие педагогические принципы и сквозные темы (см. также Приложение 1.). Более подробные описания, например, методологий и оценки будут определены в планах внедрения университетов, с учетом также институциональных и региональных специфических условий.  </w:t>
            </w:r>
          </w:p>
          <w:p w14:paraId="50671AF3" w14:textId="49FF45AE" w:rsidR="00D15E56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Образовательная программа (ОП) </w:t>
            </w:r>
            <w:r w:rsidR="00DB2618" w:rsidRPr="005E1A14">
              <w:rPr>
                <w:rFonts w:ascii="Times New Roman" w:hAnsi="Times New Roman" w:cs="Times New Roman"/>
                <w:i/>
                <w:sz w:val="28"/>
                <w:szCs w:val="28"/>
                <w:lang w:val="ru"/>
              </w:rPr>
              <w:t>"Менеджмент и лидерство в образовании"</w:t>
            </w:r>
            <w:r w:rsidR="00DB2618"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- это программа уровня магистра для учителей и других специалистов, которые хотят специализироваться в области образовательного лидерства (в школах, колледжах, лицеях, университетах). ОП состоит из педагогического компонента (20 </w:t>
            </w:r>
            <w:r w:rsidR="004B7579"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кредитов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), предметного компонента (68 </w:t>
            </w:r>
            <w:r w:rsidR="004B7579"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кредитов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) и исследовательского компонента, включая диссертацию уровня магистра (32 </w:t>
            </w:r>
            <w:r w:rsidR="004B7579"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академических кредитов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).</w:t>
            </w:r>
          </w:p>
          <w:p w14:paraId="74B54638" w14:textId="679D9E36" w:rsidR="00D15E56" w:rsidRPr="005E1A14" w:rsidRDefault="0081752C" w:rsidP="000C0115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ОП состоит из 6 модулей: “Общее образование, “Педагогическая этика и ценности”, “Устойчивое лидерство и организационный менеджмент”, 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“Развитие школы”, “Исследование действий”, “Исслед</w:t>
            </w:r>
            <w:r w:rsidR="00625D2D"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овательская работа магистранта”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.</w:t>
            </w:r>
          </w:p>
          <w:p w14:paraId="4CB8F986" w14:textId="77777777" w:rsidR="00D15E56" w:rsidRPr="005E1A14" w:rsidRDefault="0081752C" w:rsidP="000C0115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Выпускники программы будут обладать навыками управления образовательной организацией, например, управлением организационной культурой, а также человеческими и физическими ресурсами. Они овладеют теоретическими основами образования в области лидерства и менеджмента и применят свои знания на практике. </w:t>
            </w:r>
          </w:p>
          <w:p w14:paraId="6E7B8B7A" w14:textId="77777777" w:rsidR="00E61584" w:rsidRPr="005E1A14" w:rsidRDefault="0081752C" w:rsidP="000C0115">
            <w:pPr>
              <w:shd w:val="clear" w:color="auto" w:fill="FFFFFF"/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Программа ориентирована на практику и направлена на выполнение образовательных целей Республики Казахстан по подготовке 1000 директоров для новых школ, а также резерва административного персонала до 2025 года.</w:t>
            </w:r>
          </w:p>
        </w:tc>
      </w:tr>
      <w:tr w:rsidR="00A675B3" w:rsidRPr="005E1A14" w14:paraId="699D3AE1" w14:textId="77777777" w:rsidTr="00F27D79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4085D731" w14:textId="77777777" w:rsidR="00F27D79" w:rsidRPr="005E1A14" w:rsidRDefault="0081752C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"/>
              </w:rPr>
              <w:lastRenderedPageBreak/>
              <w:t>1.8 Основные принципы образовательных программ</w:t>
            </w:r>
          </w:p>
        </w:tc>
      </w:tr>
      <w:tr w:rsidR="00A675B3" w:rsidRPr="005E1A14" w14:paraId="032AF148" w14:textId="77777777" w:rsidTr="00F27D79">
        <w:tc>
          <w:tcPr>
            <w:tcW w:w="915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50FE7A7" w14:textId="77777777" w:rsidR="004A24CE" w:rsidRPr="005E1A14" w:rsidRDefault="004A24CE" w:rsidP="000C0115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Педагогическое образование, основанное на компетенциях</w:t>
            </w:r>
          </w:p>
          <w:p w14:paraId="0E36BEB3" w14:textId="77777777" w:rsidR="004A24CE" w:rsidRPr="005E1A14" w:rsidRDefault="004A24CE" w:rsidP="000C0115">
            <w:pPr>
              <w:pStyle w:val="CommentText"/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Компетентность педагога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деятельности. Учитель владеет знаниями и навыками, необходимыми для его предметной области, и поэтому способен обучать и направлять молодых людей и взрослых, изучающих тот же предмет. </w:t>
            </w:r>
          </w:p>
          <w:p w14:paraId="653E8203" w14:textId="77777777" w:rsidR="004A24CE" w:rsidRPr="005E1A14" w:rsidRDefault="004A24CE" w:rsidP="000C0115">
            <w:pPr>
              <w:pStyle w:val="CommentText"/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Компетенция педагога направлена на планирование, руководство, преподавание и оценивание. Следовательно, учитель должен обладать достаточными теоретическими знаниями по обучению и развитию компетенций. Кроме того, в современной трудовой жизни особое внимание уделяется сотрудничеству и налаживанию связей, развитию навыков, а также поддержке и поддержанию благополучия как самого себя, так и своего окружения.</w:t>
            </w:r>
          </w:p>
          <w:p w14:paraId="2A0E94A4" w14:textId="77777777" w:rsidR="004A24CE" w:rsidRPr="005E1A14" w:rsidRDefault="004A24CE" w:rsidP="000C0115">
            <w:pPr>
              <w:pStyle w:val="CommentText"/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На компетенцию педагога влияют изменения на рынке труда, в структурах образования и в обществе в целом, и все эти элементы подчеркивают динамичный характер работы учителя. Работа, характеризующаяся постоянными изменениями в разнообразных условиях труда, делает акцент на способности учителя оценивать и корректировать собственную деятельность. Навыки самооценивания являются важной частью развития профессиональной идентичности. Учитель всё время принимает решения, основанные на ценностях, а значит, рассмотрение вопросов профессиональной этики является одним из необходимых профессиональных навыков. Изменения требуют развития экспертных 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знаний, способности учиться, а также способности реформировать и обновлять методы работы в обществе.</w:t>
            </w:r>
          </w:p>
          <w:p w14:paraId="0C693278" w14:textId="77777777" w:rsidR="004A24CE" w:rsidRPr="005E1A14" w:rsidRDefault="004A24CE" w:rsidP="000C0115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педагогического образования, основанная на компетенциях</w:t>
            </w:r>
          </w:p>
          <w:p w14:paraId="3AC1E5BC" w14:textId="13A12041" w:rsidR="004A24CE" w:rsidRPr="005E1A14" w:rsidRDefault="00A10F71" w:rsidP="000C0115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Образовательная программа состоит из трех компонентов: 1) Педагогический компонент, 2) Предметный компонент и 3) Исследовательский компонент. </w:t>
            </w:r>
            <w:r w:rsidR="004A24CE"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Каждая из этих составляющих включает модули и соответствующие курсы. Результаты обучения курсов описывают компетенции, необходимые в преподавательской работе, и относятся к шестому уровню системы НРК (Национальные рамки квалификаций). </w:t>
            </w:r>
          </w:p>
          <w:p w14:paraId="3B97235B" w14:textId="77777777" w:rsidR="004A24CE" w:rsidRPr="005E1A14" w:rsidRDefault="004A24CE" w:rsidP="000C0115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Образовательная программа основывается на следующих основных принципах:</w:t>
            </w:r>
          </w:p>
          <w:p w14:paraId="30342D88" w14:textId="77777777" w:rsidR="004A24CE" w:rsidRPr="005E1A14" w:rsidRDefault="004A24CE" w:rsidP="000C0115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Компетентностный подход</w:t>
            </w:r>
          </w:p>
          <w:p w14:paraId="5CC37B38" w14:textId="77777777" w:rsidR="004A24CE" w:rsidRPr="005E1A14" w:rsidRDefault="004A24CE" w:rsidP="000C0115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Конструктивное согласование</w:t>
            </w:r>
          </w:p>
          <w:p w14:paraId="525AF1C1" w14:textId="77777777" w:rsidR="004A24CE" w:rsidRPr="005E1A14" w:rsidRDefault="004A24CE" w:rsidP="000C0115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Студентоориентированный подход и методики, способствующие активному обучению</w:t>
            </w:r>
          </w:p>
          <w:p w14:paraId="05F94DDC" w14:textId="77777777" w:rsidR="004A24CE" w:rsidRPr="005E1A14" w:rsidRDefault="004A24CE" w:rsidP="000C0115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Обучение, основанное на исследованиях</w:t>
            </w:r>
          </w:p>
          <w:p w14:paraId="482CB51B" w14:textId="77777777" w:rsidR="004A24CE" w:rsidRPr="005E1A14" w:rsidRDefault="004A24CE" w:rsidP="000C0115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Междисциплинарное обучение</w:t>
            </w:r>
          </w:p>
          <w:p w14:paraId="762CB1E2" w14:textId="77777777" w:rsidR="004A24CE" w:rsidRPr="005E1A14" w:rsidRDefault="004A24CE" w:rsidP="000C0115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Инклюзия</w:t>
            </w:r>
          </w:p>
          <w:p w14:paraId="2BB12C94" w14:textId="77777777" w:rsidR="004A24CE" w:rsidRPr="005E1A14" w:rsidRDefault="004A24CE" w:rsidP="000C0115">
            <w:pPr>
              <w:pStyle w:val="ListParagraph"/>
              <w:numPr>
                <w:ilvl w:val="0"/>
                <w:numId w:val="1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Профессиональное развитие педагогов и управление изменениями</w:t>
            </w:r>
          </w:p>
          <w:p w14:paraId="63C4778B" w14:textId="4707FECF" w:rsidR="00F27D79" w:rsidRPr="005E1A14" w:rsidRDefault="004A24CE" w:rsidP="000C0115">
            <w:pPr>
              <w:tabs>
                <w:tab w:val="left" w:pos="90"/>
                <w:tab w:val="left" w:pos="709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(более подробную информацию см. в Приложении)</w:t>
            </w:r>
          </w:p>
        </w:tc>
      </w:tr>
    </w:tbl>
    <w:p w14:paraId="21770C35" w14:textId="77777777" w:rsidR="00F27D79" w:rsidRPr="005E1A14" w:rsidRDefault="00F27D79" w:rsidP="000C0115">
      <w:pPr>
        <w:tabs>
          <w:tab w:val="left" w:pos="90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716E5DE" w14:textId="77777777" w:rsidR="004A24CE" w:rsidRPr="005E1A14" w:rsidRDefault="004A24CE" w:rsidP="000C0115">
      <w:pPr>
        <w:keepNext/>
        <w:keepLines/>
        <w:tabs>
          <w:tab w:val="left" w:pos="90"/>
        </w:tabs>
        <w:spacing w:after="120" w:line="240" w:lineRule="auto"/>
        <w:jc w:val="both"/>
        <w:outlineLvl w:val="0"/>
        <w:rPr>
          <w:rFonts w:ascii="Times New Roman" w:eastAsiaTheme="majorEastAsia" w:hAnsi="Times New Roman" w:cs="Times New Roman"/>
          <w:color w:val="2E74B5" w:themeColor="accent1" w:themeShade="BF"/>
          <w:sz w:val="28"/>
          <w:szCs w:val="28"/>
          <w:lang w:val="ru-RU"/>
        </w:rPr>
      </w:pPr>
      <w:bookmarkStart w:id="3" w:name="_Toc126562640"/>
      <w:bookmarkStart w:id="4" w:name="_Toc128514703"/>
      <w:bookmarkStart w:id="5" w:name="_Toc132327382"/>
      <w:r w:rsidRPr="005E1A14">
        <w:rPr>
          <w:rFonts w:ascii="Times New Roman" w:eastAsiaTheme="majorEastAsia" w:hAnsi="Times New Roman" w:cs="Times New Roman"/>
          <w:color w:val="2E74B5" w:themeColor="accent1" w:themeShade="BF"/>
          <w:sz w:val="28"/>
          <w:szCs w:val="28"/>
          <w:lang w:val="ru"/>
        </w:rPr>
        <w:t>2. Обоснование программы</w:t>
      </w:r>
      <w:bookmarkEnd w:id="3"/>
      <w:bookmarkEnd w:id="4"/>
      <w:bookmarkEnd w:id="5"/>
    </w:p>
    <w:p w14:paraId="1D1BF290" w14:textId="77777777" w:rsidR="004A24CE" w:rsidRPr="005E1A14" w:rsidRDefault="004A24CE" w:rsidP="000C0115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В рамках проекта Модернизация образования, поддерживаемого Всемирным банком, вузы в международном сотрудничестве пересмотрели (30) образовательных программ педагогического образования в соответствии с принципами компетентностно-ориентированного образования, обеспечивающего целостное развитие компетенций обучающихся. Более того, студенто-ориентированный подход лучше готовит студентов к профессии учителя, предоставляя практические примеры, эксперименты и опыт, которые будущие педагоги могут перенести в свою работу в классе, принимая во внимание разносторонние потребности и благополучие обучающихся.</w:t>
      </w:r>
    </w:p>
    <w:p w14:paraId="1BE2D498" w14:textId="77777777" w:rsidR="004A24CE" w:rsidRPr="005E1A14" w:rsidRDefault="004A24CE" w:rsidP="000C0115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Для того чтобы соответствовать требованиям обновленного начального и среднего образования, профессиональные компетенции педагогов должны были переоценены и дополнены. Новые подходы в среднем образовании должны быть отражены в педагогическом образовании и профилях выпускников. Кроме того, тридцать (30) обновленных или новых </w:t>
      </w:r>
      <w:r w:rsidRPr="005E1A14">
        <w:rPr>
          <w:rFonts w:ascii="Times New Roman" w:hAnsi="Times New Roman" w:cs="Times New Roman"/>
          <w:sz w:val="28"/>
          <w:szCs w:val="28"/>
          <w:lang w:val="ru"/>
        </w:rPr>
        <w:lastRenderedPageBreak/>
        <w:t>образовательных программ были разработаны для более эффективного совершенствования различных общих компетенций студентов - важнейших в профессии учителя. Были приняты во внимание некоторые важные педагогические принципы, которые стремится развивать казахстанская система образования, такие как инклюзивность и междисциплинарность. Кроме того, в этих образовательных программах особое внимание уделяется развитию исследовательских навыков студентов таким образом, чтобы они становились педагогами-практиками,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образования.</w:t>
      </w:r>
    </w:p>
    <w:p w14:paraId="68029459" w14:textId="77777777" w:rsidR="004A24CE" w:rsidRPr="005E1A14" w:rsidRDefault="004A24CE" w:rsidP="000C0115">
      <w:pPr>
        <w:tabs>
          <w:tab w:val="left" w:pos="90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4601FEF6" w14:textId="16382B99" w:rsidR="004A24CE" w:rsidRPr="005E1A14" w:rsidRDefault="004A24CE" w:rsidP="000C0115">
      <w:pPr>
        <w:keepNext/>
        <w:keepLines/>
        <w:tabs>
          <w:tab w:val="left" w:pos="90"/>
        </w:tabs>
        <w:spacing w:after="120" w:line="240" w:lineRule="auto"/>
        <w:jc w:val="both"/>
        <w:outlineLvl w:val="0"/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8"/>
          <w:szCs w:val="28"/>
          <w:lang w:val="ru-RU"/>
        </w:rPr>
      </w:pPr>
      <w:bookmarkStart w:id="6" w:name="_Toc126562641"/>
      <w:bookmarkStart w:id="7" w:name="_Toc128514704"/>
      <w:bookmarkStart w:id="8" w:name="_Toc132327383"/>
      <w:r w:rsidRPr="005E1A14">
        <w:rPr>
          <w:rFonts w:ascii="Times New Roman" w:eastAsiaTheme="majorEastAsia" w:hAnsi="Times New Roman" w:cs="Times New Roman"/>
          <w:color w:val="2E74B5" w:themeColor="accent1" w:themeShade="BF"/>
          <w:sz w:val="28"/>
          <w:szCs w:val="28"/>
          <w:lang w:val="ru"/>
        </w:rPr>
        <w:t xml:space="preserve">3. Профессиональные компетенции </w:t>
      </w:r>
      <w:bookmarkEnd w:id="6"/>
      <w:bookmarkEnd w:id="7"/>
      <w:r w:rsidR="004B7579" w:rsidRPr="005E1A14">
        <w:rPr>
          <w:rFonts w:ascii="Times New Roman" w:eastAsiaTheme="majorEastAsia" w:hAnsi="Times New Roman" w:cs="Times New Roman"/>
          <w:color w:val="2E74B5" w:themeColor="accent1" w:themeShade="BF"/>
          <w:sz w:val="28"/>
          <w:szCs w:val="28"/>
          <w:lang w:val="ru"/>
        </w:rPr>
        <w:t>педагогов</w:t>
      </w:r>
      <w:bookmarkEnd w:id="8"/>
    </w:p>
    <w:p w14:paraId="15805568" w14:textId="036F5A91" w:rsidR="00AF50B6" w:rsidRPr="005E1A14" w:rsidRDefault="004A24CE" w:rsidP="000C0115">
      <w:pPr>
        <w:tabs>
          <w:tab w:val="left" w:pos="90"/>
          <w:tab w:val="left" w:pos="709"/>
        </w:tabs>
        <w:spacing w:after="120" w:line="240" w:lineRule="auto"/>
        <w:ind w:right="-2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Профессиональные компетенции </w:t>
      </w:r>
      <w:r w:rsidR="004B7579" w:rsidRPr="005E1A14">
        <w:rPr>
          <w:rFonts w:ascii="Times New Roman" w:hAnsi="Times New Roman" w:cs="Times New Roman"/>
          <w:sz w:val="28"/>
          <w:szCs w:val="28"/>
          <w:lang w:val="ru"/>
        </w:rPr>
        <w:t>педагогов</w:t>
      </w: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 определяются как состоящие</w:t>
      </w:r>
      <w:r w:rsidRPr="005E1A14">
        <w:rPr>
          <w:rFonts w:ascii="Times New Roman" w:hAnsi="Times New Roman" w:cs="Times New Roman"/>
          <w:b/>
          <w:sz w:val="28"/>
          <w:szCs w:val="28"/>
          <w:lang w:val="ru"/>
        </w:rPr>
        <w:t xml:space="preserve"> из педагогических компетенций и предметных компетенций, а также общих компетенций</w:t>
      </w:r>
      <w:r w:rsidR="0081752C" w:rsidRPr="005E1A14">
        <w:rPr>
          <w:rFonts w:ascii="Times New Roman" w:hAnsi="Times New Roman" w:cs="Times New Roman"/>
          <w:sz w:val="28"/>
          <w:szCs w:val="28"/>
          <w:lang w:val="ru"/>
        </w:rPr>
        <w:t>.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9006"/>
      </w:tblGrid>
      <w:tr w:rsidR="00CA21D2" w:rsidRPr="005E1A14" w14:paraId="0B0C8199" w14:textId="77777777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319A6474" w14:textId="7F49FCAD" w:rsidR="00CA21D2" w:rsidRPr="005E1A14" w:rsidRDefault="00CA21D2" w:rsidP="000C0115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bookmarkStart w:id="9" w:name="_Hlk127970256"/>
            <w:r w:rsidRPr="005E1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>3.1. Педагогический компонент: области компетенций</w:t>
            </w:r>
            <w:r w:rsidR="000C0115" w:rsidRPr="005E1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/результаты обучения           </w:t>
            </w:r>
          </w:p>
        </w:tc>
      </w:tr>
      <w:tr w:rsidR="00CA21D2" w:rsidRPr="005E1A14" w14:paraId="0E50EF6C" w14:textId="77777777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94D317A" w14:textId="77777777" w:rsidR="00CA21D2" w:rsidRPr="005E1A14" w:rsidRDefault="00CA21D2" w:rsidP="000C0115">
            <w:pPr>
              <w:numPr>
                <w:ilvl w:val="0"/>
                <w:numId w:val="25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</w:pPr>
            <w:r w:rsidRPr="005E1A14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Область компетенции для научного мышления </w:t>
            </w:r>
          </w:p>
          <w:p w14:paraId="416FC5B9" w14:textId="77777777" w:rsidR="00CA21D2" w:rsidRPr="005E1A14" w:rsidRDefault="00CA21D2" w:rsidP="000C0115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применять необходимые методы исследования для решения проблем, возникающих в ходе исследовательской деятельности. Магистранты способны анализировать возможности современной теории и практики. Магистранты способны организовывать исследования и вести научно-педагогическую деятельность по своей профессии.</w:t>
            </w:r>
          </w:p>
          <w:p w14:paraId="60C4DB87" w14:textId="77777777" w:rsidR="00CA21D2" w:rsidRPr="005E1A14" w:rsidRDefault="00CA21D2" w:rsidP="000C0115">
            <w:pPr>
              <w:numPr>
                <w:ilvl w:val="0"/>
                <w:numId w:val="25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Область компетенции в области коммуникации</w:t>
            </w:r>
          </w:p>
          <w:p w14:paraId="7B26AF45" w14:textId="77777777" w:rsidR="00CA21D2" w:rsidRPr="005E1A14" w:rsidRDefault="00CA21D2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Магистранты способны общаться устно и письменно на иностранном языке в межличностном и межкультурном взаимодействии. Магистранты способны применять приобретенные языковые навыки и навыки межкультурного общения в профессиональной деятельности.</w:t>
            </w:r>
          </w:p>
          <w:p w14:paraId="3795F2DA" w14:textId="77777777" w:rsidR="00CA21D2" w:rsidRPr="005E1A14" w:rsidRDefault="00CA21D2" w:rsidP="000C0115">
            <w:pPr>
              <w:numPr>
                <w:ilvl w:val="0"/>
                <w:numId w:val="25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Сфера компетенции в области педагогики и психологии управления </w:t>
            </w:r>
          </w:p>
          <w:p w14:paraId="2E04EEFB" w14:textId="361E3516" w:rsidR="00CA21D2" w:rsidRPr="005E1A14" w:rsidRDefault="00CA21D2" w:rsidP="00E4009D">
            <w:pPr>
              <w:pStyle w:val="ListParagraph"/>
              <w:tabs>
                <w:tab w:val="left" w:pos="90"/>
              </w:tabs>
              <w:spacing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Магистранты способны проводить критический анализ проблемных педагогических и профессиональных ситуаций и определять направления для дальнейшего развития в педагогике высшего образования. Магистранты способны организовывать, внедрять, корректировать и прогнозировать области развития учебной среды и процесса в образовательных организациях. Магистранты способны применять оптимальный стиль лидерства в своей профессии, чтобы мотивировать 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своих студентов и коллег с учетом психологических особенностей личности. Магистранты также способны управлять групповыми и межличностными процессами, а также своим собственным поведением и поведением других людей во время педагогической деятельности. Магистранты могут использовать современные методологии в качестве преподавателей при проектировании содержания и форм учебного процесса, при разработке учебно-методических материалов, а также при выборе и применении интерактивных методов обучения.</w:t>
            </w:r>
          </w:p>
        </w:tc>
      </w:tr>
      <w:tr w:rsidR="00CA21D2" w:rsidRPr="005E1A14" w14:paraId="10A35117" w14:textId="77777777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51FDCCB6" w14:textId="25C16964" w:rsidR="00CA21D2" w:rsidRPr="005E1A14" w:rsidRDefault="00CA21D2" w:rsidP="000C0115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lastRenderedPageBreak/>
              <w:t>3.2. Предметный компонент: области компетенций</w:t>
            </w:r>
            <w:r w:rsidR="00E4009D" w:rsidRPr="005E1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/результаты обучения           </w:t>
            </w:r>
          </w:p>
        </w:tc>
      </w:tr>
      <w:tr w:rsidR="00A675B3" w:rsidRPr="005E1A14" w14:paraId="2B86F2E6" w14:textId="77777777" w:rsidTr="00507851">
        <w:trPr>
          <w:trHeight w:val="411"/>
        </w:trPr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46A9334" w14:textId="77777777" w:rsidR="00D15E56" w:rsidRPr="005E1A14" w:rsidRDefault="0081752C" w:rsidP="000C0115">
            <w:pPr>
              <w:pStyle w:val="ListParagraph"/>
              <w:numPr>
                <w:ilvl w:val="0"/>
                <w:numId w:val="20"/>
              </w:numPr>
              <w:tabs>
                <w:tab w:val="left" w:pos="90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bookmarkStart w:id="10" w:name="_Hlk127345814"/>
            <w:r w:rsidRPr="005E1A14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Область компетенции в области лидерства и ценностей </w:t>
            </w:r>
          </w:p>
          <w:p w14:paraId="679E2667" w14:textId="77777777" w:rsidR="00D15E56" w:rsidRPr="005E1A14" w:rsidRDefault="0081752C" w:rsidP="000C0115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Будущие учителя идентифицируют себя как этических лидеров, способных создавать ценности, пересматривать устоявшиеся, а также поддерживать и развивать школьную культуру. Будущие учителя могут создавать сообщества, их принадлежность и поведение и управлять ими в соответствии с принципами всеобщего благополучия. </w:t>
            </w:r>
          </w:p>
          <w:p w14:paraId="210512C7" w14:textId="77777777" w:rsidR="00D15E56" w:rsidRPr="005E1A14" w:rsidRDefault="0081752C" w:rsidP="000C0115">
            <w:pPr>
              <w:pStyle w:val="ListParagraph"/>
              <w:numPr>
                <w:ilvl w:val="0"/>
                <w:numId w:val="20"/>
              </w:numPr>
              <w:tabs>
                <w:tab w:val="left" w:pos="90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</w:pPr>
            <w:r w:rsidRPr="005E1A14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Исследования педагогических действий </w:t>
            </w:r>
          </w:p>
          <w:p w14:paraId="5AAE1670" w14:textId="77777777" w:rsidR="00D15E56" w:rsidRPr="005E1A14" w:rsidRDefault="0081752C" w:rsidP="000C0115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Будущие учителя понимают исследование действий как руководящую философию и метод познания, содержащий, среди прочего, различные количественные и качественные методы исследования, на основе которых они способны формировать понимание для принятия любых решений. Будущие учителя способны быстро выявить проблему, не останавливая процесс, выдвинуть гипотезы для решения проблемы, протестировать их и внедрить решение в систему для улучшения и развития. </w:t>
            </w:r>
          </w:p>
          <w:p w14:paraId="7D992FD1" w14:textId="77777777" w:rsidR="00D15E56" w:rsidRPr="005E1A14" w:rsidRDefault="0081752C" w:rsidP="000C0115">
            <w:pPr>
              <w:pStyle w:val="ListParagraph"/>
              <w:numPr>
                <w:ilvl w:val="0"/>
                <w:numId w:val="20"/>
              </w:numPr>
              <w:tabs>
                <w:tab w:val="left" w:pos="90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</w:pPr>
            <w:r w:rsidRPr="005E1A14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Развитие организационной культуры  </w:t>
            </w:r>
          </w:p>
          <w:p w14:paraId="78CC547E" w14:textId="77777777" w:rsidR="00D15E56" w:rsidRPr="005E1A14" w:rsidRDefault="0081752C" w:rsidP="000C0115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Будущие учителя способны сформировать организационную культуру в соответствии с международными и/или казахстанскими нормами. Будущие учителя понимают принципы управления проектами и различными типами ресурсов, а также обладают знаниями и достаточной мотивацией для формирования стратегических документов в образовательной организации, направленных на качественные и количественные улучшения и развитие. </w:t>
            </w:r>
          </w:p>
          <w:p w14:paraId="0C8B5D01" w14:textId="77777777" w:rsidR="00D15E56" w:rsidRPr="005E1A14" w:rsidRDefault="0081752C" w:rsidP="000C0115">
            <w:pPr>
              <w:pStyle w:val="ListParagraph"/>
              <w:numPr>
                <w:ilvl w:val="0"/>
                <w:numId w:val="20"/>
              </w:numPr>
              <w:tabs>
                <w:tab w:val="left" w:pos="90"/>
              </w:tabs>
              <w:spacing w:after="120"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Область компетенции в области политики и нормативных актов</w:t>
            </w:r>
          </w:p>
          <w:p w14:paraId="7A9B1BD0" w14:textId="3FE76855" w:rsidR="00AF50B6" w:rsidRPr="005E1A14" w:rsidRDefault="0081752C" w:rsidP="00E400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Используя аналитический подход и различные виды методов научных исследований, будущие учителя способны анализировать политику, различные национальные и местные правовые акты, которые регулируют систему образования и защищают права учащихся в Казахстане и во всем мире. Будущие учителя понимают принципы их формирования, владеют 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профессиональным словарем, способны сравнивать, анализировать, делать выводы и предлагать свое видение политики и НПА.</w:t>
            </w:r>
          </w:p>
        </w:tc>
      </w:tr>
      <w:bookmarkEnd w:id="10"/>
      <w:tr w:rsidR="00CA21D2" w:rsidRPr="005E1A14" w14:paraId="5B5275FC" w14:textId="77777777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7321309A" w14:textId="2EF4281D" w:rsidR="00CA21D2" w:rsidRPr="005E1A14" w:rsidRDefault="00CA21D2" w:rsidP="000C0115">
            <w:pPr>
              <w:tabs>
                <w:tab w:val="left" w:pos="90"/>
                <w:tab w:val="left" w:pos="709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lastRenderedPageBreak/>
              <w:t>3.3. Исследовательский компонент: области компетенций</w:t>
            </w:r>
            <w:r w:rsidR="00596EFB" w:rsidRPr="005E1A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"/>
              </w:rPr>
              <w:t xml:space="preserve">/результаты обучения           </w:t>
            </w:r>
          </w:p>
        </w:tc>
      </w:tr>
      <w:tr w:rsidR="00CA21D2" w:rsidRPr="005E1A14" w14:paraId="2B771B63" w14:textId="77777777" w:rsidTr="00C616E9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AC27D3A" w14:textId="77777777" w:rsidR="00CA21D2" w:rsidRPr="005E1A14" w:rsidRDefault="00CA21D2" w:rsidP="000C0115">
            <w:pPr>
              <w:numPr>
                <w:ilvl w:val="0"/>
                <w:numId w:val="25"/>
              </w:numPr>
              <w:tabs>
                <w:tab w:val="left" w:pos="90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</w:pPr>
            <w:r w:rsidRPr="005E1A14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Область компетенции для исследования</w:t>
            </w:r>
          </w:p>
          <w:p w14:paraId="368F1DCD" w14:textId="0E778511" w:rsidR="00CA21D2" w:rsidRPr="005E1A14" w:rsidRDefault="00CA21D2" w:rsidP="0016463E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Магистранты способны планировать структуру и процедуру исследования и проводить исследования, анализ, систематизацию результатов, а также делать выводы и аргументировать их. Магистранты способны профессионально готовить научные отчеты, публикации и презентации, а также делиться ими и использовать в своей профессиональной деятельности.  </w:t>
            </w:r>
          </w:p>
        </w:tc>
      </w:tr>
      <w:bookmarkEnd w:id="9"/>
    </w:tbl>
    <w:p w14:paraId="13627D9C" w14:textId="77777777" w:rsidR="00F27D79" w:rsidRPr="005E1A14" w:rsidRDefault="00F27D79" w:rsidP="000C0115">
      <w:pPr>
        <w:tabs>
          <w:tab w:val="left" w:pos="90"/>
        </w:tabs>
        <w:spacing w:after="12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0E159CB8" w14:textId="77777777" w:rsidR="00A85FFE" w:rsidRPr="005E1A14" w:rsidRDefault="00A85FFE" w:rsidP="000C0115">
      <w:pPr>
        <w:keepNext/>
        <w:keepLines/>
        <w:tabs>
          <w:tab w:val="left" w:pos="90"/>
        </w:tabs>
        <w:spacing w:after="120" w:line="240" w:lineRule="auto"/>
        <w:outlineLvl w:val="0"/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8"/>
          <w:szCs w:val="28"/>
          <w:lang w:val="ru-RU"/>
        </w:rPr>
      </w:pPr>
      <w:bookmarkStart w:id="11" w:name="_Toc126562642"/>
      <w:bookmarkStart w:id="12" w:name="_Toc128514705"/>
      <w:bookmarkStart w:id="13" w:name="_Toc132327384"/>
      <w:r w:rsidRPr="005E1A14">
        <w:rPr>
          <w:rFonts w:ascii="Times New Roman" w:eastAsiaTheme="majorEastAsia" w:hAnsi="Times New Roman" w:cs="Times New Roman"/>
          <w:color w:val="2E74B5" w:themeColor="accent1" w:themeShade="BF"/>
          <w:sz w:val="28"/>
          <w:szCs w:val="28"/>
          <w:lang w:val="ru"/>
        </w:rPr>
        <w:t>4. Структура программы и результаты обучения</w:t>
      </w:r>
      <w:bookmarkEnd w:id="11"/>
      <w:bookmarkEnd w:id="12"/>
      <w:bookmarkEnd w:id="13"/>
    </w:p>
    <w:p w14:paraId="3B7540FA" w14:textId="3DAD520C" w:rsidR="00AF50B6" w:rsidRPr="005E1A14" w:rsidRDefault="004A24CE" w:rsidP="000C0115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Профессиональные компетенции </w:t>
      </w:r>
      <w:r w:rsidR="0016463E" w:rsidRPr="005E1A14">
        <w:rPr>
          <w:rFonts w:ascii="Times New Roman" w:hAnsi="Times New Roman" w:cs="Times New Roman"/>
          <w:sz w:val="28"/>
          <w:szCs w:val="28"/>
          <w:lang w:val="ru"/>
        </w:rPr>
        <w:t>педагогов</w:t>
      </w: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 определяются как состоящие из </w:t>
      </w:r>
      <w:r w:rsidRPr="005E1A14">
        <w:rPr>
          <w:rFonts w:ascii="Times New Roman" w:hAnsi="Times New Roman" w:cs="Times New Roman"/>
          <w:b/>
          <w:sz w:val="28"/>
          <w:szCs w:val="28"/>
          <w:lang w:val="ru"/>
        </w:rPr>
        <w:t>педагогических компетенций и предметных компетенций, а также общих компетенций</w:t>
      </w: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. Таким образом, образовательная программа состоит из трех компонентов: </w:t>
      </w:r>
      <w:bookmarkStart w:id="14" w:name="_Hlk127895842"/>
      <w:r w:rsidRPr="005E1A14">
        <w:rPr>
          <w:rFonts w:ascii="Times New Roman" w:hAnsi="Times New Roman" w:cs="Times New Roman"/>
          <w:sz w:val="28"/>
          <w:szCs w:val="28"/>
          <w:lang w:val="ru"/>
        </w:rPr>
        <w:t>1) Педагогический компонент, 2) Предметный компонент и 3) Исследовательский компонент.</w:t>
      </w:r>
      <w:bookmarkEnd w:id="14"/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 Области компетенции были определены отдельно для каждого компонента (см. 3.)</w:t>
      </w:r>
      <w:r w:rsidR="0081752C" w:rsidRPr="005E1A14">
        <w:rPr>
          <w:rFonts w:ascii="Times New Roman" w:hAnsi="Times New Roman" w:cs="Times New Roman"/>
          <w:sz w:val="28"/>
          <w:szCs w:val="28"/>
          <w:lang w:val="ru"/>
        </w:rPr>
        <w:t>.</w:t>
      </w:r>
    </w:p>
    <w:tbl>
      <w:tblPr>
        <w:tblStyle w:val="TableGrid"/>
        <w:tblW w:w="4988" w:type="pct"/>
        <w:tblLook w:val="04A0" w:firstRow="1" w:lastRow="0" w:firstColumn="1" w:lastColumn="0" w:noHBand="0" w:noVBand="1"/>
      </w:tblPr>
      <w:tblGrid>
        <w:gridCol w:w="2822"/>
        <w:gridCol w:w="6172"/>
      </w:tblGrid>
      <w:tr w:rsidR="00A675B3" w:rsidRPr="005E1A14" w14:paraId="304E258A" w14:textId="77777777" w:rsidTr="001159C5">
        <w:trPr>
          <w:trHeight w:val="425"/>
        </w:trPr>
        <w:tc>
          <w:tcPr>
            <w:tcW w:w="1569" w:type="pct"/>
            <w:shd w:val="clear" w:color="auto" w:fill="D9D9D9" w:themeFill="background1" w:themeFillShade="D9"/>
          </w:tcPr>
          <w:p w14:paraId="72A54030" w14:textId="77777777" w:rsidR="00AF50B6" w:rsidRPr="005E1A14" w:rsidRDefault="0081752C" w:rsidP="000C0115">
            <w:pPr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5" w:name="_Hlk127271015"/>
            <w:r w:rsidRPr="005E1A1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 xml:space="preserve">Компонент </w:t>
            </w:r>
          </w:p>
        </w:tc>
        <w:tc>
          <w:tcPr>
            <w:tcW w:w="3431" w:type="pct"/>
            <w:shd w:val="clear" w:color="auto" w:fill="D9D9D9" w:themeFill="background1" w:themeFillShade="D9"/>
          </w:tcPr>
          <w:p w14:paraId="489C53F8" w14:textId="77777777" w:rsidR="00AF50B6" w:rsidRPr="005E1A14" w:rsidRDefault="0081752C" w:rsidP="000C0115">
            <w:pPr>
              <w:tabs>
                <w:tab w:val="left" w:pos="9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Курсы</w:t>
            </w:r>
          </w:p>
        </w:tc>
      </w:tr>
      <w:tr w:rsidR="004A24CE" w:rsidRPr="005E1A14" w14:paraId="152349D9" w14:textId="77777777" w:rsidTr="001159C5">
        <w:tc>
          <w:tcPr>
            <w:tcW w:w="1569" w:type="pct"/>
          </w:tcPr>
          <w:p w14:paraId="4102EDCF" w14:textId="076539ED" w:rsidR="004A24CE" w:rsidRPr="005E1A14" w:rsidRDefault="004A24CE" w:rsidP="000C0115">
            <w:pPr>
              <w:tabs>
                <w:tab w:val="left" w:pos="9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Педагогический компонент (вузовский компонент)  </w:t>
            </w:r>
          </w:p>
        </w:tc>
        <w:tc>
          <w:tcPr>
            <w:tcW w:w="3431" w:type="pct"/>
          </w:tcPr>
          <w:p w14:paraId="757AFE30" w14:textId="77777777" w:rsidR="00E85375" w:rsidRPr="005E1A14" w:rsidRDefault="00E85375" w:rsidP="000C0115">
            <w:pPr>
              <w:pStyle w:val="ListParagraph"/>
              <w:numPr>
                <w:ilvl w:val="0"/>
                <w:numId w:val="3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История и философия науки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</w:p>
          <w:p w14:paraId="02C53BAC" w14:textId="0A76697B" w:rsidR="004A24CE" w:rsidRPr="005E1A14" w:rsidRDefault="004A24CE" w:rsidP="000C0115">
            <w:pPr>
              <w:pStyle w:val="ListParagraph"/>
              <w:numPr>
                <w:ilvl w:val="0"/>
                <w:numId w:val="3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Иностранный язык</w:t>
            </w:r>
          </w:p>
          <w:p w14:paraId="59BCA9B9" w14:textId="77777777" w:rsidR="00FF0381" w:rsidRPr="005E1A14" w:rsidRDefault="00FF0381" w:rsidP="000C0115">
            <w:pPr>
              <w:pStyle w:val="ListParagraph"/>
              <w:numPr>
                <w:ilvl w:val="0"/>
                <w:numId w:val="3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</w:rPr>
              <w:t>Педагогика высшей школы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</w:p>
          <w:p w14:paraId="7DF06700" w14:textId="35C8047C" w:rsidR="004A24CE" w:rsidRPr="005E1A14" w:rsidRDefault="004A24CE" w:rsidP="000C0115">
            <w:pPr>
              <w:pStyle w:val="ListParagraph"/>
              <w:numPr>
                <w:ilvl w:val="0"/>
                <w:numId w:val="3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Психология управления</w:t>
            </w:r>
          </w:p>
          <w:p w14:paraId="0AAC7579" w14:textId="77777777" w:rsidR="004A24CE" w:rsidRPr="005E1A14" w:rsidRDefault="004A24CE" w:rsidP="000C0115">
            <w:pPr>
              <w:pStyle w:val="ListParagraph"/>
              <w:numPr>
                <w:ilvl w:val="0"/>
                <w:numId w:val="3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Педагогическая практика</w:t>
            </w:r>
          </w:p>
        </w:tc>
      </w:tr>
      <w:tr w:rsidR="004A24CE" w:rsidRPr="005E1A14" w14:paraId="1AD746CC" w14:textId="77777777" w:rsidTr="001159C5">
        <w:tc>
          <w:tcPr>
            <w:tcW w:w="1569" w:type="pct"/>
          </w:tcPr>
          <w:p w14:paraId="05D4C7BA" w14:textId="33965E21" w:rsidR="004A24CE" w:rsidRPr="005E1A14" w:rsidRDefault="004A24CE" w:rsidP="000C0115">
            <w:pPr>
              <w:tabs>
                <w:tab w:val="left" w:pos="9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Предметный компонент (вузовский компонент и компонент по выбору)</w:t>
            </w:r>
          </w:p>
        </w:tc>
        <w:tc>
          <w:tcPr>
            <w:tcW w:w="3431" w:type="pct"/>
          </w:tcPr>
          <w:p w14:paraId="4EFEDF65" w14:textId="77777777" w:rsidR="004A24CE" w:rsidRPr="005E1A14" w:rsidRDefault="004A24CE" w:rsidP="000C0115">
            <w:pPr>
              <w:pStyle w:val="ListParagraph"/>
              <w:numPr>
                <w:ilvl w:val="0"/>
                <w:numId w:val="2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Лидерство, ориентированное на ценности </w:t>
            </w:r>
          </w:p>
          <w:p w14:paraId="22CD01B5" w14:textId="77777777" w:rsidR="004A24CE" w:rsidRPr="005E1A14" w:rsidRDefault="004A24CE" w:rsidP="000C0115">
            <w:pPr>
              <w:pStyle w:val="ListParagraph"/>
              <w:numPr>
                <w:ilvl w:val="0"/>
                <w:numId w:val="2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Введение в лидерство в преподавании </w:t>
            </w:r>
          </w:p>
          <w:p w14:paraId="2DC73254" w14:textId="77777777" w:rsidR="004A24CE" w:rsidRPr="005E1A14" w:rsidRDefault="004A24CE" w:rsidP="000C0115">
            <w:pPr>
              <w:pStyle w:val="ListParagraph"/>
              <w:numPr>
                <w:ilvl w:val="0"/>
                <w:numId w:val="2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Оценка качества образования</w:t>
            </w:r>
          </w:p>
          <w:p w14:paraId="4DE2957C" w14:textId="77777777" w:rsidR="004A24CE" w:rsidRPr="005E1A14" w:rsidRDefault="004A24CE" w:rsidP="000C0115">
            <w:pPr>
              <w:pStyle w:val="ListParagraph"/>
              <w:numPr>
                <w:ilvl w:val="0"/>
                <w:numId w:val="2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Управление персоналом </w:t>
            </w:r>
          </w:p>
          <w:p w14:paraId="088D8F24" w14:textId="77777777" w:rsidR="004A24CE" w:rsidRPr="005E1A14" w:rsidRDefault="004A24CE" w:rsidP="000C0115">
            <w:pPr>
              <w:pStyle w:val="ListParagraph"/>
              <w:numPr>
                <w:ilvl w:val="0"/>
                <w:numId w:val="2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Управление инфраструктурой и финансовый менеджмент </w:t>
            </w:r>
          </w:p>
          <w:p w14:paraId="39B90A6E" w14:textId="77777777" w:rsidR="004A24CE" w:rsidRPr="005E1A14" w:rsidRDefault="004A24CE" w:rsidP="000C0115">
            <w:pPr>
              <w:pStyle w:val="ListParagraph"/>
              <w:numPr>
                <w:ilvl w:val="0"/>
                <w:numId w:val="2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Внедрение изменений в структуру школьной организации</w:t>
            </w:r>
          </w:p>
          <w:p w14:paraId="0AD1FA34" w14:textId="77777777" w:rsidR="004A24CE" w:rsidRPr="005E1A14" w:rsidRDefault="004A24CE" w:rsidP="000C0115">
            <w:pPr>
              <w:pStyle w:val="ListParagraph"/>
              <w:numPr>
                <w:ilvl w:val="0"/>
                <w:numId w:val="2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Формирование школьной культуры и развитие профессиональных сообществ  </w:t>
            </w:r>
          </w:p>
          <w:p w14:paraId="34784102" w14:textId="77777777" w:rsidR="004A24CE" w:rsidRPr="005E1A14" w:rsidRDefault="004A24CE" w:rsidP="000C0115">
            <w:pPr>
              <w:pStyle w:val="ListParagraph"/>
              <w:numPr>
                <w:ilvl w:val="0"/>
                <w:numId w:val="2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Международный опыт повышения эффективности и развития школы </w:t>
            </w:r>
          </w:p>
          <w:p w14:paraId="0462B256" w14:textId="77777777" w:rsidR="004A24CE" w:rsidRPr="005E1A14" w:rsidRDefault="004A24CE" w:rsidP="000C0115">
            <w:pPr>
              <w:pStyle w:val="ListParagraph"/>
              <w:numPr>
                <w:ilvl w:val="0"/>
                <w:numId w:val="2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Политика и практика в области образования  </w:t>
            </w:r>
          </w:p>
          <w:p w14:paraId="59604117" w14:textId="77777777" w:rsidR="004A24CE" w:rsidRPr="005E1A14" w:rsidRDefault="004A24CE" w:rsidP="000C0115">
            <w:pPr>
              <w:pStyle w:val="ListParagraph"/>
              <w:numPr>
                <w:ilvl w:val="0"/>
                <w:numId w:val="2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Повышение качества преподавания и самообразования: Исследование действий </w:t>
            </w:r>
          </w:p>
          <w:p w14:paraId="5CAE03DE" w14:textId="77777777" w:rsidR="004A24CE" w:rsidRPr="005E1A14" w:rsidRDefault="004A24CE" w:rsidP="000C0115">
            <w:pPr>
              <w:pStyle w:val="ListParagraph"/>
              <w:numPr>
                <w:ilvl w:val="0"/>
                <w:numId w:val="2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Проектирование исследований и внедрение изменений</w:t>
            </w:r>
          </w:p>
        </w:tc>
      </w:tr>
      <w:tr w:rsidR="004A24CE" w:rsidRPr="005E1A14" w14:paraId="2E1CA51E" w14:textId="77777777" w:rsidTr="001159C5">
        <w:trPr>
          <w:trHeight w:val="67"/>
        </w:trPr>
        <w:tc>
          <w:tcPr>
            <w:tcW w:w="1569" w:type="pct"/>
          </w:tcPr>
          <w:p w14:paraId="4FC3D035" w14:textId="3866C447" w:rsidR="004A24CE" w:rsidRPr="005E1A14" w:rsidRDefault="004A24CE" w:rsidP="000C0115">
            <w:pPr>
              <w:tabs>
                <w:tab w:val="left" w:pos="9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Исследовательский компонент 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br/>
              <w:t>(вузовский компонент и компонент по выбору)</w:t>
            </w:r>
          </w:p>
        </w:tc>
        <w:tc>
          <w:tcPr>
            <w:tcW w:w="3431" w:type="pct"/>
          </w:tcPr>
          <w:p w14:paraId="66E15A77" w14:textId="77777777" w:rsidR="004A24CE" w:rsidRPr="005E1A14" w:rsidRDefault="004A24CE" w:rsidP="000C0115">
            <w:pPr>
              <w:pStyle w:val="ListParagraph"/>
              <w:numPr>
                <w:ilvl w:val="0"/>
                <w:numId w:val="18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Исследовательская практика</w:t>
            </w:r>
          </w:p>
          <w:p w14:paraId="6E586D48" w14:textId="77777777" w:rsidR="004A24CE" w:rsidRPr="005E1A14" w:rsidRDefault="004A24CE" w:rsidP="000C0115">
            <w:pPr>
              <w:pStyle w:val="ListParagraph"/>
              <w:numPr>
                <w:ilvl w:val="0"/>
                <w:numId w:val="18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Исследовательская работа магистранта</w:t>
            </w:r>
          </w:p>
          <w:p w14:paraId="41CE9AFD" w14:textId="54356FC1" w:rsidR="004A24CE" w:rsidRPr="005E1A14" w:rsidRDefault="009308B7" w:rsidP="000C0115">
            <w:pPr>
              <w:pStyle w:val="ListParagraph"/>
              <w:numPr>
                <w:ilvl w:val="0"/>
                <w:numId w:val="18"/>
              </w:numPr>
              <w:tabs>
                <w:tab w:val="left" w:pos="90"/>
              </w:tabs>
              <w:spacing w:after="12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Итоговая аттестация</w:t>
            </w:r>
          </w:p>
        </w:tc>
      </w:tr>
      <w:bookmarkEnd w:id="15"/>
    </w:tbl>
    <w:p w14:paraId="1BF73522" w14:textId="77777777" w:rsidR="00530CC8" w:rsidRPr="005E1A14" w:rsidRDefault="00530CC8" w:rsidP="000C0115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9006"/>
      </w:tblGrid>
      <w:tr w:rsidR="00A675B3" w:rsidRPr="005E1A14" w14:paraId="2B6A2CAF" w14:textId="77777777" w:rsidTr="002E4F50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1BCD3B57" w14:textId="4E95FFF8" w:rsidR="00F27D79" w:rsidRPr="005E1A14" w:rsidRDefault="0081752C" w:rsidP="000C0115">
            <w:pPr>
              <w:pStyle w:val="Heading2"/>
              <w:tabs>
                <w:tab w:val="left" w:pos="90"/>
              </w:tabs>
              <w:spacing w:before="0"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1A14">
              <w:rPr>
                <w:rFonts w:ascii="Times New Roman" w:eastAsiaTheme="minorEastAsia" w:hAnsi="Times New Roman" w:cs="Times New Roman"/>
                <w:sz w:val="28"/>
                <w:szCs w:val="28"/>
                <w:lang w:val="en-GB"/>
              </w:rPr>
              <w:tab/>
            </w:r>
            <w:bookmarkStart w:id="16" w:name="_Toc126562643"/>
            <w:bookmarkStart w:id="17" w:name="_Toc132327385"/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4.1. Структура программы</w:t>
            </w:r>
            <w:bookmarkEnd w:id="16"/>
            <w:bookmarkEnd w:id="17"/>
          </w:p>
        </w:tc>
      </w:tr>
      <w:tr w:rsidR="00A675B3" w:rsidRPr="005E1A14" w14:paraId="1EEA4A58" w14:textId="77777777" w:rsidTr="002E4F5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78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76"/>
              <w:gridCol w:w="2006"/>
            </w:tblGrid>
            <w:tr w:rsidR="00A675B3" w:rsidRPr="005E1A14" w14:paraId="03E579CC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 w:themeFill="accent5" w:themeFillTint="99"/>
                  <w:hideMark/>
                </w:tcPr>
                <w:p w14:paraId="0D9AF97E" w14:textId="77777777" w:rsidR="000F16D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bookmarkStart w:id="18" w:name="_Hlk127272645"/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Название модуля и основные дисциплины 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8EAADB" w:themeFill="accent5" w:themeFillTint="99"/>
                  <w:hideMark/>
                </w:tcPr>
                <w:p w14:paraId="0D6201A3" w14:textId="5DB5EA9E" w:rsidR="000F16DF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 кредитов</w:t>
                  </w:r>
                </w:p>
              </w:tc>
            </w:tr>
            <w:tr w:rsidR="00A675B3" w:rsidRPr="005E1A14" w14:paraId="6D3DAD83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14:paraId="157E47B3" w14:textId="77777777" w:rsidR="000F16D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ОБЩЕЕ ОБРАЗОВАНИЕ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14:paraId="28916789" w14:textId="77777777" w:rsidR="000F16D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A675B3" w:rsidRPr="005E1A14" w14:paraId="5C1CF671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72366403" w14:textId="77777777" w:rsidR="00AE4CF1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2BA7B6CF" w14:textId="77777777" w:rsidR="00AE4CF1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A675B3" w:rsidRPr="005E1A14" w14:paraId="2D706AF4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E2745AF" w14:textId="77777777" w:rsidR="00DF4F31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Философия образования и науки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3A93559" w14:textId="77777777" w:rsidR="00DF4F31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A675B3" w:rsidRPr="005E1A14" w14:paraId="574FD0A1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CC3E164" w14:textId="77777777" w:rsidR="001D5BD3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Иностранный язык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1AA8F80" w14:textId="77777777" w:rsidR="001D5BD3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A675B3" w:rsidRPr="005E1A14" w14:paraId="6BE388B8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C0393FF" w14:textId="77777777" w:rsidR="001D5BD3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/>
                    </w:rPr>
                    <w:t>Педагогика высшего образования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0515982" w14:textId="77777777" w:rsidR="001D5BD3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A675B3" w:rsidRPr="005E1A14" w14:paraId="0ADB4B93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300F967" w14:textId="77777777" w:rsidR="00DF4F31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Психология управления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76C8FF4" w14:textId="77777777" w:rsidR="00DF4F31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A675B3" w:rsidRPr="005E1A14" w14:paraId="29A0468B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9EF0844" w14:textId="77777777" w:rsidR="00312E5B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Педагогическая практика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21CE595" w14:textId="77777777" w:rsidR="00312E5B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A675B3" w:rsidRPr="005E1A14" w14:paraId="272D2CA4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14:paraId="04BF0BEF" w14:textId="77777777" w:rsidR="000F16D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ПЕДАГОГИЧЕСКАЯ ЭТИКА И ЦЕННОСТИ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14:paraId="3039743E" w14:textId="77777777" w:rsidR="000F16D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15</w:t>
                  </w:r>
                </w:p>
              </w:tc>
            </w:tr>
            <w:tr w:rsidR="00A675B3" w:rsidRPr="005E1A14" w14:paraId="36F36265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0B165950" w14:textId="77777777" w:rsidR="00AE4CF1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736CFB58" w14:textId="77777777" w:rsidR="00AE4CF1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15</w:t>
                  </w:r>
                </w:p>
              </w:tc>
            </w:tr>
            <w:tr w:rsidR="00A675B3" w:rsidRPr="005E1A14" w14:paraId="76EAC3F5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212873F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Лидерство, ориентированное на ценности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BDB4B77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A675B3" w:rsidRPr="005E1A14" w14:paraId="060FE000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76C82E5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Введение в преподавание лидерства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8E64C75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A675B3" w:rsidRPr="005E1A14" w14:paraId="7DFF1132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A111C05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Оценка качества образования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D6CB23F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A675B3" w:rsidRPr="005E1A14" w14:paraId="3C37AA0C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hideMark/>
                </w:tcPr>
                <w:p w14:paraId="3D43A42C" w14:textId="5D0AFE49" w:rsidR="000F16DF" w:rsidRPr="005E1A14" w:rsidRDefault="005574DE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УСТОЙЧИВОЕ ЛИДЕРСТВО И ОРГАНИЗАЦИОННЫЙ МЕНЕДЖМЕНТ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66FE134F" w14:textId="77777777" w:rsidR="000F16D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15</w:t>
                  </w:r>
                </w:p>
              </w:tc>
            </w:tr>
            <w:tr w:rsidR="00A675B3" w:rsidRPr="005E1A14" w14:paraId="7F066360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3E835ADD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50419538" w14:textId="7D6F7B55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</w:t>
                  </w:r>
                  <w:r w:rsidR="0071349A"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0</w:t>
                  </w:r>
                </w:p>
              </w:tc>
            </w:tr>
            <w:tr w:rsidR="00A675B3" w:rsidRPr="005E1A14" w14:paraId="2C1E1A9E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31F5881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Управление персоналом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49325CD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A92266" w:rsidRPr="005E1A14" w14:paraId="6544FE4A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0CECE" w:themeFill="background2" w:themeFillShade="E6"/>
                </w:tcPr>
                <w:p w14:paraId="7E844CD7" w14:textId="7472EB23" w:rsidR="00A92266" w:rsidRPr="005E1A14" w:rsidRDefault="00A92266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Компонент по выбору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0CECE" w:themeFill="background2" w:themeFillShade="E6"/>
                </w:tcPr>
                <w:p w14:paraId="3484C9F8" w14:textId="3E0C3128" w:rsidR="00A92266" w:rsidRPr="005E1A14" w:rsidRDefault="00A92266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AE0CE5" w:rsidRPr="005E1A14" w14:paraId="21FF3B3A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9EFDD84" w14:textId="77777777" w:rsidR="00AE0CE5" w:rsidRPr="005E1A14" w:rsidRDefault="00AE0CE5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Управление инфраструктурой и финансовый менеджмент</w:t>
                  </w:r>
                </w:p>
              </w:tc>
              <w:tc>
                <w:tcPr>
                  <w:tcW w:w="200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211DAAF" w14:textId="77777777" w:rsidR="00AE0CE5" w:rsidRPr="005E1A14" w:rsidRDefault="00AE0CE5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AE0CE5" w:rsidRPr="005E1A14" w14:paraId="46A88F19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D0B7D91" w14:textId="3C87D037" w:rsidR="00AE0CE5" w:rsidRPr="005E1A14" w:rsidRDefault="00AE0CE5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Управление инфраструктурой и финансовый менеджмент в организация специального</w:t>
                  </w:r>
                  <w:r w:rsidR="00040E1F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профессионального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образования</w:t>
                  </w:r>
                </w:p>
              </w:tc>
              <w:tc>
                <w:tcPr>
                  <w:tcW w:w="200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CDD08D3" w14:textId="77777777" w:rsidR="00AE0CE5" w:rsidRPr="005E1A14" w:rsidRDefault="00AE0CE5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</w:pPr>
                </w:p>
              </w:tc>
            </w:tr>
            <w:tr w:rsidR="00A92266" w:rsidRPr="005E1A14" w14:paraId="5C37CB18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78FD6C4" w14:textId="77777777" w:rsidR="00A92266" w:rsidRPr="005E1A14" w:rsidRDefault="00A92266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Внедрение изменений в структуру школьной организации</w:t>
                  </w:r>
                </w:p>
              </w:tc>
              <w:tc>
                <w:tcPr>
                  <w:tcW w:w="200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42F0DF8" w14:textId="77777777" w:rsidR="00A92266" w:rsidRPr="005E1A14" w:rsidRDefault="00A92266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A92266" w:rsidRPr="005E1A14" w14:paraId="3505F1FC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28365BC" w14:textId="70F5003C" w:rsidR="00A92266" w:rsidRPr="005E1A14" w:rsidRDefault="00A92266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Управление в специальных</w:t>
                  </w:r>
                  <w:r w:rsidR="000852FC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профессиональных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организациях образования</w:t>
                  </w:r>
                </w:p>
              </w:tc>
              <w:tc>
                <w:tcPr>
                  <w:tcW w:w="200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5E2B351" w14:textId="77777777" w:rsidR="00A92266" w:rsidRPr="005E1A14" w:rsidRDefault="00A92266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</w:pPr>
                </w:p>
              </w:tc>
            </w:tr>
            <w:tr w:rsidR="00A675B3" w:rsidRPr="005E1A14" w14:paraId="0B32DA98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6377360D" w14:textId="77777777" w:rsidR="000F16D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РАЗВИТИЕ ШКОЛЫ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6F6184DC" w14:textId="77777777" w:rsidR="000F16D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15</w:t>
                  </w:r>
                </w:p>
              </w:tc>
            </w:tr>
            <w:tr w:rsidR="00A675B3" w:rsidRPr="005E1A14" w14:paraId="5F89F2AB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38F8B7A3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38A9A775" w14:textId="05992AC2" w:rsidR="002A1E2F" w:rsidRPr="005E1A14" w:rsidRDefault="0071349A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10</w:t>
                  </w:r>
                </w:p>
              </w:tc>
            </w:tr>
            <w:tr w:rsidR="00A675B3" w:rsidRPr="005E1A14" w14:paraId="17B4B623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A2F68AE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Формирование школьной культуры и развитие профессиональных сообществ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7CFBDE5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A675B3" w:rsidRPr="005E1A14" w14:paraId="11029EDB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ABC1C2F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Международный опыт повышения эффективности и развития школы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D91E4C7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C60A0C" w:rsidRPr="005E1A14" w14:paraId="7F0F84B3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0CECE" w:themeFill="background2" w:themeFillShade="E6"/>
                </w:tcPr>
                <w:p w14:paraId="2CDE5C75" w14:textId="44C31704" w:rsidR="00C60A0C" w:rsidRPr="005E1A14" w:rsidRDefault="00C60A0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Компонент по выбору 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0CECE" w:themeFill="background2" w:themeFillShade="E6"/>
                </w:tcPr>
                <w:p w14:paraId="698DC6C6" w14:textId="0B56CCA6" w:rsidR="00C60A0C" w:rsidRPr="005E1A14" w:rsidRDefault="00C60A0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C60A0C" w:rsidRPr="005E1A14" w14:paraId="09D9294B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C94F514" w14:textId="77777777" w:rsidR="00C60A0C" w:rsidRPr="005E1A14" w:rsidRDefault="00C60A0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Политики и практики в области образования</w:t>
                  </w:r>
                </w:p>
              </w:tc>
              <w:tc>
                <w:tcPr>
                  <w:tcW w:w="200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98AB89C" w14:textId="77777777" w:rsidR="00C60A0C" w:rsidRPr="005E1A14" w:rsidRDefault="00C60A0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5</w:t>
                  </w:r>
                </w:p>
              </w:tc>
            </w:tr>
            <w:tr w:rsidR="00C60A0C" w:rsidRPr="005E1A14" w14:paraId="7D9A4621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6FF29B5" w14:textId="23EBB137" w:rsidR="00C60A0C" w:rsidRPr="005E1A14" w:rsidRDefault="00C60A0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Политики и практики в области специального</w:t>
                  </w:r>
                  <w:r w:rsidR="009B49A6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профессионального образования</w:t>
                  </w:r>
                </w:p>
              </w:tc>
              <w:tc>
                <w:tcPr>
                  <w:tcW w:w="200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5EFDA66" w14:textId="77777777" w:rsidR="00C60A0C" w:rsidRPr="005E1A14" w:rsidRDefault="00C60A0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</w:pPr>
                </w:p>
              </w:tc>
            </w:tr>
            <w:tr w:rsidR="00A675B3" w:rsidRPr="005E1A14" w14:paraId="6E792DDF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6B11D5F2" w14:textId="0E8C86E7" w:rsidR="000F16D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ИССЛЕДОВАНИЕ ДЕЙСТВИЙ</w:t>
                  </w:r>
                  <w:r w:rsidR="005574DE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(ACTION </w:t>
                  </w:r>
                  <w:r w:rsidR="005574DE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RESEARCH</w:t>
                  </w:r>
                  <w:r w:rsidR="005574DE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  <w:t>)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26498B7E" w14:textId="77777777" w:rsidR="000F16D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23</w:t>
                  </w:r>
                </w:p>
              </w:tc>
            </w:tr>
            <w:tr w:rsidR="00A675B3" w:rsidRPr="005E1A14" w14:paraId="2F0FC633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39E1C0B1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24AA29BC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23</w:t>
                  </w:r>
                </w:p>
              </w:tc>
            </w:tr>
            <w:tr w:rsidR="00A675B3" w:rsidRPr="005E1A14" w14:paraId="4912B752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B334F26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Повышение качества преподавания и самообразования: Исследования в действии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A701642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7</w:t>
                  </w:r>
                </w:p>
              </w:tc>
            </w:tr>
            <w:tr w:rsidR="00A675B3" w:rsidRPr="005E1A14" w14:paraId="39A66298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E0F9A5B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Разработка исследования и внедрение изменений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67A17F88" w14:textId="77777777" w:rsidR="005029F5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16</w:t>
                  </w:r>
                </w:p>
              </w:tc>
            </w:tr>
            <w:tr w:rsidR="00A675B3" w:rsidRPr="005E1A14" w14:paraId="51457697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3F21210F" w14:textId="77777777" w:rsidR="00A74DBE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ИССЛЕДОВАТЕЛЬСКАЯ РАБОТА МАГИСТРАНТА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  <w:vAlign w:val="center"/>
                </w:tcPr>
                <w:p w14:paraId="74FE0CFF" w14:textId="77777777" w:rsidR="00A74DBE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24</w:t>
                  </w:r>
                </w:p>
              </w:tc>
            </w:tr>
            <w:tr w:rsidR="00A675B3" w:rsidRPr="005E1A14" w14:paraId="63A0C949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70E364AE" w14:textId="77777777" w:rsidR="00E673C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Вузовский компонент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E9A61A4" w14:textId="77777777" w:rsidR="00E673C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24</w:t>
                  </w:r>
                </w:p>
              </w:tc>
            </w:tr>
            <w:tr w:rsidR="00A675B3" w:rsidRPr="005E1A14" w14:paraId="16763B3C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A56E743" w14:textId="77777777" w:rsidR="00E673C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Исследовательская практика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62F2C4D6" w14:textId="77777777" w:rsidR="00E673C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4</w:t>
                  </w:r>
                </w:p>
              </w:tc>
            </w:tr>
            <w:tr w:rsidR="00A675B3" w:rsidRPr="005E1A14" w14:paraId="53F6DC55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0CB1914" w14:textId="77777777" w:rsidR="00E673C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Работа с научным руководителем (исследовательский семинар - НИРМ)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1A8DFB85" w14:textId="77777777" w:rsidR="00E673C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20</w:t>
                  </w:r>
                </w:p>
              </w:tc>
            </w:tr>
            <w:tr w:rsidR="00A675B3" w:rsidRPr="005E1A14" w14:paraId="645726CA" w14:textId="77777777" w:rsidTr="005E1A14">
              <w:trPr>
                <w:trHeight w:val="60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406F7981" w14:textId="0F098F0E" w:rsidR="000F16DF" w:rsidRPr="005E1A14" w:rsidRDefault="00062ACE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ИТОГОВАЯ АТТЕСТАЦИЯ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E2F3" w:themeFill="accent5" w:themeFillTint="33"/>
                </w:tcPr>
                <w:p w14:paraId="0F950E6D" w14:textId="77777777" w:rsidR="000F16D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8</w:t>
                  </w:r>
                </w:p>
              </w:tc>
            </w:tr>
            <w:tr w:rsidR="00A675B3" w:rsidRPr="005E1A14" w14:paraId="3084F3DC" w14:textId="77777777" w:rsidTr="005E1A14">
              <w:trPr>
                <w:trHeight w:val="103"/>
              </w:trPr>
              <w:tc>
                <w:tcPr>
                  <w:tcW w:w="67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hideMark/>
                </w:tcPr>
                <w:p w14:paraId="7E780040" w14:textId="346A63CE" w:rsidR="000F16D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Всего </w:t>
                  </w:r>
                  <w:r w:rsidR="004B7579"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 </w:t>
                  </w:r>
                </w:p>
              </w:tc>
              <w:tc>
                <w:tcPr>
                  <w:tcW w:w="20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</w:tcPr>
                <w:p w14:paraId="5CAE9487" w14:textId="77777777" w:rsidR="000F16D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120</w:t>
                  </w:r>
                </w:p>
              </w:tc>
            </w:tr>
            <w:bookmarkEnd w:id="18"/>
          </w:tbl>
          <w:p w14:paraId="778BF937" w14:textId="77777777" w:rsidR="002A1E2F" w:rsidRPr="005E1A14" w:rsidRDefault="002A1E2F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4A24CE" w:rsidRPr="005E1A14" w14:paraId="4161011C" w14:textId="77777777" w:rsidTr="004870E3">
              <w:tc>
                <w:tcPr>
                  <w:tcW w:w="8789" w:type="dxa"/>
                  <w:gridSpan w:val="2"/>
                  <w:shd w:val="clear" w:color="auto" w:fill="DEEAF6" w:themeFill="accent1" w:themeFillTint="33"/>
                </w:tcPr>
                <w:p w14:paraId="21A7E74C" w14:textId="53D540B6" w:rsidR="004A24CE" w:rsidRPr="005E1A14" w:rsidRDefault="004A24CE" w:rsidP="000C0115">
                  <w:pPr>
                    <w:tabs>
                      <w:tab w:val="left" w:pos="90"/>
                    </w:tabs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4B7579" w:rsidRPr="005E1A1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4A24CE" w:rsidRPr="005E1A14" w14:paraId="2C600D92" w14:textId="77777777" w:rsidTr="004870E3">
              <w:trPr>
                <w:gridAfter w:val="1"/>
                <w:wAfter w:w="38" w:type="dxa"/>
                <w:trHeight w:val="262"/>
              </w:trPr>
              <w:tc>
                <w:tcPr>
                  <w:tcW w:w="8789" w:type="dxa"/>
                </w:tcPr>
                <w:p w14:paraId="1D571F1F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Во время изучения модуля магистранты развивают свои компетенции в области исследований, коммуникации и менеджмента для эффективного осуществления своей педагогической профессиональной деятельности.</w:t>
                  </w:r>
                </w:p>
                <w:p w14:paraId="41747958" w14:textId="3251B18B" w:rsidR="00086EEF" w:rsidRPr="005E1A14" w:rsidRDefault="00086EEF" w:rsidP="000C0115">
                  <w:pPr>
                    <w:tabs>
                      <w:tab w:val="left" w:pos="90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 включает в себя дисциплины, являющимися общими (согласно государственному общеобязательному стандарту) для всех обучающихся в научно-педагогической магистратуре, и гарантирует получение обучающимся минимума знания и навыков, которые требуются от любого магистранта вне зависимости от программы.</w:t>
                  </w:r>
                </w:p>
              </w:tc>
            </w:tr>
          </w:tbl>
          <w:p w14:paraId="7BF56364" w14:textId="77777777" w:rsidR="004A24CE" w:rsidRPr="005E1A14" w:rsidRDefault="004A24CE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4A24CE" w:rsidRPr="005E1A14" w14:paraId="3D641A21" w14:textId="77777777" w:rsidTr="004870E3">
              <w:tc>
                <w:tcPr>
                  <w:tcW w:w="1790" w:type="dxa"/>
                </w:tcPr>
                <w:p w14:paraId="0FF2ECDD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33" w:type="dxa"/>
                </w:tcPr>
                <w:p w14:paraId="7575A5BC" w14:textId="034761AA" w:rsidR="004A24CE" w:rsidRPr="005E1A14" w:rsidRDefault="00D82BB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История и философия науки</w:t>
                  </w:r>
                </w:p>
              </w:tc>
            </w:tr>
            <w:tr w:rsidR="004A24CE" w:rsidRPr="005E1A14" w14:paraId="58D089C1" w14:textId="77777777" w:rsidTr="004870E3">
              <w:tc>
                <w:tcPr>
                  <w:tcW w:w="1790" w:type="dxa"/>
                </w:tcPr>
                <w:p w14:paraId="444B2F24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33" w:type="dxa"/>
                </w:tcPr>
                <w:p w14:paraId="135C590A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4A24CE" w:rsidRPr="005E1A14" w14:paraId="4438A89C" w14:textId="77777777" w:rsidTr="004870E3">
              <w:tc>
                <w:tcPr>
                  <w:tcW w:w="1790" w:type="dxa"/>
                  <w:shd w:val="clear" w:color="auto" w:fill="auto"/>
                </w:tcPr>
                <w:p w14:paraId="5341A8FF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14:paraId="18FD3075" w14:textId="702DAA40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4B7579"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4A24CE" w:rsidRPr="005E1A14" w14:paraId="611B9660" w14:textId="77777777" w:rsidTr="004870E3">
              <w:tc>
                <w:tcPr>
                  <w:tcW w:w="1790" w:type="dxa"/>
                  <w:shd w:val="clear" w:color="auto" w:fill="auto"/>
                </w:tcPr>
                <w:p w14:paraId="4CA933AD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14:paraId="123046DF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4A24CE" w:rsidRPr="005E1A14" w14:paraId="1BD8FCE2" w14:textId="77777777" w:rsidTr="004870E3">
              <w:tc>
                <w:tcPr>
                  <w:tcW w:w="1790" w:type="dxa"/>
                </w:tcPr>
                <w:p w14:paraId="7A64D802" w14:textId="5D0F82E8" w:rsidR="004A24CE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33" w:type="dxa"/>
                </w:tcPr>
                <w:p w14:paraId="09BFBD97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78169F" w:rsidRPr="005E1A14" w14:paraId="27F94A7D" w14:textId="77777777" w:rsidTr="004870E3">
              <w:tc>
                <w:tcPr>
                  <w:tcW w:w="1790" w:type="dxa"/>
                </w:tcPr>
                <w:p w14:paraId="6E6A3853" w14:textId="77777777" w:rsidR="0078169F" w:rsidRPr="005E1A14" w:rsidRDefault="0078169F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33" w:type="dxa"/>
                </w:tcPr>
                <w:p w14:paraId="20956FB6" w14:textId="77777777" w:rsidR="0078169F" w:rsidRPr="005E1A14" w:rsidRDefault="0078169F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1FEB5FA1" w14:textId="77777777" w:rsidR="0078169F" w:rsidRPr="005E1A14" w:rsidRDefault="0078169F" w:rsidP="000C0115">
                  <w:pPr>
                    <w:numPr>
                      <w:ilvl w:val="0"/>
                      <w:numId w:val="19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научного мышления</w:t>
                  </w:r>
                </w:p>
                <w:p w14:paraId="23C0540B" w14:textId="77777777" w:rsidR="0078169F" w:rsidRPr="005E1A14" w:rsidRDefault="0078169F" w:rsidP="000C0115">
                  <w:pPr>
                    <w:numPr>
                      <w:ilvl w:val="0"/>
                      <w:numId w:val="19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14:paraId="2464F873" w14:textId="77777777" w:rsidR="0078169F" w:rsidRPr="005E1A14" w:rsidRDefault="0078169F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1A180EB7" w14:textId="509C0E12" w:rsidR="0078169F" w:rsidRPr="005E1A14" w:rsidRDefault="0078169F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 ходе курса магистранты изучают историю науки от зарождения до современного этапа неоклассической науки, эволюцию и основные концепции современной философии науки, а также философские проблемы основных подсистем науки. Магистранты формируют культуру научного мышления и развивают свои аналитические способности и исследовательские навыки. Магистранты понимают основные онтологические и эпистемологические теории и ключевые точки зрения философии науки применительно к педагогическим исследованиям. </w:t>
                  </w:r>
                </w:p>
              </w:tc>
            </w:tr>
            <w:tr w:rsidR="0078169F" w:rsidRPr="005E1A14" w14:paraId="0F7F077F" w14:textId="77777777" w:rsidTr="004870E3">
              <w:tc>
                <w:tcPr>
                  <w:tcW w:w="1790" w:type="dxa"/>
                </w:tcPr>
                <w:p w14:paraId="21AB663E" w14:textId="0E78000D" w:rsidR="0078169F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33" w:type="dxa"/>
                </w:tcPr>
                <w:p w14:paraId="3337DFF6" w14:textId="77777777" w:rsidR="0078169F" w:rsidRPr="005E1A14" w:rsidRDefault="0078169F" w:rsidP="000C011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0197AA53" w14:textId="77777777" w:rsidR="0078169F" w:rsidRPr="005E1A14" w:rsidRDefault="0078169F" w:rsidP="000C0115">
                  <w:pPr>
                    <w:numPr>
                      <w:ilvl w:val="0"/>
                      <w:numId w:val="11"/>
                    </w:numPr>
                    <w:tabs>
                      <w:tab w:val="left" w:pos="90"/>
                      <w:tab w:val="left" w:pos="28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понимать онтологические и эпистемологические теории с точки зрения образовательных исследований; </w:t>
                  </w:r>
                </w:p>
                <w:p w14:paraId="326DF058" w14:textId="77777777" w:rsidR="0078169F" w:rsidRPr="005E1A14" w:rsidRDefault="0078169F" w:rsidP="000C0115">
                  <w:pPr>
                    <w:numPr>
                      <w:ilvl w:val="0"/>
                      <w:numId w:val="11"/>
                    </w:numPr>
                    <w:tabs>
                      <w:tab w:val="left" w:pos="90"/>
                      <w:tab w:val="left" w:pos="28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оценивать и исследовать феномены и явления возникающих в ходе исследовательской деятельности с использованием эпистемологического подхода;</w:t>
                  </w:r>
                </w:p>
                <w:p w14:paraId="3EAA30AB" w14:textId="77777777" w:rsidR="0078169F" w:rsidRPr="005E1A14" w:rsidRDefault="0078169F" w:rsidP="000C0115">
                  <w:pPr>
                    <w:numPr>
                      <w:ilvl w:val="0"/>
                      <w:numId w:val="11"/>
                    </w:numPr>
                    <w:tabs>
                      <w:tab w:val="left" w:pos="90"/>
                      <w:tab w:val="left" w:pos="28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выбирать соответствующие философские концепции в зависимости от целей и вопросов собственного исследования</w:t>
                  </w:r>
                </w:p>
                <w:p w14:paraId="2219E727" w14:textId="77777777" w:rsidR="0078169F" w:rsidRPr="005E1A14" w:rsidRDefault="0078169F" w:rsidP="000C0115">
                  <w:pPr>
                    <w:numPr>
                      <w:ilvl w:val="0"/>
                      <w:numId w:val="11"/>
                    </w:numPr>
                    <w:tabs>
                      <w:tab w:val="left" w:pos="90"/>
                      <w:tab w:val="left" w:pos="286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анализировать и осмысливать реалии современной теории и практики;</w:t>
                  </w:r>
                </w:p>
                <w:p w14:paraId="41AC7130" w14:textId="56C588DA" w:rsidR="0078169F" w:rsidRPr="005E1A14" w:rsidRDefault="0078169F" w:rsidP="000C0115">
                  <w:pPr>
                    <w:numPr>
                      <w:ilvl w:val="0"/>
                      <w:numId w:val="11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организовывать исследовательскую и научно-педагогическую деятельность, формулировать собственные исследовательские идеи с использованием положений современной эпистемологии. </w:t>
                  </w:r>
                </w:p>
              </w:tc>
            </w:tr>
          </w:tbl>
          <w:p w14:paraId="174F4A70" w14:textId="77777777" w:rsidR="004A24CE" w:rsidRPr="005E1A14" w:rsidRDefault="004A24CE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4A24CE" w:rsidRPr="005E1A14" w14:paraId="717F3F01" w14:textId="77777777" w:rsidTr="004870E3">
              <w:tc>
                <w:tcPr>
                  <w:tcW w:w="1740" w:type="dxa"/>
                </w:tcPr>
                <w:p w14:paraId="57E7601C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625EFF91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Иностранный язык (профессиональный)</w:t>
                  </w:r>
                </w:p>
              </w:tc>
            </w:tr>
            <w:tr w:rsidR="004A24CE" w:rsidRPr="005E1A14" w14:paraId="2CA98533" w14:textId="77777777" w:rsidTr="004870E3">
              <w:tc>
                <w:tcPr>
                  <w:tcW w:w="1740" w:type="dxa"/>
                </w:tcPr>
                <w:p w14:paraId="39A107B1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71B0F4BA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4A24CE" w:rsidRPr="005E1A14" w14:paraId="23D84641" w14:textId="77777777" w:rsidTr="004870E3">
              <w:tc>
                <w:tcPr>
                  <w:tcW w:w="1740" w:type="dxa"/>
                  <w:shd w:val="clear" w:color="auto" w:fill="auto"/>
                </w:tcPr>
                <w:p w14:paraId="7E67B24A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6B2FCCFF" w14:textId="6BFCF59D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4B7579"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4A24CE" w:rsidRPr="005E1A14" w14:paraId="298599A1" w14:textId="77777777" w:rsidTr="004870E3">
              <w:tc>
                <w:tcPr>
                  <w:tcW w:w="1740" w:type="dxa"/>
                  <w:shd w:val="clear" w:color="auto" w:fill="auto"/>
                </w:tcPr>
                <w:p w14:paraId="3B0BE994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530CB4EC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4A24CE" w:rsidRPr="005E1A14" w14:paraId="4FBCF833" w14:textId="77777777" w:rsidTr="004870E3">
              <w:tc>
                <w:tcPr>
                  <w:tcW w:w="1740" w:type="dxa"/>
                </w:tcPr>
                <w:p w14:paraId="05636B71" w14:textId="0FA2874E" w:rsidR="004A24CE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521D7922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4A24CE" w:rsidRPr="005E1A14" w14:paraId="302D98F9" w14:textId="77777777" w:rsidTr="004870E3">
              <w:tc>
                <w:tcPr>
                  <w:tcW w:w="1740" w:type="dxa"/>
                </w:tcPr>
                <w:p w14:paraId="1F8A971E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22D42487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3F8A2596" w14:textId="77777777" w:rsidR="004A24CE" w:rsidRPr="005E1A14" w:rsidRDefault="004A24CE" w:rsidP="000C0115">
                  <w:pPr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14:paraId="31D0BD77" w14:textId="77777777" w:rsidR="004A24CE" w:rsidRPr="005E1A14" w:rsidRDefault="004A24CE" w:rsidP="000C0115">
                  <w:pPr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14:paraId="30014D22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3CF8CF18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курса магистранты развивают свои навыки разговорной речи на профессиональном иностранном языке, что позволяет им реализовывать различные аспекты профессиональной деятельности на иностранном языке в качестве преподавателей.</w:t>
                  </w:r>
                </w:p>
              </w:tc>
            </w:tr>
            <w:tr w:rsidR="004A24CE" w:rsidRPr="005E1A14" w14:paraId="5049562F" w14:textId="77777777" w:rsidTr="004870E3">
              <w:tc>
                <w:tcPr>
                  <w:tcW w:w="1740" w:type="dxa"/>
                </w:tcPr>
                <w:p w14:paraId="60524659" w14:textId="1333E252" w:rsidR="004A24CE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4F619F85" w14:textId="77777777" w:rsidR="004A24CE" w:rsidRPr="005E1A14" w:rsidRDefault="004A24CE" w:rsidP="000C011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6F318D53" w14:textId="77777777" w:rsidR="004A24CE" w:rsidRPr="005E1A14" w:rsidRDefault="004A24CE" w:rsidP="000C0115">
                  <w:pPr>
                    <w:numPr>
                      <w:ilvl w:val="0"/>
                      <w:numId w:val="12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разговорный иностранный язык для решения задач межличностного и межкультурного взаимодействия;</w:t>
                  </w:r>
                </w:p>
                <w:p w14:paraId="5B07AB74" w14:textId="77777777" w:rsidR="004A24CE" w:rsidRPr="005E1A14" w:rsidRDefault="004A24CE" w:rsidP="000C0115">
                  <w:pPr>
                    <w:numPr>
                      <w:ilvl w:val="0"/>
                      <w:numId w:val="12"/>
                    </w:numPr>
                    <w:shd w:val="clear" w:color="auto" w:fill="FFFFFF"/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применять полученные знания, сформированные навыки владения иностранным 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языком и навыки межкультурной коммуникации в профессиональной и педагогической деятельности.</w:t>
                  </w:r>
                </w:p>
              </w:tc>
            </w:tr>
          </w:tbl>
          <w:p w14:paraId="287C2922" w14:textId="77777777" w:rsidR="004A24CE" w:rsidRPr="005E1A14" w:rsidRDefault="004A24CE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4A24CE" w:rsidRPr="005E1A14" w14:paraId="6C7CBAFF" w14:textId="77777777" w:rsidTr="004870E3">
              <w:tc>
                <w:tcPr>
                  <w:tcW w:w="1740" w:type="dxa"/>
                </w:tcPr>
                <w:p w14:paraId="3E42D1F2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247D0D87" w14:textId="7A4D74E2" w:rsidR="004A24CE" w:rsidRPr="005E1A14" w:rsidRDefault="007D58D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Педагогика высшей школы</w:t>
                  </w:r>
                </w:p>
              </w:tc>
            </w:tr>
            <w:tr w:rsidR="004A24CE" w:rsidRPr="005E1A14" w14:paraId="7FA29DA8" w14:textId="77777777" w:rsidTr="004870E3">
              <w:tc>
                <w:tcPr>
                  <w:tcW w:w="1740" w:type="dxa"/>
                </w:tcPr>
                <w:p w14:paraId="081EC95E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201FD106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4A24CE" w:rsidRPr="005E1A14" w14:paraId="1E8C2B01" w14:textId="77777777" w:rsidTr="004870E3">
              <w:tc>
                <w:tcPr>
                  <w:tcW w:w="1740" w:type="dxa"/>
                  <w:shd w:val="clear" w:color="auto" w:fill="auto"/>
                </w:tcPr>
                <w:p w14:paraId="1C872501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07A34B4B" w14:textId="36B796F1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4B7579"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4A24CE" w:rsidRPr="005E1A14" w14:paraId="25E5F572" w14:textId="77777777" w:rsidTr="004870E3">
              <w:tc>
                <w:tcPr>
                  <w:tcW w:w="1740" w:type="dxa"/>
                  <w:shd w:val="clear" w:color="auto" w:fill="auto"/>
                </w:tcPr>
                <w:p w14:paraId="025A8608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65D48B04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4A24CE" w:rsidRPr="005E1A14" w14:paraId="39BCB405" w14:textId="77777777" w:rsidTr="004870E3">
              <w:tc>
                <w:tcPr>
                  <w:tcW w:w="1740" w:type="dxa"/>
                </w:tcPr>
                <w:p w14:paraId="0205CA7E" w14:textId="12BE282C" w:rsidR="004A24CE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33360077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4A24CE" w:rsidRPr="005E1A14" w14:paraId="2F60FC19" w14:textId="77777777" w:rsidTr="004870E3">
              <w:tc>
                <w:tcPr>
                  <w:tcW w:w="1740" w:type="dxa"/>
                </w:tcPr>
                <w:p w14:paraId="1752E5AE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62421116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1B9660C5" w14:textId="77777777" w:rsidR="004A24CE" w:rsidRPr="005E1A14" w:rsidRDefault="004A24CE" w:rsidP="000C0115">
                  <w:pPr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14:paraId="730B2EFE" w14:textId="77777777" w:rsidR="004A24CE" w:rsidRPr="005E1A14" w:rsidRDefault="004A24CE" w:rsidP="000C0115">
                  <w:pPr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rPr>
                      <w:rFonts w:ascii="Times New Roman" w:eastAsiaTheme="minorEastAsia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14:paraId="0F16C6C7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77D4878C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 ходе курса магистранты развивают свои общекультурные и профессиональные компетенции. Они также формируют свою осознанную профессиональную позицию по современным вопросам развития педагогической науки и высшего образования. Магистранты развивают свои психолого-педагогические и методические способности в качестве преподавателя высшего учебного заведения для решения актуальных педагогических задач в сфере высшего образования.</w:t>
                  </w:r>
                </w:p>
              </w:tc>
            </w:tr>
            <w:tr w:rsidR="004A24CE" w:rsidRPr="005E1A14" w14:paraId="268E5114" w14:textId="77777777" w:rsidTr="004870E3">
              <w:tc>
                <w:tcPr>
                  <w:tcW w:w="1740" w:type="dxa"/>
                </w:tcPr>
                <w:p w14:paraId="36B416D6" w14:textId="7FF7EEC9" w:rsidR="004A24CE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35DCDBB8" w14:textId="77777777" w:rsidR="004A24CE" w:rsidRPr="005E1A14" w:rsidRDefault="004A24CE" w:rsidP="000C011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74E602B9" w14:textId="77777777" w:rsidR="004A24CE" w:rsidRPr="005E1A14" w:rsidRDefault="004A24CE" w:rsidP="000C0115">
                  <w:pPr>
                    <w:numPr>
                      <w:ilvl w:val="0"/>
                      <w:numId w:val="1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критически проанализировать современное состояние педагогической науки и практики, а также проблемы их развития в высшем образовании; </w:t>
                  </w:r>
                </w:p>
                <w:p w14:paraId="37036E17" w14:textId="77777777" w:rsidR="004A24CE" w:rsidRPr="005E1A14" w:rsidRDefault="004A24CE" w:rsidP="000C0115">
                  <w:pPr>
                    <w:numPr>
                      <w:ilvl w:val="0"/>
                      <w:numId w:val="13"/>
                    </w:numPr>
                    <w:shd w:val="clear" w:color="auto" w:fill="FFFFFF"/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осуществлять свою преподавательскую деятельность с учетом современных тенденций развития высшего образования;</w:t>
                  </w:r>
                </w:p>
                <w:p w14:paraId="19A33E00" w14:textId="77777777" w:rsidR="004A24CE" w:rsidRPr="005E1A14" w:rsidRDefault="004A24CE" w:rsidP="000C0115">
                  <w:pPr>
                    <w:numPr>
                      <w:ilvl w:val="0"/>
                      <w:numId w:val="13"/>
                    </w:numPr>
                    <w:shd w:val="clear" w:color="auto" w:fill="FFFFFF"/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организовывать, внедрять, корректировать и прогнозировать развитие образовательной среды и образовательного процесса в высших учебных заведениях.</w:t>
                  </w:r>
                </w:p>
              </w:tc>
            </w:tr>
          </w:tbl>
          <w:p w14:paraId="3CC94641" w14:textId="77777777" w:rsidR="004A24CE" w:rsidRPr="005E1A14" w:rsidRDefault="004A24CE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4A24CE" w:rsidRPr="005E1A14" w14:paraId="57BA5288" w14:textId="77777777" w:rsidTr="004870E3">
              <w:tc>
                <w:tcPr>
                  <w:tcW w:w="1740" w:type="dxa"/>
                </w:tcPr>
                <w:p w14:paraId="10990B3A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5A505ADA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Психология управления</w:t>
                  </w:r>
                </w:p>
              </w:tc>
            </w:tr>
            <w:tr w:rsidR="004A24CE" w:rsidRPr="005E1A14" w14:paraId="0AA15132" w14:textId="77777777" w:rsidTr="004870E3">
              <w:tc>
                <w:tcPr>
                  <w:tcW w:w="1740" w:type="dxa"/>
                </w:tcPr>
                <w:p w14:paraId="21FD167B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055435D1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4A24CE" w:rsidRPr="005E1A14" w14:paraId="402630CF" w14:textId="77777777" w:rsidTr="004870E3">
              <w:tc>
                <w:tcPr>
                  <w:tcW w:w="1740" w:type="dxa"/>
                  <w:shd w:val="clear" w:color="auto" w:fill="auto"/>
                </w:tcPr>
                <w:p w14:paraId="69B49C77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50E36F00" w14:textId="2AEDE971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4B7579"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4A24CE" w:rsidRPr="005E1A14" w14:paraId="21F5AE8C" w14:textId="77777777" w:rsidTr="004870E3">
              <w:tc>
                <w:tcPr>
                  <w:tcW w:w="1740" w:type="dxa"/>
                  <w:shd w:val="clear" w:color="auto" w:fill="auto"/>
                </w:tcPr>
                <w:p w14:paraId="142B5EED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5EE568E3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4A24CE" w:rsidRPr="005E1A14" w14:paraId="0EFAE16E" w14:textId="77777777" w:rsidTr="004870E3">
              <w:tc>
                <w:tcPr>
                  <w:tcW w:w="1740" w:type="dxa"/>
                </w:tcPr>
                <w:p w14:paraId="693601C8" w14:textId="1803BFB6" w:rsidR="004A24CE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57EF3616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4A24CE" w:rsidRPr="005E1A14" w14:paraId="665F3786" w14:textId="77777777" w:rsidTr="004870E3">
              <w:tc>
                <w:tcPr>
                  <w:tcW w:w="1740" w:type="dxa"/>
                </w:tcPr>
                <w:p w14:paraId="49A700F7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26DCF2ED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056036DB" w14:textId="77777777" w:rsidR="004A24CE" w:rsidRPr="005E1A14" w:rsidRDefault="004A24CE" w:rsidP="000C0115">
                  <w:pPr>
                    <w:numPr>
                      <w:ilvl w:val="0"/>
                      <w:numId w:val="26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для научного мышления</w:t>
                  </w:r>
                </w:p>
                <w:p w14:paraId="57253158" w14:textId="77777777" w:rsidR="004A24CE" w:rsidRPr="005E1A14" w:rsidRDefault="004A24CE" w:rsidP="000C0115">
                  <w:pPr>
                    <w:numPr>
                      <w:ilvl w:val="0"/>
                      <w:numId w:val="26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14:paraId="48E2E93D" w14:textId="77777777" w:rsidR="004A24CE" w:rsidRPr="005E1A14" w:rsidRDefault="004A24CE" w:rsidP="000C0115">
                  <w:pPr>
                    <w:numPr>
                      <w:ilvl w:val="0"/>
                      <w:numId w:val="26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14:paraId="441AB50F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4FA0C981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 ходе курса магистранты знакомятся с современными концепциями роли и многомерными аспектами психологии управления на практике. Они повышают собственную психологическую культуру и управленческие навыки для успешного осуществления профессиональной деятельности и самосовершенствования.</w:t>
                  </w:r>
                </w:p>
              </w:tc>
            </w:tr>
            <w:tr w:rsidR="004A24CE" w:rsidRPr="005E1A14" w14:paraId="522E5706" w14:textId="77777777" w:rsidTr="004870E3">
              <w:tc>
                <w:tcPr>
                  <w:tcW w:w="1740" w:type="dxa"/>
                </w:tcPr>
                <w:p w14:paraId="6DE1EB77" w14:textId="75C80850" w:rsidR="004A24CE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0F1321A1" w14:textId="77777777" w:rsidR="004A24CE" w:rsidRPr="005E1A14" w:rsidRDefault="004A24CE" w:rsidP="000C011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6BFDD874" w14:textId="77777777" w:rsidR="004A24CE" w:rsidRPr="005E1A14" w:rsidRDefault="004A24CE" w:rsidP="000C0115">
                  <w:pPr>
                    <w:numPr>
                      <w:ilvl w:val="0"/>
                      <w:numId w:val="12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оптимальный стиль руководства и методы мотивации с учетом психологических особенностей личности;</w:t>
                  </w:r>
                </w:p>
                <w:p w14:paraId="0465D879" w14:textId="77777777" w:rsidR="004A24CE" w:rsidRPr="005E1A14" w:rsidRDefault="004A24CE" w:rsidP="000C0115">
                  <w:pPr>
                    <w:numPr>
                      <w:ilvl w:val="0"/>
                      <w:numId w:val="12"/>
                    </w:numPr>
                    <w:shd w:val="clear" w:color="auto" w:fill="FFFFFF"/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управлять групповыми и межличностными процессами, а также своим собственным поведением, а также поведением других в педагогической деятельности.</w:t>
                  </w:r>
                </w:p>
              </w:tc>
            </w:tr>
          </w:tbl>
          <w:p w14:paraId="56CD5C71" w14:textId="77777777" w:rsidR="004A24CE" w:rsidRPr="005E1A14" w:rsidRDefault="004A24CE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4A24CE" w:rsidRPr="005E1A14" w14:paraId="7714DE8C" w14:textId="77777777" w:rsidTr="004870E3">
              <w:tc>
                <w:tcPr>
                  <w:tcW w:w="1790" w:type="dxa"/>
                </w:tcPr>
                <w:p w14:paraId="1F603E09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33" w:type="dxa"/>
                </w:tcPr>
                <w:p w14:paraId="4A3890B9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" w:eastAsia="fi-FI"/>
                    </w:rPr>
                    <w:t>Педагогическая практика</w:t>
                  </w:r>
                </w:p>
              </w:tc>
            </w:tr>
            <w:tr w:rsidR="004A24CE" w:rsidRPr="005E1A14" w14:paraId="67FDFE7C" w14:textId="77777777" w:rsidTr="004870E3">
              <w:tc>
                <w:tcPr>
                  <w:tcW w:w="1790" w:type="dxa"/>
                </w:tcPr>
                <w:p w14:paraId="76AA9CCA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33" w:type="dxa"/>
                </w:tcPr>
                <w:p w14:paraId="0A4DDC02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Педагогический компонент, Вузовский компонент </w:t>
                  </w:r>
                </w:p>
              </w:tc>
            </w:tr>
            <w:tr w:rsidR="004A24CE" w:rsidRPr="005E1A14" w14:paraId="0243EA18" w14:textId="77777777" w:rsidTr="004870E3">
              <w:tc>
                <w:tcPr>
                  <w:tcW w:w="1790" w:type="dxa"/>
                  <w:shd w:val="clear" w:color="auto" w:fill="auto"/>
                </w:tcPr>
                <w:p w14:paraId="1618B903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14:paraId="4D7E5306" w14:textId="0DE11F4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 xml:space="preserve">Общее образование 20 </w:t>
                  </w:r>
                  <w:r w:rsidR="004B7579"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4A24CE" w:rsidRPr="005E1A14" w14:paraId="1A549603" w14:textId="77777777" w:rsidTr="004870E3">
              <w:tc>
                <w:tcPr>
                  <w:tcW w:w="1790" w:type="dxa"/>
                  <w:shd w:val="clear" w:color="auto" w:fill="auto"/>
                </w:tcPr>
                <w:p w14:paraId="02785731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33" w:type="dxa"/>
                  <w:shd w:val="clear" w:color="auto" w:fill="auto"/>
                </w:tcPr>
                <w:p w14:paraId="5DB59651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Базовые дисциплины</w:t>
                  </w:r>
                </w:p>
              </w:tc>
            </w:tr>
            <w:tr w:rsidR="004A24CE" w:rsidRPr="005E1A14" w14:paraId="3FB6A373" w14:textId="77777777" w:rsidTr="004870E3">
              <w:tc>
                <w:tcPr>
                  <w:tcW w:w="1790" w:type="dxa"/>
                </w:tcPr>
                <w:p w14:paraId="3A0BB533" w14:textId="07708672" w:rsidR="004A24CE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33" w:type="dxa"/>
                </w:tcPr>
                <w:p w14:paraId="6E3343A3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4A24CE" w:rsidRPr="005E1A14" w14:paraId="5F4E49AB" w14:textId="77777777" w:rsidTr="004870E3">
              <w:tc>
                <w:tcPr>
                  <w:tcW w:w="1790" w:type="dxa"/>
                </w:tcPr>
                <w:p w14:paraId="5CA94785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33" w:type="dxa"/>
                </w:tcPr>
                <w:p w14:paraId="6529A3DD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педагогической компетентности:</w:t>
                  </w:r>
                </w:p>
                <w:p w14:paraId="09803A5E" w14:textId="77777777" w:rsidR="004A24CE" w:rsidRPr="005E1A14" w:rsidRDefault="004A24CE" w:rsidP="000C0115">
                  <w:pPr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для научного мышления</w:t>
                  </w:r>
                </w:p>
                <w:p w14:paraId="174BDCE7" w14:textId="77777777" w:rsidR="004A24CE" w:rsidRPr="005E1A14" w:rsidRDefault="004A24CE" w:rsidP="000C0115">
                  <w:pPr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Область компетенции в области коммуникации</w:t>
                  </w:r>
                </w:p>
                <w:p w14:paraId="54663899" w14:textId="77777777" w:rsidR="004A24CE" w:rsidRPr="005E1A14" w:rsidRDefault="004A24CE" w:rsidP="000C0115">
                  <w:pPr>
                    <w:numPr>
                      <w:ilvl w:val="0"/>
                      <w:numId w:val="15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Сфера компетенции в области педагогики и психологии управления</w:t>
                  </w:r>
                </w:p>
                <w:p w14:paraId="709625A3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4B2ED92C" w14:textId="77777777" w:rsidR="004A24CE" w:rsidRPr="005E1A14" w:rsidRDefault="004A24CE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педагогической практики является обеспечение взаимосвязи между теоретическими знаниями и практической деятельностью магистрантов для применения их в реальном образовательном процессе. Во время педагогической практики магистранты развивают свои практические навыки преподавания и методы обучения, проводя занятия для бакалавров по усмотрению университета.</w:t>
                  </w:r>
                </w:p>
              </w:tc>
            </w:tr>
            <w:tr w:rsidR="004A24CE" w:rsidRPr="005E1A14" w14:paraId="0A6E68CB" w14:textId="77777777" w:rsidTr="004870E3">
              <w:tc>
                <w:tcPr>
                  <w:tcW w:w="1790" w:type="dxa"/>
                </w:tcPr>
                <w:p w14:paraId="596D1969" w14:textId="49CBC6B9" w:rsidR="004A24CE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33" w:type="dxa"/>
                </w:tcPr>
                <w:p w14:paraId="4974A763" w14:textId="77777777" w:rsidR="004A24CE" w:rsidRPr="005E1A14" w:rsidRDefault="004A24CE" w:rsidP="000C011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1B465D6E" w14:textId="77777777" w:rsidR="004A24CE" w:rsidRPr="005E1A14" w:rsidRDefault="004A24CE" w:rsidP="000C0115">
                  <w:pPr>
                    <w:numPr>
                      <w:ilvl w:val="0"/>
                      <w:numId w:val="11"/>
                    </w:numPr>
                    <w:tabs>
                      <w:tab w:val="left" w:pos="90"/>
                      <w:tab w:val="left" w:pos="36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организовывать, внедрять, корректировать и прогнозировать развитие образовательной среды и образовательного процесса в высших учебных заведениях;</w:t>
                  </w:r>
                </w:p>
                <w:p w14:paraId="757AFDFA" w14:textId="77777777" w:rsidR="004A24CE" w:rsidRPr="005E1A14" w:rsidRDefault="004A24CE" w:rsidP="000C0115">
                  <w:pPr>
                    <w:numPr>
                      <w:ilvl w:val="0"/>
                      <w:numId w:val="11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проектировать содержание и формы воспитательной работы, разрабатывать учебно-методический материал, а также подбирать и применять современные интерактивные формы и методы обучения.</w:t>
                  </w:r>
                </w:p>
              </w:tc>
            </w:tr>
          </w:tbl>
          <w:p w14:paraId="4BAF5DA2" w14:textId="77777777" w:rsidR="004A24CE" w:rsidRPr="005E1A14" w:rsidRDefault="004A24CE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80"/>
            </w:tblGrid>
            <w:tr w:rsidR="00A675B3" w:rsidRPr="005E1A14" w14:paraId="5A0302C3" w14:textId="77777777" w:rsidTr="00A667AD">
              <w:tc>
                <w:tcPr>
                  <w:tcW w:w="8780" w:type="dxa"/>
                  <w:shd w:val="clear" w:color="auto" w:fill="DEEAF6" w:themeFill="accent1" w:themeFillTint="33"/>
                </w:tcPr>
                <w:p w14:paraId="627C6A33" w14:textId="22514F90" w:rsidR="00B426DB" w:rsidRPr="005E1A14" w:rsidRDefault="0081752C" w:rsidP="000C0115">
                  <w:pPr>
                    <w:tabs>
                      <w:tab w:val="left" w:pos="90"/>
                    </w:tabs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Педагогическая этика и ценности 15 </w:t>
                  </w:r>
                  <w:r w:rsidR="004B7579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1E64792F" w14:textId="77777777" w:rsidTr="00A667AD">
              <w:trPr>
                <w:trHeight w:val="262"/>
              </w:trPr>
              <w:tc>
                <w:tcPr>
                  <w:tcW w:w="8780" w:type="dxa"/>
                </w:tcPr>
                <w:p w14:paraId="408DE3AF" w14:textId="77777777" w:rsidR="00B426DB" w:rsidRPr="005E1A14" w:rsidRDefault="0081752C" w:rsidP="000C0115">
                  <w:pPr>
                    <w:tabs>
                      <w:tab w:val="left" w:pos="90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Данный модуль является фундаментальным теоретическим по своей природе. После освоения модуля магистранты способны критически оценивать процессы преподавания и усвоения знаний в школе, принимать устойчивые концепции исследовательской этики и взаимодействовать с профессиональной командой, родителями и учащимися, создавая здоровое сообщество во всех смыслах. Во время модуля магистранты размышляют о концепциях социального и эмоционального благополучия и окружающей среды, а также приобретают навыки построения новых ценностей.</w:t>
                  </w:r>
                </w:p>
              </w:tc>
            </w:tr>
          </w:tbl>
          <w:p w14:paraId="0F89B3EE" w14:textId="77777777" w:rsidR="00E70868" w:rsidRPr="005E1A14" w:rsidRDefault="00E70868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6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578"/>
            </w:tblGrid>
            <w:tr w:rsidR="00A675B3" w:rsidRPr="005E1A14" w14:paraId="61D8765E" w14:textId="77777777" w:rsidTr="00E70868">
              <w:trPr>
                <w:trHeight w:val="370"/>
              </w:trPr>
              <w:tc>
                <w:tcPr>
                  <w:tcW w:w="1437" w:type="dxa"/>
                </w:tcPr>
                <w:p w14:paraId="30C85940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Название курса</w:t>
                  </w:r>
                </w:p>
              </w:tc>
              <w:tc>
                <w:tcPr>
                  <w:tcW w:w="7229" w:type="dxa"/>
                </w:tcPr>
                <w:p w14:paraId="1114B10A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Лидерство, ориентированное на ценности</w:t>
                  </w:r>
                </w:p>
              </w:tc>
            </w:tr>
            <w:tr w:rsidR="00A675B3" w:rsidRPr="005E1A14" w14:paraId="1DD0E1CA" w14:textId="77777777" w:rsidTr="004870E3">
              <w:trPr>
                <w:trHeight w:val="276"/>
              </w:trPr>
              <w:tc>
                <w:tcPr>
                  <w:tcW w:w="1437" w:type="dxa"/>
                </w:tcPr>
                <w:p w14:paraId="4841D4A8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229" w:type="dxa"/>
                </w:tcPr>
                <w:p w14:paraId="20880913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Вузовский компонент  </w:t>
                  </w:r>
                </w:p>
              </w:tc>
            </w:tr>
            <w:tr w:rsidR="00A675B3" w:rsidRPr="005E1A14" w14:paraId="0010B6E8" w14:textId="77777777" w:rsidTr="004870E3">
              <w:trPr>
                <w:trHeight w:val="276"/>
              </w:trPr>
              <w:tc>
                <w:tcPr>
                  <w:tcW w:w="1437" w:type="dxa"/>
                </w:tcPr>
                <w:p w14:paraId="7172CB96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229" w:type="dxa"/>
                </w:tcPr>
                <w:p w14:paraId="5BF92516" w14:textId="2877F5C2" w:rsidR="00E70868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75B3" w:rsidRPr="005E1A14" w14:paraId="1D7BBA2F" w14:textId="77777777" w:rsidTr="00E70868">
              <w:trPr>
                <w:trHeight w:val="128"/>
              </w:trPr>
              <w:tc>
                <w:tcPr>
                  <w:tcW w:w="1437" w:type="dxa"/>
                  <w:shd w:val="clear" w:color="auto" w:fill="auto"/>
                </w:tcPr>
                <w:p w14:paraId="1C4583B4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229" w:type="dxa"/>
                  <w:shd w:val="clear" w:color="auto" w:fill="auto"/>
                </w:tcPr>
                <w:p w14:paraId="31DA4452" w14:textId="78F3B64D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Педагогическая этика и ценности 15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5F9A1A0E" w14:textId="77777777" w:rsidTr="004870E3">
              <w:trPr>
                <w:trHeight w:val="261"/>
              </w:trPr>
              <w:tc>
                <w:tcPr>
                  <w:tcW w:w="1437" w:type="dxa"/>
                </w:tcPr>
                <w:p w14:paraId="2EA25FFD" w14:textId="46900823" w:rsidR="00E70868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229" w:type="dxa"/>
                </w:tcPr>
                <w:p w14:paraId="26492841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5</w:t>
                  </w:r>
                </w:p>
              </w:tc>
            </w:tr>
            <w:tr w:rsidR="00A675B3" w:rsidRPr="005E1A14" w14:paraId="72E0EB75" w14:textId="77777777" w:rsidTr="004870E3">
              <w:trPr>
                <w:trHeight w:val="814"/>
              </w:trPr>
              <w:tc>
                <w:tcPr>
                  <w:tcW w:w="1437" w:type="dxa"/>
                </w:tcPr>
                <w:p w14:paraId="35E68020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229" w:type="dxa"/>
                </w:tcPr>
                <w:p w14:paraId="66CE1AD2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предметной компетентности:</w:t>
                  </w:r>
                </w:p>
                <w:p w14:paraId="0BE7EA45" w14:textId="77777777" w:rsidR="000A252A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в области лидерства и ценностей </w:t>
                  </w:r>
                </w:p>
                <w:p w14:paraId="5B1315D5" w14:textId="77777777" w:rsidR="00E70868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политики и нормативных актов</w:t>
                  </w:r>
                </w:p>
                <w:p w14:paraId="06397223" w14:textId="77777777" w:rsidR="000A252A" w:rsidRPr="005E1A14" w:rsidRDefault="000A252A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</w:pPr>
                </w:p>
                <w:p w14:paraId="64DC4F73" w14:textId="2E5D7DF6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Магистранты развивают свое понимание важности ценностей как ключевого элемента школьной практики, развития и лидерства. Они создают ценностно-ориентированное учебное сообщество</w:t>
                  </w:r>
                  <w:r w:rsidR="009118F3" w:rsidRPr="005E1A1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 xml:space="preserve"> </w:t>
                  </w:r>
                  <w:r w:rsidR="009118F3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 которое входят все заинтересованные стороны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,</w:t>
                  </w:r>
                  <w:r w:rsidRPr="005E1A14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  <w:lang w:val="ru"/>
                    </w:rPr>
                    <w:t xml:space="preserve"> </w:t>
                  </w:r>
                  <w:r w:rsidRPr="005E1A1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"/>
                    </w:rPr>
                    <w:t>где основные ценности видны в школьной программе и повседневной работе в школе. Магистранты также понимают свою роль лидера по ценностям школы. Они проявляют школьные ценности в своей повседневной практике и в формировании своей профессиональной идентичности, стремясь к незыблемым ценностям прав детей. Магистранты могут работать в многоязычной и мультикультурной среде и уважать культурное наследие, привычки и ценности каждого члена школьного сообщества.</w:t>
                  </w:r>
                </w:p>
              </w:tc>
            </w:tr>
            <w:tr w:rsidR="00A675B3" w:rsidRPr="005E1A14" w14:paraId="76BAB823" w14:textId="77777777" w:rsidTr="004870E3">
              <w:trPr>
                <w:trHeight w:val="2662"/>
              </w:trPr>
              <w:tc>
                <w:tcPr>
                  <w:tcW w:w="1437" w:type="dxa"/>
                </w:tcPr>
                <w:p w14:paraId="39B5CAEF" w14:textId="1929ADC9" w:rsidR="00E70868" w:rsidRPr="005E1A14" w:rsidRDefault="00A667AD" w:rsidP="00A667AD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229" w:type="dxa"/>
                </w:tcPr>
                <w:p w14:paraId="0E370E2A" w14:textId="77777777" w:rsidR="00E70868" w:rsidRPr="005E1A14" w:rsidRDefault="0081752C" w:rsidP="00A667AD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712724D7" w14:textId="77777777" w:rsidR="00E70868" w:rsidRPr="005E1A14" w:rsidRDefault="0081752C" w:rsidP="00A667AD">
                  <w:pPr>
                    <w:pStyle w:val="ListParagraph"/>
                    <w:numPr>
                      <w:ilvl w:val="0"/>
                      <w:numId w:val="2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определить ценности организации и изложить их в форме документа;</w:t>
                  </w:r>
                </w:p>
                <w:p w14:paraId="05BD462B" w14:textId="147099FC" w:rsidR="00E70868" w:rsidRPr="005E1A14" w:rsidRDefault="0081752C" w:rsidP="00A667AD">
                  <w:pPr>
                    <w:pStyle w:val="ListParagraph"/>
                    <w:numPr>
                      <w:ilvl w:val="0"/>
                      <w:numId w:val="2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проанализировать международные базовые документы по защите прав</w:t>
                  </w:r>
                  <w:r w:rsidR="005E38F5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человека</w:t>
                  </w:r>
                  <w:r w:rsidR="006E76DD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,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детей</w:t>
                  </w:r>
                  <w:r w:rsidR="006E76DD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, людей, с особыми образовательными потребностями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; </w:t>
                  </w:r>
                </w:p>
                <w:p w14:paraId="49398F0D" w14:textId="77777777" w:rsidR="00E70868" w:rsidRPr="005E1A14" w:rsidRDefault="0081752C" w:rsidP="00A667AD">
                  <w:pPr>
                    <w:pStyle w:val="ListParagraph"/>
                    <w:numPr>
                      <w:ilvl w:val="0"/>
                      <w:numId w:val="2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методы в соответствии с их профессиональным контекстом и окружающей образовательной и социальной средой;</w:t>
                  </w:r>
                </w:p>
                <w:p w14:paraId="4031BEBD" w14:textId="77777777" w:rsidR="00E70868" w:rsidRPr="005E1A14" w:rsidRDefault="0081752C" w:rsidP="00A667AD">
                  <w:pPr>
                    <w:pStyle w:val="ListParagraph"/>
                    <w:numPr>
                      <w:ilvl w:val="0"/>
                      <w:numId w:val="2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размышлять над своими действиями и анализировать действия коллег и студентов;</w:t>
                  </w:r>
                </w:p>
                <w:p w14:paraId="4F6F2A68" w14:textId="6E8DC3D0" w:rsidR="00E70868" w:rsidRPr="005E1A14" w:rsidRDefault="00FE0118" w:rsidP="00A667AD">
                  <w:pPr>
                    <w:pStyle w:val="ListParagraph"/>
                    <w:numPr>
                      <w:ilvl w:val="0"/>
                      <w:numId w:val="2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уметь </w:t>
                  </w:r>
                  <w:r w:rsidR="0081752C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разработать план действий, направленный на благополучие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учебного сообщества</w:t>
                  </w:r>
                  <w:r w:rsidR="0081752C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, и 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знать механизм </w:t>
                  </w:r>
                  <w:r w:rsidR="0081752C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реализ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ации его</w:t>
                  </w:r>
                  <w:r w:rsidR="0081752C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в качестве лидера группы.</w:t>
                  </w:r>
                </w:p>
              </w:tc>
            </w:tr>
          </w:tbl>
          <w:p w14:paraId="7437072E" w14:textId="77777777" w:rsidR="00E70868" w:rsidRPr="005E1A14" w:rsidRDefault="00E70868" w:rsidP="00A667AD">
            <w:pPr>
              <w:tabs>
                <w:tab w:val="left" w:pos="9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675B3" w:rsidRPr="005E1A14" w14:paraId="4688C572" w14:textId="77777777" w:rsidTr="00E70868">
              <w:tc>
                <w:tcPr>
                  <w:tcW w:w="1740" w:type="dxa"/>
                </w:tcPr>
                <w:p w14:paraId="7E1B6246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7B960D4A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Введение в педагогическое лидерство </w:t>
                  </w:r>
                </w:p>
              </w:tc>
            </w:tr>
            <w:tr w:rsidR="00A675B3" w:rsidRPr="005E1A14" w14:paraId="3D7E6921" w14:textId="77777777" w:rsidTr="00E70868">
              <w:tc>
                <w:tcPr>
                  <w:tcW w:w="1740" w:type="dxa"/>
                </w:tcPr>
                <w:p w14:paraId="080B801B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3C3E4F8B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Вузовский компонент  </w:t>
                  </w:r>
                </w:p>
              </w:tc>
            </w:tr>
            <w:tr w:rsidR="00A675B3" w:rsidRPr="005E1A14" w14:paraId="5E92E75E" w14:textId="77777777" w:rsidTr="00E70868">
              <w:tc>
                <w:tcPr>
                  <w:tcW w:w="1740" w:type="dxa"/>
                </w:tcPr>
                <w:p w14:paraId="3593E477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83" w:type="dxa"/>
                </w:tcPr>
                <w:p w14:paraId="05B07C08" w14:textId="503E92B2" w:rsidR="00E70868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75B3" w:rsidRPr="005E1A14" w14:paraId="765C79B4" w14:textId="77777777" w:rsidTr="00E70868">
              <w:tc>
                <w:tcPr>
                  <w:tcW w:w="1740" w:type="dxa"/>
                  <w:shd w:val="clear" w:color="auto" w:fill="auto"/>
                </w:tcPr>
                <w:p w14:paraId="44C2DE49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02D667E5" w14:textId="42D05F19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Педагогическая этика и ценности 15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28915548" w14:textId="77777777" w:rsidTr="00E70868">
              <w:tc>
                <w:tcPr>
                  <w:tcW w:w="1740" w:type="dxa"/>
                </w:tcPr>
                <w:p w14:paraId="54B5F377" w14:textId="53BC41D9" w:rsidR="00E70868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6349FD8F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A675B3" w:rsidRPr="005E1A14" w14:paraId="1E0D071E" w14:textId="77777777" w:rsidTr="00E70868">
              <w:tc>
                <w:tcPr>
                  <w:tcW w:w="1740" w:type="dxa"/>
                </w:tcPr>
                <w:p w14:paraId="6A816812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01826E3C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предметной компетентности:</w:t>
                  </w:r>
                </w:p>
                <w:p w14:paraId="03CB924C" w14:textId="77777777" w:rsidR="000A252A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лидерства и ценностей</w:t>
                  </w:r>
                </w:p>
                <w:p w14:paraId="33B81E51" w14:textId="77777777" w:rsidR="000A252A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организационной культуры </w:t>
                  </w:r>
                </w:p>
                <w:p w14:paraId="396FCAF2" w14:textId="77777777" w:rsidR="000A252A" w:rsidRPr="005E1A14" w:rsidRDefault="000A252A" w:rsidP="000C0115">
                  <w:pPr>
                    <w:pStyle w:val="ListParagraph"/>
                    <w:tabs>
                      <w:tab w:val="left" w:pos="90"/>
                    </w:tabs>
                    <w:spacing w:after="12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14:paraId="10C98557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позиционируют и концептуализируют педагогическое лидерство как часть управления образованием. Они понимают, как их педагогическое руководство служит процессам преподавания и обучения, и как они могут использовать физические и людские ресурсы школы для достижения образовательных целей. Они также понимают важность педагогического лидерства для отдельных лиц и сообществ в постоянно меняющемся контексте образования. Магистранты могут развивать свои собственные педагогические компетенции и компетенции своих коллег, создавая новые учебные сообщества и команды внутри школы и используя новые учебные среды, инструменты и обновленные методы преподавания. Они глубоко понимают связь между педагогическим руководством и основной образовательной программой школы.</w:t>
                  </w:r>
                </w:p>
              </w:tc>
            </w:tr>
            <w:tr w:rsidR="00A675B3" w:rsidRPr="005E1A14" w14:paraId="7B3013D2" w14:textId="77777777" w:rsidTr="00E70868">
              <w:tc>
                <w:tcPr>
                  <w:tcW w:w="1740" w:type="dxa"/>
                </w:tcPr>
                <w:p w14:paraId="74D6B953" w14:textId="718AB36E" w:rsidR="00E70868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6C90A487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0404C728" w14:textId="77777777" w:rsidR="00E70868" w:rsidRPr="005E1A14" w:rsidRDefault="0081752C" w:rsidP="000C0115">
                  <w:pPr>
                    <w:pStyle w:val="ListParagraph"/>
                    <w:numPr>
                      <w:ilvl w:val="0"/>
                      <w:numId w:val="28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принимать решения, включая мнения команды или членов команды; </w:t>
                  </w:r>
                </w:p>
                <w:p w14:paraId="4659039A" w14:textId="77777777" w:rsidR="00E70868" w:rsidRPr="005E1A14" w:rsidRDefault="0081752C" w:rsidP="000C0115">
                  <w:pPr>
                    <w:pStyle w:val="ListParagraph"/>
                    <w:numPr>
                      <w:ilvl w:val="0"/>
                      <w:numId w:val="28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создавать команду подготовленных учителей – проводников перемен и инноваций;</w:t>
                  </w:r>
                </w:p>
                <w:p w14:paraId="5FEBFC04" w14:textId="77777777" w:rsidR="00E70868" w:rsidRPr="005E1A14" w:rsidRDefault="0081752C" w:rsidP="000C0115">
                  <w:pPr>
                    <w:pStyle w:val="ListParagraph"/>
                    <w:numPr>
                      <w:ilvl w:val="0"/>
                      <w:numId w:val="28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концептуальные основы управления изменениями. </w:t>
                  </w:r>
                </w:p>
              </w:tc>
            </w:tr>
          </w:tbl>
          <w:p w14:paraId="7E754E7B" w14:textId="77777777" w:rsidR="00E70868" w:rsidRPr="005E1A14" w:rsidRDefault="00E70868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675B3" w:rsidRPr="005E1A14" w14:paraId="31444AFB" w14:textId="77777777" w:rsidTr="00E70868">
              <w:tc>
                <w:tcPr>
                  <w:tcW w:w="1740" w:type="dxa"/>
                </w:tcPr>
                <w:p w14:paraId="7550B3CD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340EA7B3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Оценка качества образования</w:t>
                  </w:r>
                </w:p>
              </w:tc>
            </w:tr>
            <w:tr w:rsidR="00A675B3" w:rsidRPr="005E1A14" w14:paraId="4DDC800F" w14:textId="77777777" w:rsidTr="00E70868">
              <w:tc>
                <w:tcPr>
                  <w:tcW w:w="1740" w:type="dxa"/>
                </w:tcPr>
                <w:p w14:paraId="23FD4791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46AF4AFC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Вузовский компонент  </w:t>
                  </w:r>
                </w:p>
              </w:tc>
            </w:tr>
            <w:tr w:rsidR="00A675B3" w:rsidRPr="005E1A14" w14:paraId="5F48E25B" w14:textId="77777777" w:rsidTr="00E70868">
              <w:tc>
                <w:tcPr>
                  <w:tcW w:w="1740" w:type="dxa"/>
                </w:tcPr>
                <w:p w14:paraId="1F29A97A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83" w:type="dxa"/>
                </w:tcPr>
                <w:p w14:paraId="1C57619F" w14:textId="79867CCC" w:rsidR="00E70868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75B3" w:rsidRPr="005E1A14" w14:paraId="5405AA4E" w14:textId="77777777" w:rsidTr="00E70868">
              <w:tc>
                <w:tcPr>
                  <w:tcW w:w="1740" w:type="dxa"/>
                  <w:shd w:val="clear" w:color="auto" w:fill="auto"/>
                </w:tcPr>
                <w:p w14:paraId="0A20B5D9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23ECF1D1" w14:textId="11B6333B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Педагогическая этика и ценности 15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6FA6804B" w14:textId="77777777" w:rsidTr="00E70868">
              <w:tc>
                <w:tcPr>
                  <w:tcW w:w="1740" w:type="dxa"/>
                </w:tcPr>
                <w:p w14:paraId="786341D5" w14:textId="72758F3A" w:rsidR="00E70868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12E17DDF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A675B3" w:rsidRPr="005E1A14" w14:paraId="38DFC5C1" w14:textId="77777777" w:rsidTr="00E70868">
              <w:tc>
                <w:tcPr>
                  <w:tcW w:w="1740" w:type="dxa"/>
                </w:tcPr>
                <w:p w14:paraId="6194A47F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1E7781AB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Целью данного курса является совершенствование следующих областей предметной компетентности:</w:t>
                  </w:r>
                </w:p>
                <w:p w14:paraId="69B63551" w14:textId="77777777" w:rsidR="00AB284D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в области лидерства и ценностей </w:t>
                  </w:r>
                </w:p>
                <w:p w14:paraId="0E28471C" w14:textId="77777777" w:rsidR="00AB284D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Исследования педагогических действий</w:t>
                  </w:r>
                </w:p>
                <w:p w14:paraId="3A3CB91D" w14:textId="77777777" w:rsidR="00E70868" w:rsidRPr="005E1A14" w:rsidRDefault="0081752C" w:rsidP="000C0115">
                  <w:pPr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организационной культуры  </w:t>
                  </w:r>
                </w:p>
                <w:p w14:paraId="4696735D" w14:textId="77777777" w:rsidR="00AB284D" w:rsidRPr="005E1A14" w:rsidRDefault="00AB284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</w:p>
                <w:p w14:paraId="14D48ADC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изучают аспекты школьной программы обеспечения качества и внутренней системы оценки, связанной со стратегией школы и годовым планом. Они используют данные внутренней и внешней оценки для разработки школьной программы и ежедневного осуществления преподавания. Они также анализируют данные с различных точек зрения, таких как социально-экономические, педагогические и социальные рамки. Магистранты распознают области совершенствования и используют ресурсы там, где школа должна развиваться в основном. Они определяют цели подготовки учителей, которые будут способствовать этому развитию. Они также устанавливают конструктивные способы сбора 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положительных и отрицательных отзывов от всего школьного сообщества.</w:t>
                  </w:r>
                </w:p>
              </w:tc>
            </w:tr>
            <w:tr w:rsidR="00A675B3" w:rsidRPr="005E1A14" w14:paraId="3C1071FC" w14:textId="77777777" w:rsidTr="00E70868">
              <w:tc>
                <w:tcPr>
                  <w:tcW w:w="1740" w:type="dxa"/>
                </w:tcPr>
                <w:p w14:paraId="7BB260EA" w14:textId="6DEE37A0" w:rsidR="00E70868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053CEF1E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0DADF9FD" w14:textId="77777777" w:rsidR="00E70868" w:rsidRPr="005E1A14" w:rsidRDefault="0081752C" w:rsidP="000C0115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оценить современные подходы и методы оценки качества; </w:t>
                  </w:r>
                </w:p>
                <w:p w14:paraId="665C1934" w14:textId="77777777" w:rsidR="00E70868" w:rsidRPr="005E1A14" w:rsidRDefault="0081752C" w:rsidP="000C0115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проанализировать текущее состояние качества образования в организации;</w:t>
                  </w:r>
                </w:p>
                <w:p w14:paraId="763FC5DD" w14:textId="77777777" w:rsidR="00E70868" w:rsidRPr="005E1A14" w:rsidRDefault="0081752C" w:rsidP="000C0115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построить систему оценки качества образования в своем учебном заведении на основе международных и национальных стандартов; </w:t>
                  </w:r>
                </w:p>
                <w:p w14:paraId="0796B7A9" w14:textId="77777777" w:rsidR="00E70868" w:rsidRPr="005E1A14" w:rsidRDefault="0081752C" w:rsidP="000C0115">
                  <w:pPr>
                    <w:pStyle w:val="ListParagraph"/>
                    <w:numPr>
                      <w:ilvl w:val="0"/>
                      <w:numId w:val="29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анализировать и использовать результаты различных видов оценки для улучшения школы, ее образовательной программы и практики. </w:t>
                  </w:r>
                </w:p>
              </w:tc>
            </w:tr>
          </w:tbl>
          <w:p w14:paraId="5DF1B519" w14:textId="77777777" w:rsidR="00B426DB" w:rsidRPr="005E1A14" w:rsidRDefault="00B426DB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A675B3" w:rsidRPr="005E1A14" w14:paraId="2B9091F8" w14:textId="77777777" w:rsidTr="004870E3">
              <w:tc>
                <w:tcPr>
                  <w:tcW w:w="8789" w:type="dxa"/>
                  <w:gridSpan w:val="2"/>
                  <w:shd w:val="clear" w:color="auto" w:fill="DEEAF6" w:themeFill="accent1" w:themeFillTint="33"/>
                </w:tcPr>
                <w:p w14:paraId="1CBD7725" w14:textId="1ED4B691" w:rsidR="00B426DB" w:rsidRPr="005E1A14" w:rsidRDefault="004870E3" w:rsidP="000C0115">
                  <w:pPr>
                    <w:tabs>
                      <w:tab w:val="left" w:pos="90"/>
                    </w:tabs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Устойчивое лидерство и организационный менеджмент </w:t>
                  </w:r>
                  <w:r w:rsidR="0081752C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15 </w:t>
                  </w:r>
                  <w:r w:rsidR="004B7579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07E68C4B" w14:textId="77777777" w:rsidTr="004870E3">
              <w:trPr>
                <w:gridAfter w:val="1"/>
                <w:wAfter w:w="38" w:type="dxa"/>
                <w:trHeight w:val="262"/>
              </w:trPr>
              <w:tc>
                <w:tcPr>
                  <w:tcW w:w="8789" w:type="dxa"/>
                </w:tcPr>
                <w:p w14:paraId="3450C5F8" w14:textId="77777777" w:rsidR="00B426DB" w:rsidRPr="005E1A14" w:rsidRDefault="0081752C" w:rsidP="000C0115">
                  <w:pPr>
                    <w:tabs>
                      <w:tab w:val="left" w:pos="90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изучения модуля, магистранты применяют методы управления человеческими и физическими ресурсами, а также создают комфортную среду обучения и работы для всех участников, используя теорию и практику менеджмента. Магистранты рассматривают устойчивое развитие как стиль управления и культуру, в которых создается атмосфера доверия, открытости и честности по отношению к себе и друг к другу. Магистранты сочетают теоретические знания со специально отведенной практикой в этом модуле.</w:t>
                  </w:r>
                </w:p>
                <w:p w14:paraId="643CB487" w14:textId="5B4063DC" w:rsidR="00214AD7" w:rsidRPr="005E1A14" w:rsidRDefault="00A667AD" w:rsidP="000C0115">
                  <w:pPr>
                    <w:tabs>
                      <w:tab w:val="left" w:pos="90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Курсы</w:t>
                  </w:r>
                  <w:r w:rsidR="00970BBA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в модуле выбраны 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такие, чтобы</w:t>
                  </w:r>
                  <w:r w:rsidR="00970BBA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углубить и расширить прикладные, те, что использует на практике обучающиеся, навыки администрирования организации образования</w:t>
                  </w:r>
                </w:p>
              </w:tc>
            </w:tr>
          </w:tbl>
          <w:p w14:paraId="32A0C647" w14:textId="77777777" w:rsidR="00E70868" w:rsidRPr="005E1A14" w:rsidRDefault="00E70868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675B3" w:rsidRPr="005E1A14" w14:paraId="4019D1C7" w14:textId="77777777" w:rsidTr="00E70868">
              <w:tc>
                <w:tcPr>
                  <w:tcW w:w="1740" w:type="dxa"/>
                </w:tcPr>
                <w:p w14:paraId="5CE37200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1C994C88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Управление персоналом </w:t>
                  </w:r>
                </w:p>
              </w:tc>
            </w:tr>
            <w:tr w:rsidR="00A675B3" w:rsidRPr="005E1A14" w14:paraId="3301C908" w14:textId="77777777" w:rsidTr="00E70868">
              <w:tc>
                <w:tcPr>
                  <w:tcW w:w="1740" w:type="dxa"/>
                </w:tcPr>
                <w:p w14:paraId="39918700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1EF4DE53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Вузовский компонент  </w:t>
                  </w:r>
                </w:p>
              </w:tc>
            </w:tr>
            <w:tr w:rsidR="00A675B3" w:rsidRPr="005E1A14" w14:paraId="5C0C721F" w14:textId="77777777" w:rsidTr="00E70868">
              <w:tc>
                <w:tcPr>
                  <w:tcW w:w="1740" w:type="dxa"/>
                </w:tcPr>
                <w:p w14:paraId="6689F831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83" w:type="dxa"/>
                </w:tcPr>
                <w:p w14:paraId="56036A28" w14:textId="27802E79" w:rsidR="00E70868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75B3" w:rsidRPr="005E1A14" w14:paraId="4ED187BB" w14:textId="77777777" w:rsidTr="00E70868">
              <w:tc>
                <w:tcPr>
                  <w:tcW w:w="1740" w:type="dxa"/>
                  <w:shd w:val="clear" w:color="auto" w:fill="auto"/>
                </w:tcPr>
                <w:p w14:paraId="6482F72F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0F51C3CF" w14:textId="1EA80A8E" w:rsidR="00E70868" w:rsidRPr="005E1A14" w:rsidRDefault="004870E3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Устойчивое лидерство и организационный менеджмент 15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4281FC7C" w14:textId="77777777" w:rsidTr="00E70868">
              <w:tc>
                <w:tcPr>
                  <w:tcW w:w="1740" w:type="dxa"/>
                </w:tcPr>
                <w:p w14:paraId="5750FF3A" w14:textId="04CB5B6C" w:rsidR="00E70868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595C3C4B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A675B3" w:rsidRPr="005E1A14" w14:paraId="5A707503" w14:textId="77777777" w:rsidTr="00E70868">
              <w:tc>
                <w:tcPr>
                  <w:tcW w:w="1740" w:type="dxa"/>
                </w:tcPr>
                <w:p w14:paraId="0FC008D3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551F5015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предметной компетентности:</w:t>
                  </w:r>
                </w:p>
                <w:p w14:paraId="2D500FC5" w14:textId="77777777" w:rsidR="00B01740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организационной культуры  </w:t>
                  </w:r>
                </w:p>
                <w:p w14:paraId="7379BFBF" w14:textId="77777777" w:rsidR="00B01740" w:rsidRPr="005E1A14" w:rsidRDefault="0081752C" w:rsidP="000C0115">
                  <w:pPr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в области политики и нормативных актов </w:t>
                  </w:r>
                </w:p>
                <w:p w14:paraId="20BDF1A8" w14:textId="77777777" w:rsidR="00B01740" w:rsidRPr="005E1A14" w:rsidRDefault="00B0174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31EC89D5" w14:textId="79469E54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изучают казахстанское законодательство и нормативные акты, связанные с человеческими ресурсами</w:t>
                  </w:r>
                  <w:r w:rsidR="00E27B70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трудовое законодательство РК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Они также изучают принципы надлежащего и прозрачного управления и понимают ценности школы в области управления человеческими ресурсами. Магистранты могут активировать и развивать потенциал и компетенции каждого человека, создавая модели сотрудничества и интерактивное рабочее сообщество, где каждый человек является частью сильного учебного сообщества. </w:t>
                  </w:r>
                </w:p>
              </w:tc>
            </w:tr>
            <w:tr w:rsidR="00A675B3" w:rsidRPr="005E1A14" w14:paraId="197EA2C4" w14:textId="77777777" w:rsidTr="00E70868">
              <w:tc>
                <w:tcPr>
                  <w:tcW w:w="1740" w:type="dxa"/>
                </w:tcPr>
                <w:p w14:paraId="2745DC9E" w14:textId="27911F95" w:rsidR="00E70868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3E2D5BC9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0C806A33" w14:textId="02638403" w:rsidR="00B67A76" w:rsidRPr="005E1A14" w:rsidRDefault="00B67A76" w:rsidP="000C0115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ориентироваться в трудовой законодательстве и регуляции трудовых отношений </w:t>
                  </w:r>
                  <w:r w:rsidR="000B0EF8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РК</w:t>
                  </w:r>
                  <w:r w:rsidR="002E4F50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;</w:t>
                  </w:r>
                </w:p>
                <w:p w14:paraId="6D27054F" w14:textId="4FB276B2" w:rsidR="00E70868" w:rsidRPr="005E1A14" w:rsidRDefault="0081752C" w:rsidP="005B03A2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проанализировать психологические качества и ценности кандидатов и их соответствие миссии и видению образовательной организации;</w:t>
                  </w:r>
                </w:p>
                <w:p w14:paraId="0D0398FF" w14:textId="77777777" w:rsidR="00E70868" w:rsidRPr="005E1A14" w:rsidRDefault="0081752C" w:rsidP="005B03A2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систематически оценивать компетентность команды и вносить свой вклад в ее профессиональное развитие;</w:t>
                  </w:r>
                </w:p>
                <w:p w14:paraId="5E111453" w14:textId="77777777" w:rsidR="00E70868" w:rsidRPr="005E1A14" w:rsidRDefault="0081752C" w:rsidP="005B03A2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поддерживать дружескую атмосферу взаимного доверия и благополучия в команде;</w:t>
                  </w:r>
                </w:p>
                <w:p w14:paraId="50459C01" w14:textId="77777777" w:rsidR="00E70868" w:rsidRPr="005E1A14" w:rsidRDefault="0081752C" w:rsidP="005B03A2">
                  <w:pPr>
                    <w:pStyle w:val="ListParagraph"/>
                    <w:numPr>
                      <w:ilvl w:val="0"/>
                      <w:numId w:val="30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разрешать конфликты и общаться с представителями разных сообществ.</w:t>
                  </w:r>
                </w:p>
              </w:tc>
            </w:tr>
          </w:tbl>
          <w:p w14:paraId="2A36E8DC" w14:textId="77777777" w:rsidR="00E70868" w:rsidRPr="005E1A14" w:rsidRDefault="00E70868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675B3" w:rsidRPr="005E1A14" w14:paraId="255DD0A9" w14:textId="77777777" w:rsidTr="00E70868">
              <w:tc>
                <w:tcPr>
                  <w:tcW w:w="1740" w:type="dxa"/>
                </w:tcPr>
                <w:p w14:paraId="1790077B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0B7BBF12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Управление инфраструктурой и финансовый менеджмент</w:t>
                  </w:r>
                </w:p>
              </w:tc>
            </w:tr>
            <w:tr w:rsidR="00A675B3" w:rsidRPr="005E1A14" w14:paraId="04C13D5D" w14:textId="77777777" w:rsidTr="00E70868">
              <w:tc>
                <w:tcPr>
                  <w:tcW w:w="1740" w:type="dxa"/>
                </w:tcPr>
                <w:p w14:paraId="1B1AA2F0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67E985DC" w14:textId="6AD715EA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5C0B45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 </w:t>
                  </w:r>
                </w:p>
              </w:tc>
            </w:tr>
            <w:tr w:rsidR="00A675B3" w:rsidRPr="005E1A14" w14:paraId="2EA77964" w14:textId="77777777" w:rsidTr="00E70868">
              <w:tc>
                <w:tcPr>
                  <w:tcW w:w="1740" w:type="dxa"/>
                </w:tcPr>
                <w:p w14:paraId="045BD69B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83" w:type="dxa"/>
                </w:tcPr>
                <w:p w14:paraId="5244A62A" w14:textId="02A27AD1" w:rsidR="00F80FFC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75B3" w:rsidRPr="005E1A14" w14:paraId="3003541F" w14:textId="77777777" w:rsidTr="00E70868">
              <w:tc>
                <w:tcPr>
                  <w:tcW w:w="1740" w:type="dxa"/>
                  <w:shd w:val="clear" w:color="auto" w:fill="auto"/>
                </w:tcPr>
                <w:p w14:paraId="69E8CCE3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23091F52" w14:textId="1AD58B26" w:rsidR="00F80FFC" w:rsidRPr="005E1A14" w:rsidRDefault="004870E3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Устойчивое лидерство и организационный менеджмент 15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627DA2A9" w14:textId="77777777" w:rsidTr="00E70868">
              <w:tc>
                <w:tcPr>
                  <w:tcW w:w="1740" w:type="dxa"/>
                </w:tcPr>
                <w:p w14:paraId="0ABF001B" w14:textId="07765707" w:rsidR="00E70868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5C73D34A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A675B3" w:rsidRPr="005E1A14" w14:paraId="6AC6BF3E" w14:textId="77777777" w:rsidTr="00E70868">
              <w:tc>
                <w:tcPr>
                  <w:tcW w:w="1740" w:type="dxa"/>
                </w:tcPr>
                <w:p w14:paraId="08D61300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17A3A62B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предметной компетентности:</w:t>
                  </w:r>
                </w:p>
                <w:p w14:paraId="7C2A77D0" w14:textId="77777777" w:rsidR="00A809EA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организационной культуры  </w:t>
                  </w:r>
                </w:p>
                <w:p w14:paraId="04436F9C" w14:textId="77777777" w:rsidR="00A809EA" w:rsidRPr="005E1A14" w:rsidRDefault="0081752C" w:rsidP="000C0115">
                  <w:pPr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в области политики и нормативных актов </w:t>
                  </w:r>
                </w:p>
                <w:p w14:paraId="2A1D6FB1" w14:textId="77777777" w:rsidR="00A809EA" w:rsidRPr="005E1A14" w:rsidRDefault="00A809EA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46529FBC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знакомятся с тем, как формируется школьный бюджет, и исследуют процедуры государственных закупок, полностью принимая и разделяя антикоррупционные ценности. Магистранты находят способы привлечь спонсоров для развития школы, улучшения учебной среды и расширения возможностей студентов. Они составляют годовой график, подходящий для управления повседневной деятельностью школы и финансами. Магистранты создают понимание того, что условия обучения должны разрабатываться вместе со школьной программой и практикой преподавания. Они также углубляют свое понимание различий между предметами и содержанием обучения, будучи в состоянии разработать среду обучения в соответствии с современными педагогическими подходами.</w:t>
                  </w:r>
                </w:p>
              </w:tc>
            </w:tr>
            <w:tr w:rsidR="00A675B3" w:rsidRPr="005E1A14" w14:paraId="166996E3" w14:textId="77777777" w:rsidTr="00E70868">
              <w:tc>
                <w:tcPr>
                  <w:tcW w:w="1740" w:type="dxa"/>
                </w:tcPr>
                <w:p w14:paraId="65A3A675" w14:textId="01627AF9" w:rsidR="00E70868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5235B6F0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71B7E642" w14:textId="77777777" w:rsidR="00E70868" w:rsidRPr="005E1A14" w:rsidRDefault="0081752C" w:rsidP="005B03A2">
                  <w:pPr>
                    <w:pStyle w:val="ListParagraph"/>
                    <w:numPr>
                      <w:ilvl w:val="0"/>
                      <w:numId w:val="31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специфику бюджета образовательной организации;</w:t>
                  </w:r>
                </w:p>
                <w:p w14:paraId="37096059" w14:textId="77777777" w:rsidR="00E70868" w:rsidRPr="005E1A14" w:rsidRDefault="0081752C" w:rsidP="005B03A2">
                  <w:pPr>
                    <w:pStyle w:val="ListParagraph"/>
                    <w:numPr>
                      <w:ilvl w:val="0"/>
                      <w:numId w:val="31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управлять распределением средств (финансовых, логистических) для создания комфортной среды обучения;</w:t>
                  </w:r>
                </w:p>
                <w:p w14:paraId="7DC1FF3C" w14:textId="77777777" w:rsidR="00E70868" w:rsidRPr="005E1A14" w:rsidRDefault="0081752C" w:rsidP="005B03A2">
                  <w:pPr>
                    <w:pStyle w:val="ListParagraph"/>
                    <w:numPr>
                      <w:ilvl w:val="0"/>
                      <w:numId w:val="31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проанализировать текущую ситуацию с физическими ресурсами, необходимыми для комфортной и безопасной образовательной среды для всех учащихся и преподавателей, и спланировать улучшения, в том числе за счет внебюджетных средств.</w:t>
                  </w:r>
                </w:p>
              </w:tc>
            </w:tr>
          </w:tbl>
          <w:p w14:paraId="6BCE4021" w14:textId="77777777" w:rsidR="00E70868" w:rsidRPr="005E1A14" w:rsidRDefault="00E70868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2E4F50" w:rsidRPr="005E1A14" w14:paraId="5D2B43A3" w14:textId="77777777" w:rsidTr="006D4D57">
              <w:tc>
                <w:tcPr>
                  <w:tcW w:w="1740" w:type="dxa"/>
                </w:tcPr>
                <w:p w14:paraId="1D3685A1" w14:textId="77777777" w:rsidR="006C0CE8" w:rsidRPr="005E1A14" w:rsidRDefault="006C0CE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4FB13AD8" w14:textId="0C216E44" w:rsidR="006C0CE8" w:rsidRPr="005E1A14" w:rsidRDefault="006C0CE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Управление инфраструктурой и финансовый менеджмент</w:t>
                  </w:r>
                  <w:r w:rsidR="005C0B45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 в организациях специального </w:t>
                  </w:r>
                  <w:r w:rsidR="00040E1F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и профессионального </w:t>
                  </w:r>
                  <w:r w:rsidR="005C0B45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образования</w:t>
                  </w:r>
                </w:p>
              </w:tc>
            </w:tr>
            <w:tr w:rsidR="002E4F50" w:rsidRPr="005E1A14" w14:paraId="47A88519" w14:textId="77777777" w:rsidTr="006D4D57">
              <w:tc>
                <w:tcPr>
                  <w:tcW w:w="1740" w:type="dxa"/>
                </w:tcPr>
                <w:p w14:paraId="5FCEB5E1" w14:textId="77777777" w:rsidR="006C0CE8" w:rsidRPr="005E1A14" w:rsidRDefault="006C0CE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182467A3" w14:textId="73404C69" w:rsidR="006C0CE8" w:rsidRPr="005E1A14" w:rsidRDefault="006C0CE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DC632F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Компонент </w:t>
                  </w:r>
                  <w:r w:rsidR="005C0B45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 выбору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 </w:t>
                  </w:r>
                </w:p>
              </w:tc>
            </w:tr>
            <w:tr w:rsidR="002E4F50" w:rsidRPr="005E1A14" w14:paraId="3641AC37" w14:textId="77777777" w:rsidTr="006D4D57">
              <w:tc>
                <w:tcPr>
                  <w:tcW w:w="1740" w:type="dxa"/>
                </w:tcPr>
                <w:p w14:paraId="2706E25B" w14:textId="77777777" w:rsidR="006C0CE8" w:rsidRPr="005E1A14" w:rsidRDefault="006C0CE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83" w:type="dxa"/>
                </w:tcPr>
                <w:p w14:paraId="4E268178" w14:textId="77777777" w:rsidR="006C0CE8" w:rsidRPr="005E1A14" w:rsidRDefault="006C0CE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E4F50" w:rsidRPr="005E1A14" w14:paraId="6C9B6EF0" w14:textId="77777777" w:rsidTr="006D4D57">
              <w:tc>
                <w:tcPr>
                  <w:tcW w:w="1740" w:type="dxa"/>
                  <w:shd w:val="clear" w:color="auto" w:fill="auto"/>
                </w:tcPr>
                <w:p w14:paraId="107888BC" w14:textId="77777777" w:rsidR="006C0CE8" w:rsidRPr="005E1A14" w:rsidRDefault="006C0CE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7B224419" w14:textId="1B917E5F" w:rsidR="006C0CE8" w:rsidRPr="005E1A14" w:rsidRDefault="006C0CE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Устойчивое лидерство и организационный менеджмент 15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2E4F50" w:rsidRPr="005E1A14" w14:paraId="0771A208" w14:textId="77777777" w:rsidTr="006D4D57">
              <w:tc>
                <w:tcPr>
                  <w:tcW w:w="1740" w:type="dxa"/>
                </w:tcPr>
                <w:p w14:paraId="21FBD0C5" w14:textId="1D77F791" w:rsidR="006C0CE8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5484D87A" w14:textId="77777777" w:rsidR="006C0CE8" w:rsidRPr="005E1A14" w:rsidRDefault="006C0CE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2E4F50" w:rsidRPr="005E1A14" w14:paraId="73C266B1" w14:textId="77777777" w:rsidTr="006D4D57">
              <w:tc>
                <w:tcPr>
                  <w:tcW w:w="1740" w:type="dxa"/>
                </w:tcPr>
                <w:p w14:paraId="2D61BAFD" w14:textId="77777777" w:rsidR="006C0CE8" w:rsidRPr="005E1A14" w:rsidRDefault="006C0CE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194F4A96" w14:textId="77777777" w:rsidR="006C0CE8" w:rsidRPr="005E1A14" w:rsidRDefault="006C0CE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предметной компетентности:</w:t>
                  </w:r>
                </w:p>
                <w:p w14:paraId="11ED2BB2" w14:textId="77777777" w:rsidR="006C0CE8" w:rsidRPr="005E1A14" w:rsidRDefault="006C0CE8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организационной культуры  </w:t>
                  </w:r>
                </w:p>
                <w:p w14:paraId="52B1FEEA" w14:textId="77777777" w:rsidR="006C0CE8" w:rsidRPr="005E1A14" w:rsidRDefault="006C0CE8" w:rsidP="000C0115">
                  <w:pPr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в области политики и нормативных актов </w:t>
                  </w:r>
                </w:p>
                <w:p w14:paraId="118D3A24" w14:textId="77777777" w:rsidR="006C0CE8" w:rsidRPr="005E1A14" w:rsidRDefault="006C0CE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71FC3677" w14:textId="4D962865" w:rsidR="006C0CE8" w:rsidRPr="005E1A14" w:rsidRDefault="006C0CE8" w:rsidP="005B03A2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знакомятся с тем, как формируется </w:t>
                  </w:r>
                  <w:r w:rsidR="006F148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бюджет специальных</w:t>
                  </w:r>
                  <w:r w:rsidR="00040E1F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профессиональных</w:t>
                  </w:r>
                  <w:r w:rsidR="006F148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организаций образования (школ-интернатов для одаренных детей, для детей с ООП</w:t>
                  </w:r>
                  <w:r w:rsidR="00040E1F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, коллеждей</w:t>
                  </w:r>
                  <w:r w:rsidR="007E5B52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др)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и исследуют процедуры государственных закупок, полностью принимая и разделяя антикоррупционные ценности. Магистранты находят способы привлечь спонсоров для развития </w:t>
                  </w:r>
                  <w:r w:rsidR="007E5B52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организации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, улучшения учебной среды и расширения возможностей студентов. Они составляют годовой график, подходящий для управления повседневной деятельностью школы и финансами. Магистранты создают понимание того, что условия обучения должны разрабатываться вместе </w:t>
                  </w:r>
                  <w:r w:rsidR="00AB1041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 образовательной 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программой и практикой преподавания. Они также углубляют свое понимание различий между предметами и содержанием обучения, будучи в состоянии разработать среду обучения в соответствии с</w:t>
                  </w:r>
                  <w:r w:rsidR="00AB1041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потребностями </w:t>
                  </w:r>
                  <w:r w:rsidR="00902D3C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обучающихся и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современными педагогическими подходами.</w:t>
                  </w:r>
                </w:p>
              </w:tc>
            </w:tr>
            <w:tr w:rsidR="002E4F50" w:rsidRPr="005E1A14" w14:paraId="7784FE40" w14:textId="77777777" w:rsidTr="006D4D57">
              <w:tc>
                <w:tcPr>
                  <w:tcW w:w="1740" w:type="dxa"/>
                </w:tcPr>
                <w:p w14:paraId="03EA910F" w14:textId="3A53D670" w:rsidR="006C0CE8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58CBB08F" w14:textId="77777777" w:rsidR="006C0CE8" w:rsidRPr="005E1A14" w:rsidRDefault="006C0CE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19413C10" w14:textId="77777777" w:rsidR="006C0CE8" w:rsidRPr="005E1A14" w:rsidRDefault="006C0CE8" w:rsidP="000C0115">
                  <w:pPr>
                    <w:pStyle w:val="ListParagraph"/>
                    <w:numPr>
                      <w:ilvl w:val="0"/>
                      <w:numId w:val="31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понимать специфику бюджета образовательной организации;</w:t>
                  </w:r>
                </w:p>
                <w:p w14:paraId="76A9EAAE" w14:textId="77777777" w:rsidR="006C0CE8" w:rsidRPr="005E1A14" w:rsidRDefault="006C0CE8" w:rsidP="00DC632F">
                  <w:pPr>
                    <w:pStyle w:val="ListParagraph"/>
                    <w:numPr>
                      <w:ilvl w:val="0"/>
                      <w:numId w:val="31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управлять распределением средств (финансовых, логистических) для создания комфортной среды обучения;</w:t>
                  </w:r>
                </w:p>
                <w:p w14:paraId="6F9D103E" w14:textId="77777777" w:rsidR="006C0CE8" w:rsidRPr="005E1A14" w:rsidRDefault="006C0CE8" w:rsidP="00DC632F">
                  <w:pPr>
                    <w:pStyle w:val="ListParagraph"/>
                    <w:numPr>
                      <w:ilvl w:val="0"/>
                      <w:numId w:val="31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проанализировать текущую ситуацию с физическими ресурсами, необходимыми для комфортной и безопасной образовательной среды для всех учащихся и преподавателей, и спланировать улучшения, в том числе за счет внебюджетных средств.</w:t>
                  </w:r>
                </w:p>
              </w:tc>
            </w:tr>
          </w:tbl>
          <w:p w14:paraId="468952B3" w14:textId="77777777" w:rsidR="006C0CE8" w:rsidRPr="005E1A14" w:rsidRDefault="006C0CE8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675B3" w:rsidRPr="005E1A14" w14:paraId="0D8BECA1" w14:textId="77777777" w:rsidTr="00E70868">
              <w:tc>
                <w:tcPr>
                  <w:tcW w:w="1740" w:type="dxa"/>
                </w:tcPr>
                <w:p w14:paraId="627F1EA2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41C71560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Внедрение изменений в организационную структуру</w:t>
                  </w:r>
                </w:p>
              </w:tc>
            </w:tr>
            <w:tr w:rsidR="00A675B3" w:rsidRPr="005E1A14" w14:paraId="4146E086" w14:textId="77777777" w:rsidTr="00E70868">
              <w:tc>
                <w:tcPr>
                  <w:tcW w:w="1740" w:type="dxa"/>
                </w:tcPr>
                <w:p w14:paraId="4C018D6B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729B0CCC" w14:textId="786B902C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0852FC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 </w:t>
                  </w:r>
                </w:p>
              </w:tc>
            </w:tr>
            <w:tr w:rsidR="00A675B3" w:rsidRPr="005E1A14" w14:paraId="421B27BF" w14:textId="77777777" w:rsidTr="00E70868">
              <w:tc>
                <w:tcPr>
                  <w:tcW w:w="1740" w:type="dxa"/>
                </w:tcPr>
                <w:p w14:paraId="57205C9B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83" w:type="dxa"/>
                </w:tcPr>
                <w:p w14:paraId="0F8D7DAE" w14:textId="0DEC2290" w:rsidR="00F80FFC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75B3" w:rsidRPr="005E1A14" w14:paraId="0E6D748C" w14:textId="77777777" w:rsidTr="00E70868">
              <w:tc>
                <w:tcPr>
                  <w:tcW w:w="1740" w:type="dxa"/>
                  <w:shd w:val="clear" w:color="auto" w:fill="auto"/>
                </w:tcPr>
                <w:p w14:paraId="26D09252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2A8A15A7" w14:textId="07833C62" w:rsidR="00F80FFC" w:rsidRPr="005E1A14" w:rsidRDefault="004870E3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Устойчивое лидерство и организационный менеджмент 15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4712200F" w14:textId="77777777" w:rsidTr="00E70868">
              <w:tc>
                <w:tcPr>
                  <w:tcW w:w="1740" w:type="dxa"/>
                </w:tcPr>
                <w:p w14:paraId="181CE046" w14:textId="13C488B1" w:rsidR="00E70868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26D4A6DC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A675B3" w:rsidRPr="005E1A14" w14:paraId="0EF8A919" w14:textId="77777777" w:rsidTr="00E70868">
              <w:tc>
                <w:tcPr>
                  <w:tcW w:w="1740" w:type="dxa"/>
                </w:tcPr>
                <w:p w14:paraId="1D64CCFF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3F191B8B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предметной компетентности:</w:t>
                  </w:r>
                </w:p>
                <w:p w14:paraId="41427338" w14:textId="77777777" w:rsidR="00A809EA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организационной культуры  </w:t>
                  </w:r>
                </w:p>
                <w:p w14:paraId="2D4B0F60" w14:textId="77777777" w:rsidR="00E70868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политики и нормативных актов</w:t>
                  </w:r>
                </w:p>
                <w:p w14:paraId="33999C29" w14:textId="77777777" w:rsidR="00A809EA" w:rsidRPr="005E1A14" w:rsidRDefault="00A809EA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270892E9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Магистранты углубляют свое понимание уникальности организационной культуры школы и ее взаимосвязи с педагогическим лидерством. Магистранты собирают и используют надежные данные для внесения изменений в организационные структуры и культуру. Они развивают способности учителей руководить изменениями вместе со школьным руководителем.</w:t>
                  </w:r>
                </w:p>
              </w:tc>
            </w:tr>
            <w:tr w:rsidR="00A675B3" w:rsidRPr="005E1A14" w14:paraId="02D69746" w14:textId="77777777" w:rsidTr="00E70868">
              <w:tc>
                <w:tcPr>
                  <w:tcW w:w="1740" w:type="dxa"/>
                </w:tcPr>
                <w:p w14:paraId="747BDD40" w14:textId="328611F6" w:rsidR="00E70868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4EE3D0CB" w14:textId="77777777" w:rsidR="00E70868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14CDCEFF" w14:textId="77777777" w:rsidR="00E70868" w:rsidRPr="005E1A14" w:rsidRDefault="0081752C" w:rsidP="000C0115">
                  <w:pPr>
                    <w:pStyle w:val="ListParagraph"/>
                    <w:numPr>
                      <w:ilvl w:val="0"/>
                      <w:numId w:val="32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анализировать и составлять собственные планы внедрения изменений на основе местных, глобальных или собственных исследований; </w:t>
                  </w:r>
                </w:p>
                <w:p w14:paraId="368AB88C" w14:textId="77777777" w:rsidR="00E70868" w:rsidRPr="005E1A14" w:rsidRDefault="0081752C" w:rsidP="000C0115">
                  <w:pPr>
                    <w:pStyle w:val="ListParagraph"/>
                    <w:numPr>
                      <w:ilvl w:val="0"/>
                      <w:numId w:val="32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следить за прогрессом образовательной организации, адаптировать его для улучшения благосостояния всех участников образовательного процесса. </w:t>
                  </w:r>
                </w:p>
              </w:tc>
            </w:tr>
          </w:tbl>
          <w:p w14:paraId="7D7605AF" w14:textId="77777777" w:rsidR="00E70868" w:rsidRPr="005E1A14" w:rsidRDefault="00E70868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2E4F50" w:rsidRPr="005E1A14" w14:paraId="1A3B5D65" w14:textId="77777777" w:rsidTr="006D4D57">
              <w:tc>
                <w:tcPr>
                  <w:tcW w:w="1740" w:type="dxa"/>
                </w:tcPr>
                <w:p w14:paraId="2B55EA7A" w14:textId="77777777" w:rsidR="006971EB" w:rsidRPr="005E1A14" w:rsidRDefault="006971EB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1A1106B7" w14:textId="5DFE2913" w:rsidR="006971EB" w:rsidRPr="005E1A14" w:rsidRDefault="00242B24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Управление в специальных и профессиональных организациях образования</w:t>
                  </w:r>
                </w:p>
              </w:tc>
            </w:tr>
            <w:tr w:rsidR="002E4F50" w:rsidRPr="005E1A14" w14:paraId="1294B33C" w14:textId="77777777" w:rsidTr="006D4D57">
              <w:tc>
                <w:tcPr>
                  <w:tcW w:w="1740" w:type="dxa"/>
                </w:tcPr>
                <w:p w14:paraId="727AA708" w14:textId="77777777" w:rsidR="006971EB" w:rsidRPr="005E1A14" w:rsidRDefault="006971EB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6666D8B6" w14:textId="0C63341C" w:rsidR="006971EB" w:rsidRPr="005E1A14" w:rsidRDefault="006971EB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</w:t>
                  </w:r>
                  <w:r w:rsidR="00FD4113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 по выбору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 </w:t>
                  </w:r>
                </w:p>
              </w:tc>
            </w:tr>
            <w:tr w:rsidR="002E4F50" w:rsidRPr="005E1A14" w14:paraId="353CA545" w14:textId="77777777" w:rsidTr="006D4D57">
              <w:tc>
                <w:tcPr>
                  <w:tcW w:w="1740" w:type="dxa"/>
                </w:tcPr>
                <w:p w14:paraId="6DACB499" w14:textId="77777777" w:rsidR="006971EB" w:rsidRPr="005E1A14" w:rsidRDefault="006971EB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83" w:type="dxa"/>
                </w:tcPr>
                <w:p w14:paraId="15994D71" w14:textId="77777777" w:rsidR="006971EB" w:rsidRPr="005E1A14" w:rsidRDefault="006971EB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E4F50" w:rsidRPr="005E1A14" w14:paraId="6AE377AB" w14:textId="77777777" w:rsidTr="006D4D57">
              <w:tc>
                <w:tcPr>
                  <w:tcW w:w="1740" w:type="dxa"/>
                  <w:shd w:val="clear" w:color="auto" w:fill="auto"/>
                </w:tcPr>
                <w:p w14:paraId="729D0AE6" w14:textId="77777777" w:rsidR="006971EB" w:rsidRPr="005E1A14" w:rsidRDefault="006971EB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0DB81AA9" w14:textId="136C7409" w:rsidR="006971EB" w:rsidRPr="005E1A14" w:rsidRDefault="006971EB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Устойчивое лидерство и организационный менеджмент 15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2E4F50" w:rsidRPr="005E1A14" w14:paraId="021A8C75" w14:textId="77777777" w:rsidTr="006D4D57">
              <w:tc>
                <w:tcPr>
                  <w:tcW w:w="1740" w:type="dxa"/>
                </w:tcPr>
                <w:p w14:paraId="3372D6C1" w14:textId="624EED2D" w:rsidR="006971EB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57A578DD" w14:textId="77777777" w:rsidR="006971EB" w:rsidRPr="005E1A14" w:rsidRDefault="006971EB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2E4F50" w:rsidRPr="005E1A14" w14:paraId="7D7A0D14" w14:textId="77777777" w:rsidTr="006D4D57">
              <w:tc>
                <w:tcPr>
                  <w:tcW w:w="1740" w:type="dxa"/>
                </w:tcPr>
                <w:p w14:paraId="4F8B13A2" w14:textId="77777777" w:rsidR="006971EB" w:rsidRPr="005E1A14" w:rsidRDefault="006971EB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257D115C" w14:textId="77777777" w:rsidR="006971EB" w:rsidRPr="005E1A14" w:rsidRDefault="006971EB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предметной компетентности:</w:t>
                  </w:r>
                </w:p>
                <w:p w14:paraId="4A0FC94B" w14:textId="77777777" w:rsidR="006971EB" w:rsidRPr="005E1A14" w:rsidRDefault="006971EB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организационной культуры  </w:t>
                  </w:r>
                </w:p>
                <w:p w14:paraId="5AAA180A" w14:textId="77777777" w:rsidR="006971EB" w:rsidRPr="005E1A14" w:rsidRDefault="006971EB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политики и нормативных актов</w:t>
                  </w:r>
                </w:p>
                <w:p w14:paraId="4A6910A6" w14:textId="77777777" w:rsidR="006971EB" w:rsidRPr="005E1A14" w:rsidRDefault="006971EB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3BB0820D" w14:textId="1F946D3E" w:rsidR="006971EB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</w:t>
                  </w:r>
                  <w:r w:rsidR="00CF6557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расширяют свои знания о управлении и лидерстве в специальных и профессиональны организациях. Магистранты умеют анализировать научные исследования</w:t>
                  </w:r>
                  <w:r w:rsidR="005404B3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с</w:t>
                  </w:r>
                  <w:r w:rsidR="008556E0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лучшими мировыми практиками</w:t>
                  </w:r>
                  <w:r w:rsidR="003F0998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</w:t>
                  </w:r>
                  <w:r w:rsidR="005404B3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Магистранты знают особенности структуры </w:t>
                  </w:r>
                  <w:r w:rsidR="00E650AD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специальных и профессиональных организаций образования, способны вносить выполнимые предложения по их изменению и </w:t>
                  </w:r>
                  <w:r w:rsidR="005F3D2F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улучшению</w:t>
                  </w:r>
                  <w:r w:rsidR="00E650AD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. </w:t>
                  </w:r>
                  <w:r w:rsidR="009D2751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  <w:tr w:rsidR="002E4F50" w:rsidRPr="005E1A14" w14:paraId="4812D561" w14:textId="77777777" w:rsidTr="006D4D57">
              <w:tc>
                <w:tcPr>
                  <w:tcW w:w="1740" w:type="dxa"/>
                </w:tcPr>
                <w:p w14:paraId="4E54A8BC" w14:textId="31B15BD7" w:rsidR="006971EB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20DA0080" w14:textId="77777777" w:rsidR="006971EB" w:rsidRPr="005E1A14" w:rsidRDefault="006971EB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240C2975" w14:textId="338F489C" w:rsidR="00D82561" w:rsidRPr="005E1A14" w:rsidRDefault="005F3D2F" w:rsidP="000C0115">
                  <w:pPr>
                    <w:pStyle w:val="ListParagraph"/>
                    <w:numPr>
                      <w:ilvl w:val="0"/>
                      <w:numId w:val="32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Анализировать литературу и мировой опыт в области организаций специального и профессионального образования; </w:t>
                  </w:r>
                </w:p>
                <w:p w14:paraId="72873540" w14:textId="6D3C3FDB" w:rsidR="006971EB" w:rsidRPr="005E1A14" w:rsidRDefault="005F3D2F" w:rsidP="000C0115">
                  <w:pPr>
                    <w:pStyle w:val="ListParagraph"/>
                    <w:numPr>
                      <w:ilvl w:val="0"/>
                      <w:numId w:val="32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 </w:t>
                  </w:r>
                  <w:r w:rsidR="00136A28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Улучшать работу организации образования и содействовать развитию ее обучающихся и сотрудников. 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  <w:r w:rsidR="006971EB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</w:tbl>
          <w:p w14:paraId="1F0559E2" w14:textId="77777777" w:rsidR="006971EB" w:rsidRPr="005E1A14" w:rsidRDefault="006971EB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A675B3" w:rsidRPr="005E1A14" w14:paraId="2791F01C" w14:textId="77777777" w:rsidTr="00F80FFC">
              <w:tc>
                <w:tcPr>
                  <w:tcW w:w="8827" w:type="dxa"/>
                  <w:gridSpan w:val="2"/>
                  <w:shd w:val="clear" w:color="auto" w:fill="DEEAF6" w:themeFill="accent1" w:themeFillTint="33"/>
                </w:tcPr>
                <w:p w14:paraId="33C4FFB1" w14:textId="618C4FEE" w:rsidR="00B426DB" w:rsidRPr="005E1A14" w:rsidRDefault="0081752C" w:rsidP="000C0115">
                  <w:pPr>
                    <w:tabs>
                      <w:tab w:val="left" w:pos="90"/>
                    </w:tabs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Развитие школы 15 </w:t>
                  </w:r>
                  <w:r w:rsidR="004B7579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55C987E9" w14:textId="77777777" w:rsidTr="004870E3">
              <w:trPr>
                <w:gridAfter w:val="1"/>
                <w:wAfter w:w="38" w:type="dxa"/>
                <w:trHeight w:val="262"/>
              </w:trPr>
              <w:tc>
                <w:tcPr>
                  <w:tcW w:w="8789" w:type="dxa"/>
                </w:tcPr>
                <w:p w14:paraId="24B52E9A" w14:textId="77777777" w:rsidR="00B426DB" w:rsidRPr="005E1A14" w:rsidRDefault="0081752C" w:rsidP="000C0115">
                  <w:pPr>
                    <w:tabs>
                      <w:tab w:val="left" w:pos="90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модуля магистранты изучают теорию и лучшие прикладные практики построения школьной культуры, в которой люди чувствуют себя ценными. Посредством детального изучения магистранты знакомятся с нормативно-правовой документацией Республики Казахстан, касающейся образования, а также с мировым и казахстанским образовательным опытом. В результате изучения модуля магистранты способны давать критическую оценку и анализ явлений в образовательной политике и приводить свои тематические исследования в качестве примеров. Во время изучения модуля, магистранты создают теоретическую основу кейса для последующего тестирования и внедрения в рамках сбора данных для диссертации. </w:t>
                  </w:r>
                </w:p>
              </w:tc>
            </w:tr>
          </w:tbl>
          <w:p w14:paraId="2F6FD7CD" w14:textId="77777777" w:rsidR="00B426DB" w:rsidRPr="005E1A14" w:rsidRDefault="00B426DB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675B3" w:rsidRPr="005E1A14" w14:paraId="5EBFEF87" w14:textId="77777777" w:rsidTr="00F80FFC">
              <w:tc>
                <w:tcPr>
                  <w:tcW w:w="1740" w:type="dxa"/>
                </w:tcPr>
                <w:p w14:paraId="70B6AB5C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2AD8EB19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Формирование школьной культуры и развитие профессиональных сообществ  </w:t>
                  </w:r>
                </w:p>
              </w:tc>
            </w:tr>
            <w:tr w:rsidR="00A675B3" w:rsidRPr="005E1A14" w14:paraId="1FBE5C81" w14:textId="77777777" w:rsidTr="00F80FFC">
              <w:tc>
                <w:tcPr>
                  <w:tcW w:w="1740" w:type="dxa"/>
                </w:tcPr>
                <w:p w14:paraId="0454F8E5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4ADD1D6B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A675B3" w:rsidRPr="005E1A14" w14:paraId="6A89ECFE" w14:textId="77777777" w:rsidTr="00F80FFC">
              <w:tc>
                <w:tcPr>
                  <w:tcW w:w="1740" w:type="dxa"/>
                </w:tcPr>
                <w:p w14:paraId="64EF710A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83" w:type="dxa"/>
                </w:tcPr>
                <w:p w14:paraId="50D084F8" w14:textId="0CCF7C3D" w:rsidR="00F80FFC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75B3" w:rsidRPr="005E1A14" w14:paraId="61090DAA" w14:textId="77777777" w:rsidTr="00F80FFC">
              <w:tc>
                <w:tcPr>
                  <w:tcW w:w="1740" w:type="dxa"/>
                  <w:shd w:val="clear" w:color="auto" w:fill="auto"/>
                </w:tcPr>
                <w:p w14:paraId="4855B061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1A5C467E" w14:textId="4FC46003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школы 15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  <w:tr w:rsidR="00A675B3" w:rsidRPr="005E1A14" w14:paraId="3E13D809" w14:textId="77777777" w:rsidTr="00F80FFC">
              <w:tc>
                <w:tcPr>
                  <w:tcW w:w="1740" w:type="dxa"/>
                </w:tcPr>
                <w:p w14:paraId="335E0DF2" w14:textId="24E3AB62" w:rsidR="00F80FFC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3A49D8ED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A675B3" w:rsidRPr="005E1A14" w14:paraId="52EC42E7" w14:textId="77777777" w:rsidTr="00F80FFC">
              <w:tc>
                <w:tcPr>
                  <w:tcW w:w="1740" w:type="dxa"/>
                </w:tcPr>
                <w:p w14:paraId="1A53A63E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161D4B41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предметной компетентности:</w:t>
                  </w:r>
                </w:p>
                <w:p w14:paraId="7CDCAEF6" w14:textId="77777777" w:rsidR="00337AB5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в области лидерства и ценностей </w:t>
                  </w:r>
                </w:p>
                <w:p w14:paraId="393115F8" w14:textId="77777777" w:rsidR="00337AB5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Исследования педагогических действий</w:t>
                  </w:r>
                </w:p>
                <w:p w14:paraId="2B2495A6" w14:textId="77777777" w:rsidR="00337AB5" w:rsidRPr="005E1A14" w:rsidRDefault="0081752C" w:rsidP="000C0115">
                  <w:pPr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организационной культуры  </w:t>
                  </w:r>
                </w:p>
                <w:p w14:paraId="358DD0E1" w14:textId="77777777" w:rsidR="00337AB5" w:rsidRPr="005E1A14" w:rsidRDefault="00337AB5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14:paraId="1C931DD5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понимают школьную культуру как среду, которая постоянно нуждается в поддержке и развитии, способную к изменениям и совершенствованию. Они исследуют способы формирования школьной культуры на основе исследований, применяют методы мониторинга 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изменений в школьной культуре после внедрения инноваций и реагируют на них рациональным, соответствующим контексту образом. Магистранты анализируют и оценивают способы взаимодействия между социальной и образовательной средой, а также между группами людей, отдельными лицами и организациями и их влияние друг на друга. Они создают новые или совершенствуют старые способы взаимодействия, основанные на ценностях всеобщего благополучия.</w:t>
                  </w:r>
                </w:p>
              </w:tc>
            </w:tr>
            <w:tr w:rsidR="00A675B3" w:rsidRPr="005E1A14" w14:paraId="6E4ED464" w14:textId="77777777" w:rsidTr="00337AB5">
              <w:trPr>
                <w:trHeight w:val="1080"/>
              </w:trPr>
              <w:tc>
                <w:tcPr>
                  <w:tcW w:w="1740" w:type="dxa"/>
                </w:tcPr>
                <w:p w14:paraId="4CCF7F8B" w14:textId="04ED30EF" w:rsidR="00F80FFC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4F5CD95A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380B3414" w14:textId="77777777" w:rsidR="00F80FFC" w:rsidRPr="005E1A14" w:rsidRDefault="0081752C" w:rsidP="000C0115">
                  <w:pPr>
                    <w:pStyle w:val="ListParagraph"/>
                    <w:numPr>
                      <w:ilvl w:val="0"/>
                      <w:numId w:val="3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глубоко понимать механизмы взаимодействия и их влияний;</w:t>
                  </w:r>
                </w:p>
                <w:p w14:paraId="20D9A9B3" w14:textId="77777777" w:rsidR="00F80FFC" w:rsidRPr="005E1A14" w:rsidRDefault="0081752C" w:rsidP="000C0115">
                  <w:pPr>
                    <w:pStyle w:val="ListParagraph"/>
                    <w:numPr>
                      <w:ilvl w:val="0"/>
                      <w:numId w:val="3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применять на практике способы изменения школьной культуры;</w:t>
                  </w:r>
                </w:p>
                <w:p w14:paraId="595007FA" w14:textId="77777777" w:rsidR="00F80FFC" w:rsidRPr="005E1A14" w:rsidRDefault="0081752C" w:rsidP="000C0115">
                  <w:pPr>
                    <w:pStyle w:val="ListParagraph"/>
                    <w:numPr>
                      <w:ilvl w:val="0"/>
                      <w:numId w:val="3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разработать планы по изменению школьной культуры в направлении общего благополучия.</w:t>
                  </w:r>
                </w:p>
              </w:tc>
            </w:tr>
          </w:tbl>
          <w:p w14:paraId="6136E09C" w14:textId="77777777" w:rsidR="00F80FFC" w:rsidRPr="005E1A14" w:rsidRDefault="00F80FFC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675B3" w:rsidRPr="005E1A14" w14:paraId="760B71C4" w14:textId="77777777" w:rsidTr="00F80FFC">
              <w:tc>
                <w:tcPr>
                  <w:tcW w:w="1740" w:type="dxa"/>
                </w:tcPr>
                <w:p w14:paraId="1153AA40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51B70A1A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Международный опыт повышения эффективности и развития школы </w:t>
                  </w:r>
                </w:p>
              </w:tc>
            </w:tr>
            <w:tr w:rsidR="00A675B3" w:rsidRPr="005E1A14" w14:paraId="792CD65F" w14:textId="77777777" w:rsidTr="00F80FFC">
              <w:tc>
                <w:tcPr>
                  <w:tcW w:w="1740" w:type="dxa"/>
                </w:tcPr>
                <w:p w14:paraId="301862BE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3290D44A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A675B3" w:rsidRPr="005E1A14" w14:paraId="7C0188F6" w14:textId="77777777" w:rsidTr="00F80FFC">
              <w:tc>
                <w:tcPr>
                  <w:tcW w:w="1740" w:type="dxa"/>
                </w:tcPr>
                <w:p w14:paraId="48290341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83" w:type="dxa"/>
                </w:tcPr>
                <w:p w14:paraId="686EC17B" w14:textId="6F61CDAE" w:rsidR="00F80FFC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75B3" w:rsidRPr="005E1A14" w14:paraId="66F9F6FF" w14:textId="77777777" w:rsidTr="00F80FFC">
              <w:tc>
                <w:tcPr>
                  <w:tcW w:w="1740" w:type="dxa"/>
                  <w:shd w:val="clear" w:color="auto" w:fill="auto"/>
                </w:tcPr>
                <w:p w14:paraId="61F03A2E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57F4D771" w14:textId="25734B9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школы 15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  <w:tr w:rsidR="00A675B3" w:rsidRPr="005E1A14" w14:paraId="6108B2C2" w14:textId="77777777" w:rsidTr="00F80FFC">
              <w:tc>
                <w:tcPr>
                  <w:tcW w:w="1740" w:type="dxa"/>
                </w:tcPr>
                <w:p w14:paraId="1E857286" w14:textId="28782B20" w:rsidR="00F80FFC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00874903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A675B3" w:rsidRPr="005E1A14" w14:paraId="2BE706EA" w14:textId="77777777" w:rsidTr="00F80FFC">
              <w:tc>
                <w:tcPr>
                  <w:tcW w:w="1740" w:type="dxa"/>
                </w:tcPr>
                <w:p w14:paraId="25BE9EEF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1CE40FB1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предметной компетентности:</w:t>
                  </w:r>
                </w:p>
                <w:p w14:paraId="743ABD1C" w14:textId="77777777" w:rsidR="007D5007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Исследования педагогических действий</w:t>
                  </w:r>
                </w:p>
                <w:p w14:paraId="0C75C3C6" w14:textId="77777777" w:rsidR="007D5007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организационной культуры  </w:t>
                  </w:r>
                </w:p>
                <w:p w14:paraId="1CE44C49" w14:textId="77777777" w:rsidR="007D5007" w:rsidRPr="005E1A14" w:rsidRDefault="0081752C" w:rsidP="000C0115">
                  <w:pPr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в области политики и нормативных актов </w:t>
                  </w:r>
                </w:p>
                <w:p w14:paraId="7D4F5FB0" w14:textId="77777777" w:rsidR="007D5007" w:rsidRPr="005E1A14" w:rsidRDefault="007D500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6916D49A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критически анализируют и оценивают мировую практику повышения эффективности и развития школы, изучая соответствующую литературу и другие материалы, с помощью которых они могут 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рекомендовать и адаптировать подходящие мировые практики для конкретной образовательной организации. Они также способны развивать навыки управления изменениями в образовательной организации. Магистранты определяют и классифицируют параметры успеваемости в школе на основе внешних и внутренних оценок и исследуют государственные стандарты оценки эффективности образовательной организации. </w:t>
                  </w:r>
                </w:p>
              </w:tc>
            </w:tr>
            <w:tr w:rsidR="00A675B3" w:rsidRPr="005E1A14" w14:paraId="3BFD1BC7" w14:textId="77777777" w:rsidTr="00F80FFC">
              <w:tc>
                <w:tcPr>
                  <w:tcW w:w="1740" w:type="dxa"/>
                </w:tcPr>
                <w:p w14:paraId="59011938" w14:textId="7AB2F75D" w:rsidR="00F80FFC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1A316DDC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755055B4" w14:textId="77777777" w:rsidR="00F80FFC" w:rsidRPr="005E1A14" w:rsidRDefault="0081752C" w:rsidP="000C0115">
                  <w:pPr>
                    <w:pStyle w:val="ListParagraph"/>
                    <w:numPr>
                      <w:ilvl w:val="0"/>
                      <w:numId w:val="34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методологические основы управления изменениями;</w:t>
                  </w:r>
                </w:p>
                <w:p w14:paraId="25F4D0DB" w14:textId="77777777" w:rsidR="00F80FFC" w:rsidRPr="005E1A14" w:rsidRDefault="0081752C" w:rsidP="000C0115">
                  <w:pPr>
                    <w:pStyle w:val="ListParagraph"/>
                    <w:numPr>
                      <w:ilvl w:val="0"/>
                      <w:numId w:val="34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интегрировать мировые практики в стратегию развития образовательной организации. </w:t>
                  </w:r>
                </w:p>
              </w:tc>
            </w:tr>
          </w:tbl>
          <w:p w14:paraId="781F804D" w14:textId="77777777" w:rsidR="00F80FFC" w:rsidRPr="005E1A14" w:rsidRDefault="00F80FFC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675B3" w:rsidRPr="005E1A14" w14:paraId="3F97B133" w14:textId="77777777" w:rsidTr="00F80FFC">
              <w:tc>
                <w:tcPr>
                  <w:tcW w:w="1740" w:type="dxa"/>
                </w:tcPr>
                <w:p w14:paraId="6B89F019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25CCDF1A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Политика и практика в области образования</w:t>
                  </w:r>
                </w:p>
              </w:tc>
            </w:tr>
            <w:tr w:rsidR="00A675B3" w:rsidRPr="005E1A14" w14:paraId="4220A0CC" w14:textId="77777777" w:rsidTr="00F80FFC">
              <w:tc>
                <w:tcPr>
                  <w:tcW w:w="1740" w:type="dxa"/>
                </w:tcPr>
                <w:p w14:paraId="3975D9AE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792CAE1E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A675B3" w:rsidRPr="005E1A14" w14:paraId="2CF22E4F" w14:textId="77777777" w:rsidTr="00F80FFC">
              <w:tc>
                <w:tcPr>
                  <w:tcW w:w="1740" w:type="dxa"/>
                </w:tcPr>
                <w:p w14:paraId="78C57B29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83" w:type="dxa"/>
                </w:tcPr>
                <w:p w14:paraId="4B12D7EB" w14:textId="5ED9608C" w:rsidR="00F80FFC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75B3" w:rsidRPr="005E1A14" w14:paraId="3E4D0E55" w14:textId="77777777" w:rsidTr="00F80FFC">
              <w:tc>
                <w:tcPr>
                  <w:tcW w:w="1740" w:type="dxa"/>
                  <w:shd w:val="clear" w:color="auto" w:fill="auto"/>
                </w:tcPr>
                <w:p w14:paraId="61E761AB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049AB637" w14:textId="33906FEB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школы 15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 </w:t>
                  </w:r>
                </w:p>
              </w:tc>
            </w:tr>
            <w:tr w:rsidR="00A675B3" w:rsidRPr="005E1A14" w14:paraId="49B83DD8" w14:textId="77777777" w:rsidTr="00F80FFC">
              <w:tc>
                <w:tcPr>
                  <w:tcW w:w="1740" w:type="dxa"/>
                </w:tcPr>
                <w:p w14:paraId="2D2BAF1E" w14:textId="1F9A77E0" w:rsidR="00F80FFC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7FE9DC60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A675B3" w:rsidRPr="005E1A14" w14:paraId="0F7539E4" w14:textId="77777777" w:rsidTr="00F80FFC">
              <w:tc>
                <w:tcPr>
                  <w:tcW w:w="1740" w:type="dxa"/>
                </w:tcPr>
                <w:p w14:paraId="3C2961C2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1A982499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предметной компетентности:</w:t>
                  </w:r>
                </w:p>
                <w:p w14:paraId="59C0C23E" w14:textId="77777777" w:rsidR="009F29C1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организационной культуры  </w:t>
                  </w:r>
                </w:p>
                <w:p w14:paraId="52E8BB5C" w14:textId="77777777" w:rsidR="009F29C1" w:rsidRPr="005E1A14" w:rsidRDefault="0081752C" w:rsidP="000C0115">
                  <w:pPr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в области политики и нормативных актов </w:t>
                  </w:r>
                </w:p>
                <w:p w14:paraId="45689568" w14:textId="77777777" w:rsidR="009F29C1" w:rsidRPr="005E1A14" w:rsidRDefault="009F29C1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5838A094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изучают политику в области образования через типы существующих классификаций нормативных правовых актов и типы будущих классификаций стандартов, руководящих принципов и практик. Они рассматривают процесс создания образовательных политик и их структуру, а также анализируют изменения, которые привели к внедрению различных политик. </w:t>
                  </w:r>
                </w:p>
              </w:tc>
            </w:tr>
            <w:tr w:rsidR="00A675B3" w:rsidRPr="005E1A14" w14:paraId="1F212F3B" w14:textId="77777777" w:rsidTr="00F80FFC">
              <w:tc>
                <w:tcPr>
                  <w:tcW w:w="1740" w:type="dxa"/>
                </w:tcPr>
                <w:p w14:paraId="1F3A976D" w14:textId="33FB3628" w:rsidR="00F80FFC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25D001E6" w14:textId="77777777" w:rsidR="00F80FFC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37E58B1A" w14:textId="77777777" w:rsidR="00F80FFC" w:rsidRPr="005E1A14" w:rsidRDefault="0081752C" w:rsidP="002E4F50">
                  <w:pPr>
                    <w:pStyle w:val="ListParagraph"/>
                    <w:numPr>
                      <w:ilvl w:val="0"/>
                      <w:numId w:val="35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содержание образовательной политики и источники, в которых можно искать последние разработки образовательной политики на национальном и глобальном уровнях; </w:t>
                  </w:r>
                </w:p>
                <w:p w14:paraId="7C164746" w14:textId="77777777" w:rsidR="00F80FFC" w:rsidRPr="005E1A14" w:rsidRDefault="0081752C" w:rsidP="002E4F50">
                  <w:pPr>
                    <w:pStyle w:val="ListParagraph"/>
                    <w:numPr>
                      <w:ilvl w:val="0"/>
                      <w:numId w:val="35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сформировать запрос на разработку образовательной политики;</w:t>
                  </w:r>
                </w:p>
                <w:p w14:paraId="7DB938AB" w14:textId="77777777" w:rsidR="00F80FFC" w:rsidRPr="005E1A14" w:rsidRDefault="0081752C" w:rsidP="002E4F50">
                  <w:pPr>
                    <w:pStyle w:val="ListParagraph"/>
                    <w:numPr>
                      <w:ilvl w:val="0"/>
                      <w:numId w:val="35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разрабатывать и осуществлять политику в области образования;</w:t>
                  </w:r>
                </w:p>
                <w:p w14:paraId="45BFFC38" w14:textId="77777777" w:rsidR="00F80FFC" w:rsidRPr="005E1A14" w:rsidRDefault="0081752C" w:rsidP="002E4F50">
                  <w:pPr>
                    <w:pStyle w:val="ListParagraph"/>
                    <w:numPr>
                      <w:ilvl w:val="0"/>
                      <w:numId w:val="35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создавать концепций мониторинга для измерения образовательной политики;</w:t>
                  </w:r>
                </w:p>
                <w:p w14:paraId="713BD32C" w14:textId="77777777" w:rsidR="00F80FFC" w:rsidRPr="005E1A14" w:rsidRDefault="0081752C" w:rsidP="002E4F50">
                  <w:pPr>
                    <w:pStyle w:val="ListParagraph"/>
                    <w:numPr>
                      <w:ilvl w:val="0"/>
                      <w:numId w:val="35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выстраивать отношения с темами образовательной политики для контекстуальной координации и принятия.</w:t>
                  </w:r>
                </w:p>
              </w:tc>
            </w:tr>
          </w:tbl>
          <w:p w14:paraId="571DA1CE" w14:textId="77777777" w:rsidR="00F80FFC" w:rsidRPr="005E1A14" w:rsidRDefault="00F80FFC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2E4F50" w:rsidRPr="005E1A14" w14:paraId="771ACC60" w14:textId="77777777" w:rsidTr="006D4D57">
              <w:tc>
                <w:tcPr>
                  <w:tcW w:w="1740" w:type="dxa"/>
                </w:tcPr>
                <w:p w14:paraId="3B67BC5F" w14:textId="77777777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15B26008" w14:textId="34D8F658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Политики и практики в области специального и профессионального образования </w:t>
                  </w:r>
                </w:p>
              </w:tc>
            </w:tr>
            <w:tr w:rsidR="002E4F50" w:rsidRPr="005E1A14" w14:paraId="37547B7A" w14:textId="77777777" w:rsidTr="006D4D57">
              <w:tc>
                <w:tcPr>
                  <w:tcW w:w="1740" w:type="dxa"/>
                </w:tcPr>
                <w:p w14:paraId="5A1F64ED" w14:textId="77777777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016FC13A" w14:textId="77777777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Компонент по выбору  </w:t>
                  </w:r>
                </w:p>
              </w:tc>
            </w:tr>
            <w:tr w:rsidR="002E4F50" w:rsidRPr="005E1A14" w14:paraId="3CFF8F20" w14:textId="77777777" w:rsidTr="006D4D57">
              <w:tc>
                <w:tcPr>
                  <w:tcW w:w="1740" w:type="dxa"/>
                </w:tcPr>
                <w:p w14:paraId="3F11D402" w14:textId="77777777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83" w:type="dxa"/>
                </w:tcPr>
                <w:p w14:paraId="29FF2A1E" w14:textId="77777777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2E4F50" w:rsidRPr="005E1A14" w14:paraId="1EA159DD" w14:textId="77777777" w:rsidTr="006D4D57">
              <w:tc>
                <w:tcPr>
                  <w:tcW w:w="1740" w:type="dxa"/>
                  <w:shd w:val="clear" w:color="auto" w:fill="auto"/>
                </w:tcPr>
                <w:p w14:paraId="33228A61" w14:textId="77777777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4F237737" w14:textId="3DA45263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Развитие школы</w:t>
                  </w:r>
                </w:p>
              </w:tc>
            </w:tr>
            <w:tr w:rsidR="002E4F50" w:rsidRPr="005E1A14" w14:paraId="49235CC3" w14:textId="77777777" w:rsidTr="006D4D57">
              <w:tc>
                <w:tcPr>
                  <w:tcW w:w="1740" w:type="dxa"/>
                </w:tcPr>
                <w:p w14:paraId="2F0147CE" w14:textId="7C815C80" w:rsidR="009B49A6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5F2C7F7A" w14:textId="77777777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2E4F50" w:rsidRPr="005E1A14" w14:paraId="3DF6478C" w14:textId="77777777" w:rsidTr="006D4D57">
              <w:tc>
                <w:tcPr>
                  <w:tcW w:w="1740" w:type="dxa"/>
                </w:tcPr>
                <w:p w14:paraId="6CAA7ED4" w14:textId="77777777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63D06A9F" w14:textId="77777777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предметной компетентности:</w:t>
                  </w:r>
                </w:p>
                <w:p w14:paraId="4D974D46" w14:textId="77777777" w:rsidR="009B49A6" w:rsidRPr="005E1A14" w:rsidRDefault="009B49A6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организационной культуры  </w:t>
                  </w:r>
                </w:p>
                <w:p w14:paraId="407C4568" w14:textId="77777777" w:rsidR="009B49A6" w:rsidRPr="005E1A14" w:rsidRDefault="009B49A6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в области политики и нормативных актов</w:t>
                  </w:r>
                </w:p>
                <w:p w14:paraId="7A7F6B7D" w14:textId="77777777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054B89E8" w14:textId="77777777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углубляют знания в механизмах государственной регуляции работы специальных и профессиональных учреждений образования и знакомятся с лучшими мировыми практиками. Магистранты знают особенности и отличия формального и неформального образования, методы их присуждения и перезачета.  Магистранты собирают и используют надежные данные для внесения изменений в организационные структуры и культуру. 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Они развивают способности преподавателей руководить изменениями вместе с руководителем организации. </w:t>
                  </w:r>
                </w:p>
              </w:tc>
            </w:tr>
            <w:tr w:rsidR="002E4F50" w:rsidRPr="005E1A14" w14:paraId="2EB58D4E" w14:textId="77777777" w:rsidTr="006D4D57">
              <w:tc>
                <w:tcPr>
                  <w:tcW w:w="1740" w:type="dxa"/>
                </w:tcPr>
                <w:p w14:paraId="2C239D87" w14:textId="4DC5D031" w:rsidR="009B49A6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6D5F0B72" w14:textId="77777777" w:rsidR="009B49A6" w:rsidRPr="005E1A14" w:rsidRDefault="009B49A6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72471896" w14:textId="77777777" w:rsidR="009B49A6" w:rsidRPr="005E1A14" w:rsidRDefault="009B49A6" w:rsidP="002E4F50">
                  <w:pPr>
                    <w:pStyle w:val="ListParagraph"/>
                    <w:numPr>
                      <w:ilvl w:val="0"/>
                      <w:numId w:val="32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анализировать НПА в области специального и профессионального образования. </w:t>
                  </w:r>
                </w:p>
                <w:p w14:paraId="2C871C38" w14:textId="66676061" w:rsidR="009B49A6" w:rsidRPr="005E1A14" w:rsidRDefault="009B49A6" w:rsidP="002E4F50">
                  <w:pPr>
                    <w:pStyle w:val="ListParagraph"/>
                    <w:numPr>
                      <w:ilvl w:val="0"/>
                      <w:numId w:val="32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анализировать и составлять собственные планы развития и улучшения, опираясь на нормативную документацию и мировой опыт; </w:t>
                  </w:r>
                </w:p>
                <w:p w14:paraId="56524F35" w14:textId="77777777" w:rsidR="009B49A6" w:rsidRPr="005E1A14" w:rsidRDefault="009B49A6" w:rsidP="002E4F50">
                  <w:pPr>
                    <w:pStyle w:val="ListParagraph"/>
                    <w:numPr>
                      <w:ilvl w:val="0"/>
                      <w:numId w:val="32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следить за прогрессом образовательной организации, адаптировать его для улучшения благосостояния всех участников образовательного процесса. </w:t>
                  </w:r>
                </w:p>
              </w:tc>
            </w:tr>
          </w:tbl>
          <w:p w14:paraId="54D99CF8" w14:textId="77777777" w:rsidR="009B49A6" w:rsidRPr="005E1A14" w:rsidRDefault="009B49A6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80"/>
            </w:tblGrid>
            <w:tr w:rsidR="00A675B3" w:rsidRPr="005E1A14" w14:paraId="5DCF1021" w14:textId="77777777" w:rsidTr="002E4F50">
              <w:tc>
                <w:tcPr>
                  <w:tcW w:w="8780" w:type="dxa"/>
                  <w:shd w:val="clear" w:color="auto" w:fill="DEEAF6" w:themeFill="accent1" w:themeFillTint="33"/>
                </w:tcPr>
                <w:p w14:paraId="26D53E98" w14:textId="0BDBAF45" w:rsidR="00B426DB" w:rsidRPr="005E1A14" w:rsidRDefault="0081752C" w:rsidP="000C0115">
                  <w:pPr>
                    <w:tabs>
                      <w:tab w:val="left" w:pos="90"/>
                    </w:tabs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Исследование действий 23 </w:t>
                  </w:r>
                  <w:r w:rsidR="004B7579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0C56B81D" w14:textId="77777777" w:rsidTr="002E4F50">
              <w:trPr>
                <w:trHeight w:val="262"/>
              </w:trPr>
              <w:tc>
                <w:tcPr>
                  <w:tcW w:w="8780" w:type="dxa"/>
                </w:tcPr>
                <w:p w14:paraId="6BAAA3B1" w14:textId="77777777" w:rsidR="00B426DB" w:rsidRPr="005E1A14" w:rsidRDefault="0081752C" w:rsidP="000C0115">
                  <w:pPr>
                    <w:tabs>
                      <w:tab w:val="left" w:pos="90"/>
                    </w:tabs>
                    <w:spacing w:after="120"/>
                    <w:jc w:val="both"/>
                    <w:textAlignment w:val="baseline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изучения модуля магистранты изучают теории методов и практик исследования, дизайн исследования, методы сбора и обработки данных для целей магистерской диссертации.</w:t>
                  </w:r>
                </w:p>
              </w:tc>
            </w:tr>
          </w:tbl>
          <w:p w14:paraId="75E1D8EB" w14:textId="77777777" w:rsidR="005437F9" w:rsidRPr="005E1A14" w:rsidRDefault="005437F9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675B3" w:rsidRPr="005E1A14" w14:paraId="48196977" w14:textId="77777777" w:rsidTr="005437F9">
              <w:tc>
                <w:tcPr>
                  <w:tcW w:w="1740" w:type="dxa"/>
                </w:tcPr>
                <w:p w14:paraId="744BABE6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160E9290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Повышение качества преподавания и самообразования: Исследование действий </w:t>
                  </w:r>
                </w:p>
              </w:tc>
            </w:tr>
            <w:tr w:rsidR="00A675B3" w:rsidRPr="005E1A14" w14:paraId="7A42A49E" w14:textId="77777777" w:rsidTr="005437F9">
              <w:tc>
                <w:tcPr>
                  <w:tcW w:w="1740" w:type="dxa"/>
                </w:tcPr>
                <w:p w14:paraId="11EFDB31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39B89BED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Вузовский компонент </w:t>
                  </w:r>
                </w:p>
              </w:tc>
            </w:tr>
            <w:tr w:rsidR="00A675B3" w:rsidRPr="005E1A14" w14:paraId="2C5235A7" w14:textId="77777777" w:rsidTr="005437F9">
              <w:tc>
                <w:tcPr>
                  <w:tcW w:w="1740" w:type="dxa"/>
                </w:tcPr>
                <w:p w14:paraId="69B23336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83" w:type="dxa"/>
                </w:tcPr>
                <w:p w14:paraId="74639B85" w14:textId="1483BA04" w:rsidR="005437F9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75B3" w:rsidRPr="005E1A14" w14:paraId="66B745B0" w14:textId="77777777" w:rsidTr="005437F9">
              <w:tc>
                <w:tcPr>
                  <w:tcW w:w="1740" w:type="dxa"/>
                  <w:shd w:val="clear" w:color="auto" w:fill="auto"/>
                </w:tcPr>
                <w:p w14:paraId="68E116B7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1E315C86" w14:textId="6E35D478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Исследование действий 23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5939CFD4" w14:textId="77777777" w:rsidTr="005437F9">
              <w:tc>
                <w:tcPr>
                  <w:tcW w:w="1740" w:type="dxa"/>
                </w:tcPr>
                <w:p w14:paraId="1FF955F1" w14:textId="24493035" w:rsidR="005437F9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3B62D2B2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7</w:t>
                  </w:r>
                </w:p>
              </w:tc>
            </w:tr>
            <w:tr w:rsidR="00A675B3" w:rsidRPr="005E1A14" w14:paraId="48F902AE" w14:textId="77777777" w:rsidTr="005437F9">
              <w:tc>
                <w:tcPr>
                  <w:tcW w:w="1740" w:type="dxa"/>
                </w:tcPr>
                <w:p w14:paraId="19E6D7B4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47EDC625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предметной компетентности:</w:t>
                  </w:r>
                </w:p>
                <w:p w14:paraId="07D7444C" w14:textId="77777777" w:rsidR="004E0052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Исследования педагогических действий</w:t>
                  </w:r>
                </w:p>
                <w:p w14:paraId="6863DCB1" w14:textId="77777777" w:rsidR="004E0052" w:rsidRPr="005E1A14" w:rsidRDefault="0081752C" w:rsidP="000C0115">
                  <w:pPr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организационной культуры  </w:t>
                  </w:r>
                </w:p>
                <w:p w14:paraId="5A165E45" w14:textId="77777777" w:rsidR="004E0052" w:rsidRPr="005E1A14" w:rsidRDefault="004E0052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  <w:p w14:paraId="272B7374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Магистранты, как практики, развивают свои исследовательские навыки саморефлексии, чтобы систематически контролировать качество образования в социальных ситуациях и повышать рациональность 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и справедливость своей собственной практики.  Магистранты расширяют свои компетенции в области управления изменениями и социального менеджмента.</w:t>
                  </w:r>
                </w:p>
              </w:tc>
            </w:tr>
            <w:tr w:rsidR="00A675B3" w:rsidRPr="005E1A14" w14:paraId="7D45254A" w14:textId="77777777" w:rsidTr="005437F9">
              <w:tc>
                <w:tcPr>
                  <w:tcW w:w="1740" w:type="dxa"/>
                </w:tcPr>
                <w:p w14:paraId="13E8A960" w14:textId="3D760D2C" w:rsidR="005437F9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5FB68B62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790E21B0" w14:textId="77777777" w:rsidR="005437F9" w:rsidRPr="005E1A14" w:rsidRDefault="0081752C" w:rsidP="000C0115">
                  <w:pPr>
                    <w:pStyle w:val="ListParagraph"/>
                    <w:numPr>
                      <w:ilvl w:val="0"/>
                      <w:numId w:val="36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применить метод исследования действия на практике в образовательной организации;</w:t>
                  </w:r>
                </w:p>
                <w:p w14:paraId="2E2F5D24" w14:textId="77777777" w:rsidR="005437F9" w:rsidRPr="005E1A14" w:rsidRDefault="0081752C" w:rsidP="00950B01">
                  <w:pPr>
                    <w:pStyle w:val="ListParagraph"/>
                    <w:numPr>
                      <w:ilvl w:val="0"/>
                      <w:numId w:val="36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проводить микроисследования для оценки качества преподавания и усвоения знаний различными методами;</w:t>
                  </w:r>
                </w:p>
                <w:p w14:paraId="6A14FFD3" w14:textId="77777777" w:rsidR="005437F9" w:rsidRPr="005E1A14" w:rsidRDefault="0081752C" w:rsidP="00950B01">
                  <w:pPr>
                    <w:pStyle w:val="ListParagraph"/>
                    <w:numPr>
                      <w:ilvl w:val="0"/>
                      <w:numId w:val="36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понимать повышение качества преподавания и усвоения знаний в своей практике как процесс, основанный на научных знаниях; </w:t>
                  </w:r>
                </w:p>
                <w:p w14:paraId="42A72203" w14:textId="77777777" w:rsidR="005437F9" w:rsidRPr="005E1A14" w:rsidRDefault="0081752C" w:rsidP="00950B01">
                  <w:pPr>
                    <w:pStyle w:val="ListParagraph"/>
                    <w:numPr>
                      <w:ilvl w:val="0"/>
                      <w:numId w:val="36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взаимосвязь и последовательность результатов исследований и принятия решений;</w:t>
                  </w:r>
                </w:p>
                <w:p w14:paraId="20D09732" w14:textId="77777777" w:rsidR="005437F9" w:rsidRPr="005E1A14" w:rsidRDefault="0081752C" w:rsidP="000C0115">
                  <w:pPr>
                    <w:pStyle w:val="ListParagraph"/>
                    <w:numPr>
                      <w:ilvl w:val="0"/>
                      <w:numId w:val="36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осуществлять контекстуальную координацию результатов на основе их исследований.</w:t>
                  </w:r>
                </w:p>
              </w:tc>
            </w:tr>
          </w:tbl>
          <w:p w14:paraId="60B476B3" w14:textId="77777777" w:rsidR="005437F9" w:rsidRPr="005E1A14" w:rsidRDefault="005437F9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675B3" w:rsidRPr="005E1A14" w14:paraId="6744CEE0" w14:textId="77777777" w:rsidTr="005437F9">
              <w:tc>
                <w:tcPr>
                  <w:tcW w:w="1740" w:type="dxa"/>
                </w:tcPr>
                <w:p w14:paraId="063AA3BF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12A88D63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Разработка исследования, сбор и анализ данных</w:t>
                  </w:r>
                </w:p>
              </w:tc>
            </w:tr>
            <w:tr w:rsidR="00A675B3" w:rsidRPr="005E1A14" w14:paraId="450C5177" w14:textId="77777777" w:rsidTr="005437F9">
              <w:tc>
                <w:tcPr>
                  <w:tcW w:w="1740" w:type="dxa"/>
                </w:tcPr>
                <w:p w14:paraId="55C16541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77564E72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Предметный компонент, Вузовский компонент </w:t>
                  </w:r>
                </w:p>
              </w:tc>
            </w:tr>
            <w:tr w:rsidR="00A675B3" w:rsidRPr="005E1A14" w14:paraId="5C3C42B3" w14:textId="77777777" w:rsidTr="005437F9">
              <w:tc>
                <w:tcPr>
                  <w:tcW w:w="1740" w:type="dxa"/>
                </w:tcPr>
                <w:p w14:paraId="049E2B5C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Цикл </w:t>
                  </w:r>
                </w:p>
              </w:tc>
              <w:tc>
                <w:tcPr>
                  <w:tcW w:w="7083" w:type="dxa"/>
                </w:tcPr>
                <w:p w14:paraId="42F215D4" w14:textId="0B3FB44C" w:rsidR="005437F9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75B3" w:rsidRPr="005E1A14" w14:paraId="18127A96" w14:textId="77777777" w:rsidTr="005437F9">
              <w:tc>
                <w:tcPr>
                  <w:tcW w:w="1740" w:type="dxa"/>
                  <w:shd w:val="clear" w:color="auto" w:fill="auto"/>
                </w:tcPr>
                <w:p w14:paraId="0ED7C152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062016AC" w14:textId="7CF80F00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Исследование действий 23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1772BA81" w14:textId="77777777" w:rsidTr="005437F9">
              <w:tc>
                <w:tcPr>
                  <w:tcW w:w="1740" w:type="dxa"/>
                </w:tcPr>
                <w:p w14:paraId="17F58584" w14:textId="5A5C9F48" w:rsidR="005437F9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410FD532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16</w:t>
                  </w:r>
                </w:p>
              </w:tc>
            </w:tr>
            <w:tr w:rsidR="00A675B3" w:rsidRPr="005E1A14" w14:paraId="50E7C9E1" w14:textId="77777777" w:rsidTr="005437F9">
              <w:tc>
                <w:tcPr>
                  <w:tcW w:w="1740" w:type="dxa"/>
                </w:tcPr>
                <w:p w14:paraId="2769AA73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1BBCD17A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Целью данного курса является совершенствование следующих областей предметной компетентности:</w:t>
                  </w:r>
                </w:p>
                <w:p w14:paraId="35BCE4AD" w14:textId="77777777" w:rsidR="004E0052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Исследования педагогических действий</w:t>
                  </w:r>
                </w:p>
                <w:p w14:paraId="2A9D92E5" w14:textId="77777777" w:rsidR="004E0052" w:rsidRPr="005E1A14" w:rsidRDefault="0081752C" w:rsidP="000C0115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Развитие организационной культуры  </w:t>
                  </w:r>
                </w:p>
                <w:p w14:paraId="7A19310E" w14:textId="77777777" w:rsidR="004E0052" w:rsidRPr="005E1A14" w:rsidRDefault="0081752C" w:rsidP="000C0115">
                  <w:pPr>
                    <w:numPr>
                      <w:ilvl w:val="0"/>
                      <w:numId w:val="23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в области политики и нормативных актов </w:t>
                  </w:r>
                </w:p>
                <w:p w14:paraId="337BEC6F" w14:textId="77777777" w:rsidR="004E0052" w:rsidRPr="005E1A14" w:rsidRDefault="004E0052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  <w:p w14:paraId="342A2C07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Магистранты изучают методологию проектирования научных исследований и их практической реализации, расширяя свои знания об использовании различных методов сбора и анализа данных. Они также изучают международные и национальные стандарты 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>разработки исследования посредством сквозной работы в группах на семинарах.</w:t>
                  </w:r>
                </w:p>
              </w:tc>
            </w:tr>
            <w:tr w:rsidR="00A675B3" w:rsidRPr="005E1A14" w14:paraId="1C2D4DD8" w14:textId="77777777" w:rsidTr="005437F9">
              <w:tc>
                <w:tcPr>
                  <w:tcW w:w="1740" w:type="dxa"/>
                </w:tcPr>
                <w:p w14:paraId="6738A590" w14:textId="6D4C34DA" w:rsidR="005437F9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03346394" w14:textId="77777777" w:rsidR="005437F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0BDCC537" w14:textId="77777777" w:rsidR="005437F9" w:rsidRPr="005E1A14" w:rsidRDefault="0081752C" w:rsidP="000C0115">
                  <w:pPr>
                    <w:pStyle w:val="ListParagraph"/>
                    <w:numPr>
                      <w:ilvl w:val="0"/>
                      <w:numId w:val="3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структуру научных исследований;</w:t>
                  </w:r>
                </w:p>
                <w:p w14:paraId="2F86750C" w14:textId="77777777" w:rsidR="005437F9" w:rsidRPr="005E1A14" w:rsidRDefault="0081752C" w:rsidP="00950B01">
                  <w:pPr>
                    <w:pStyle w:val="ListParagraph"/>
                    <w:numPr>
                      <w:ilvl w:val="0"/>
                      <w:numId w:val="3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проанализировать методологический подход; </w:t>
                  </w:r>
                </w:p>
                <w:p w14:paraId="54452251" w14:textId="77777777" w:rsidR="005437F9" w:rsidRPr="005E1A14" w:rsidRDefault="0081752C" w:rsidP="00950B01">
                  <w:pPr>
                    <w:pStyle w:val="ListParagraph"/>
                    <w:numPr>
                      <w:ilvl w:val="0"/>
                      <w:numId w:val="3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сформулировать методологический подход простого эмпирического исследования; </w:t>
                  </w:r>
                </w:p>
                <w:p w14:paraId="7B426DA1" w14:textId="77777777" w:rsidR="005437F9" w:rsidRPr="005E1A14" w:rsidRDefault="0081752C" w:rsidP="00950B01">
                  <w:pPr>
                    <w:pStyle w:val="ListParagraph"/>
                    <w:numPr>
                      <w:ilvl w:val="0"/>
                      <w:numId w:val="3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применять навыки сотрудничества и командной работы при разработке исследовательского проекта;  </w:t>
                  </w:r>
                </w:p>
                <w:p w14:paraId="3E74A6BC" w14:textId="77777777" w:rsidR="005437F9" w:rsidRPr="005E1A14" w:rsidRDefault="0081752C" w:rsidP="00950B01">
                  <w:pPr>
                    <w:pStyle w:val="ListParagraph"/>
                    <w:numPr>
                      <w:ilvl w:val="0"/>
                      <w:numId w:val="3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завершить предложение или научно-методологический подход своей диссертации.</w:t>
                  </w:r>
                </w:p>
              </w:tc>
            </w:tr>
          </w:tbl>
          <w:p w14:paraId="11101F41" w14:textId="77777777" w:rsidR="00B426DB" w:rsidRPr="005E1A14" w:rsidRDefault="00B426DB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42"/>
              <w:gridCol w:w="38"/>
            </w:tblGrid>
            <w:tr w:rsidR="00A675B3" w:rsidRPr="005E1A14" w14:paraId="3499E741" w14:textId="77777777" w:rsidTr="00887460">
              <w:tc>
                <w:tcPr>
                  <w:tcW w:w="8789" w:type="dxa"/>
                  <w:gridSpan w:val="2"/>
                  <w:shd w:val="clear" w:color="auto" w:fill="DEEAF6" w:themeFill="accent1" w:themeFillTint="33"/>
                </w:tcPr>
                <w:p w14:paraId="328BB48A" w14:textId="4C2C2BAC" w:rsidR="00A50602" w:rsidRPr="005E1A14" w:rsidRDefault="0081752C" w:rsidP="000C0115">
                  <w:pPr>
                    <w:tabs>
                      <w:tab w:val="left" w:pos="90"/>
                    </w:tabs>
                    <w:spacing w:after="120"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Исследовательская работа магистранта 24 </w:t>
                  </w:r>
                  <w:r w:rsidR="004B7579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0E589945" w14:textId="77777777" w:rsidTr="005029F5">
              <w:trPr>
                <w:gridAfter w:val="1"/>
                <w:wAfter w:w="38" w:type="dxa"/>
                <w:trHeight w:val="2174"/>
              </w:trPr>
              <w:tc>
                <w:tcPr>
                  <w:tcW w:w="8789" w:type="dxa"/>
                </w:tcPr>
                <w:p w14:paraId="0F496948" w14:textId="77777777" w:rsidR="00067C5A" w:rsidRPr="005E1A14" w:rsidRDefault="0081752C" w:rsidP="000C0115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0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Во время изучения модуля магистранты развивают набор знаний в определенной области, а также свои исследовательские навыки. Они выявляют и решают проблемы, основанные на выдвижении и обосновании гипотез. Они формулируют теоретические исследовательские вопросы и планируют исследовательскую деятельность, а также собирают, критически анализируют и интерпретируют необходимую информацию. Они также выбирают наиболее оптимальные методы исследования, проводят эксперимент и представляют результаты исследования. Магистранты развивают свои способности применять свои исследовательские знания и навыки в конкретных видах деятельности.</w:t>
                  </w:r>
                </w:p>
              </w:tc>
            </w:tr>
          </w:tbl>
          <w:p w14:paraId="77FCA2B0" w14:textId="77777777" w:rsidR="00A50602" w:rsidRPr="005E1A14" w:rsidRDefault="00A50602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692"/>
            </w:tblGrid>
            <w:tr w:rsidR="00A675B3" w:rsidRPr="005E1A14" w14:paraId="18D719D5" w14:textId="77777777" w:rsidTr="00A50602">
              <w:tc>
                <w:tcPr>
                  <w:tcW w:w="971" w:type="pct"/>
                </w:tcPr>
                <w:p w14:paraId="31FA23BD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4029" w:type="pct"/>
                </w:tcPr>
                <w:p w14:paraId="6439CF6B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GB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Исследовательская практика</w:t>
                  </w:r>
                </w:p>
              </w:tc>
            </w:tr>
            <w:tr w:rsidR="00A675B3" w:rsidRPr="005E1A14" w14:paraId="7DBE134E" w14:textId="77777777" w:rsidTr="00A50602">
              <w:tc>
                <w:tcPr>
                  <w:tcW w:w="971" w:type="pct"/>
                </w:tcPr>
                <w:p w14:paraId="0F06D1AE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4029" w:type="pct"/>
                </w:tcPr>
                <w:p w14:paraId="13A6B6C3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A675B3" w:rsidRPr="005E1A14" w14:paraId="1B810F55" w14:textId="77777777" w:rsidTr="00A50602">
              <w:trPr>
                <w:trHeight w:val="78"/>
              </w:trPr>
              <w:tc>
                <w:tcPr>
                  <w:tcW w:w="971" w:type="pct"/>
                  <w:shd w:val="clear" w:color="auto" w:fill="auto"/>
                </w:tcPr>
                <w:p w14:paraId="7FF78793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4029" w:type="pct"/>
                  <w:shd w:val="clear" w:color="auto" w:fill="auto"/>
                </w:tcPr>
                <w:p w14:paraId="56191680" w14:textId="367020BE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Исследовательская работа магистранта 24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0620EBA3" w14:textId="77777777" w:rsidTr="00A50602">
              <w:trPr>
                <w:trHeight w:val="78"/>
              </w:trPr>
              <w:tc>
                <w:tcPr>
                  <w:tcW w:w="971" w:type="pct"/>
                  <w:shd w:val="clear" w:color="auto" w:fill="auto"/>
                </w:tcPr>
                <w:p w14:paraId="4135F9C2" w14:textId="77777777" w:rsidR="00A50602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4029" w:type="pct"/>
                  <w:shd w:val="clear" w:color="auto" w:fill="auto"/>
                </w:tcPr>
                <w:p w14:paraId="4EBB6510" w14:textId="31FA0BF2" w:rsidR="00A50602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75B3" w:rsidRPr="005E1A14" w14:paraId="01806948" w14:textId="77777777" w:rsidTr="00A50602">
              <w:tc>
                <w:tcPr>
                  <w:tcW w:w="971" w:type="pct"/>
                </w:tcPr>
                <w:p w14:paraId="37FC7101" w14:textId="6CC057A8" w:rsidR="002A1E2F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4029" w:type="pct"/>
                </w:tcPr>
                <w:p w14:paraId="6A881451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A675B3" w:rsidRPr="005E1A14" w14:paraId="549F2934" w14:textId="77777777" w:rsidTr="00A50602">
              <w:tc>
                <w:tcPr>
                  <w:tcW w:w="971" w:type="pct"/>
                </w:tcPr>
                <w:p w14:paraId="36539A51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4029" w:type="pct"/>
                </w:tcPr>
                <w:p w14:paraId="4053E0E1" w14:textId="77777777" w:rsidR="00E81AC2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 данного курса - улучшить следующие области исследовательской компетентности:</w:t>
                  </w:r>
                </w:p>
                <w:p w14:paraId="6CE6F9AB" w14:textId="77777777" w:rsidR="00E81AC2" w:rsidRPr="005E1A14" w:rsidRDefault="0081752C" w:rsidP="000C0115">
                  <w:pPr>
                    <w:pStyle w:val="ListParagraph"/>
                    <w:numPr>
                      <w:ilvl w:val="0"/>
                      <w:numId w:val="16"/>
                    </w:numPr>
                    <w:tabs>
                      <w:tab w:val="left" w:pos="90"/>
                      <w:tab w:val="left" w:pos="334"/>
                      <w:tab w:val="left" w:pos="559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Область компетенции для исследования</w:t>
                  </w:r>
                </w:p>
                <w:p w14:paraId="7404FE78" w14:textId="77777777" w:rsidR="006F3556" w:rsidRPr="005E1A14" w:rsidRDefault="006F3556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"/>
                    </w:rPr>
                  </w:pPr>
                </w:p>
                <w:p w14:paraId="7EA32A6A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Во время курса магистранты целостно понимают процесс исследования. Благодаря исследовательской деятельности они решают проблемы в новых условиях в междисциплинарном контексте и справляются с трудностями в меняющихся условиях. Они также собирают и обрабатывают количественные и качественные данные для своих диссертационных целей. Они также развивают свое понимание этики проведения исследований.  </w:t>
                  </w:r>
                </w:p>
              </w:tc>
            </w:tr>
            <w:tr w:rsidR="00A675B3" w:rsidRPr="005E1A14" w14:paraId="0855509E" w14:textId="77777777" w:rsidTr="00A50602">
              <w:tc>
                <w:tcPr>
                  <w:tcW w:w="971" w:type="pct"/>
                </w:tcPr>
                <w:p w14:paraId="78FCA41A" w14:textId="1F6B2388" w:rsidR="002A1E2F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4029" w:type="pct"/>
                </w:tcPr>
                <w:p w14:paraId="0F306F16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5022595C" w14:textId="77777777" w:rsidR="00E81AC2" w:rsidRPr="005E1A14" w:rsidRDefault="0081752C" w:rsidP="000C0115">
                  <w:pPr>
                    <w:numPr>
                      <w:ilvl w:val="0"/>
                      <w:numId w:val="14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понимать процесс исследования целостно;</w:t>
                  </w:r>
                </w:p>
                <w:p w14:paraId="50CB0B5E" w14:textId="77777777" w:rsidR="00E81AC2" w:rsidRPr="005E1A14" w:rsidRDefault="0081752C" w:rsidP="000C0115">
                  <w:pPr>
                    <w:numPr>
                      <w:ilvl w:val="0"/>
                      <w:numId w:val="14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собирать количественные и качественные данные и обрабатывать их, используя различные подходы;</w:t>
                  </w:r>
                </w:p>
                <w:p w14:paraId="187FF309" w14:textId="77777777" w:rsidR="00E81AC2" w:rsidRPr="005E1A14" w:rsidRDefault="0081752C" w:rsidP="000C0115">
                  <w:pPr>
                    <w:numPr>
                      <w:ilvl w:val="0"/>
                      <w:numId w:val="14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представить результаты исследования;</w:t>
                  </w:r>
                </w:p>
                <w:p w14:paraId="7F9B6A98" w14:textId="77777777" w:rsidR="002A1E2F" w:rsidRPr="005E1A14" w:rsidRDefault="0081752C" w:rsidP="000C0115">
                  <w:pPr>
                    <w:pStyle w:val="ListParagraph"/>
                    <w:numPr>
                      <w:ilvl w:val="0"/>
                      <w:numId w:val="14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соблюдать этику исследования. </w:t>
                  </w:r>
                </w:p>
              </w:tc>
            </w:tr>
          </w:tbl>
          <w:p w14:paraId="4C027991" w14:textId="77777777" w:rsidR="002A1E2F" w:rsidRPr="005E1A14" w:rsidRDefault="002A1E2F" w:rsidP="000C0115">
            <w:pPr>
              <w:tabs>
                <w:tab w:val="left" w:pos="9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tbl>
            <w:tblPr>
              <w:tblW w:w="88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88"/>
              <w:gridCol w:w="6735"/>
            </w:tblGrid>
            <w:tr w:rsidR="00A675B3" w:rsidRPr="005E1A14" w14:paraId="419CC77F" w14:textId="77777777" w:rsidTr="00CC6614">
              <w:tc>
                <w:tcPr>
                  <w:tcW w:w="1740" w:type="dxa"/>
                </w:tcPr>
                <w:p w14:paraId="15FE840C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Название курса</w:t>
                  </w:r>
                </w:p>
              </w:tc>
              <w:tc>
                <w:tcPr>
                  <w:tcW w:w="7083" w:type="dxa"/>
                </w:tcPr>
                <w:p w14:paraId="601C8810" w14:textId="77777777" w:rsidR="002A1E2F" w:rsidRPr="005E1A14" w:rsidRDefault="00C1688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2"/>
                      <w:id w:val="506320825"/>
                    </w:sdtPr>
                    <w:sdtEndPr/>
                    <w:sdtContent>
                      <w:r w:rsidR="00E81AC2" w:rsidRPr="005E1A14">
                        <w:rPr>
                          <w:rFonts w:ascii="Times New Roman" w:eastAsia="Arial" w:hAnsi="Times New Roman" w:cs="Times New Roman"/>
                          <w:b/>
                          <w:bCs/>
                          <w:sz w:val="28"/>
                          <w:szCs w:val="28"/>
                          <w:lang w:val="ru"/>
                        </w:rPr>
                        <w:t>Исследовательская работа магистранта</w:t>
                      </w:r>
                    </w:sdtContent>
                  </w:sdt>
                </w:p>
              </w:tc>
            </w:tr>
            <w:tr w:rsidR="00A675B3" w:rsidRPr="005E1A14" w14:paraId="7D8D2009" w14:textId="77777777" w:rsidTr="00CC6614">
              <w:tc>
                <w:tcPr>
                  <w:tcW w:w="1740" w:type="dxa"/>
                </w:tcPr>
                <w:p w14:paraId="369E2C61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Компонент</w:t>
                  </w:r>
                </w:p>
              </w:tc>
              <w:tc>
                <w:tcPr>
                  <w:tcW w:w="7083" w:type="dxa"/>
                </w:tcPr>
                <w:p w14:paraId="6D194586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Предметный компонент, Вузовский компонент</w:t>
                  </w:r>
                </w:p>
              </w:tc>
            </w:tr>
            <w:tr w:rsidR="00A675B3" w:rsidRPr="005E1A14" w14:paraId="4DD662F6" w14:textId="77777777" w:rsidTr="00CC6614">
              <w:tc>
                <w:tcPr>
                  <w:tcW w:w="1740" w:type="dxa"/>
                  <w:shd w:val="clear" w:color="auto" w:fill="auto"/>
                </w:tcPr>
                <w:p w14:paraId="2A12EAF0" w14:textId="77777777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Модуль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32CBC1CB" w14:textId="011FB8CC" w:rsidR="002A1E2F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Исследовательская работа магистранта 24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3281E98B" w14:textId="77777777" w:rsidTr="00CC6614">
              <w:tc>
                <w:tcPr>
                  <w:tcW w:w="1740" w:type="dxa"/>
                  <w:shd w:val="clear" w:color="auto" w:fill="auto"/>
                </w:tcPr>
                <w:p w14:paraId="349F4585" w14:textId="77777777" w:rsidR="00CC6614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Цикл</w:t>
                  </w:r>
                </w:p>
              </w:tc>
              <w:tc>
                <w:tcPr>
                  <w:tcW w:w="7083" w:type="dxa"/>
                  <w:shd w:val="clear" w:color="auto" w:fill="auto"/>
                </w:tcPr>
                <w:p w14:paraId="5D3AC419" w14:textId="571A2FB3" w:rsidR="00CC6614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ru"/>
                    </w:rPr>
                    <w:t>Профилирующие дисциплины</w:t>
                  </w:r>
                </w:p>
              </w:tc>
            </w:tr>
            <w:tr w:rsidR="00A675B3" w:rsidRPr="005E1A14" w14:paraId="1D3249AB" w14:textId="77777777" w:rsidTr="00CC6614">
              <w:tc>
                <w:tcPr>
                  <w:tcW w:w="1740" w:type="dxa"/>
                </w:tcPr>
                <w:p w14:paraId="3CE95A01" w14:textId="177457D7" w:rsidR="00CC6614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 кредитов</w:t>
                  </w:r>
                </w:p>
              </w:tc>
              <w:tc>
                <w:tcPr>
                  <w:tcW w:w="7083" w:type="dxa"/>
                </w:tcPr>
                <w:p w14:paraId="5F2EB067" w14:textId="77777777" w:rsidR="00CC6614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20</w:t>
                  </w:r>
                </w:p>
              </w:tc>
            </w:tr>
            <w:tr w:rsidR="00A675B3" w:rsidRPr="005E1A14" w14:paraId="764AA184" w14:textId="77777777" w:rsidTr="00CC6614">
              <w:tc>
                <w:tcPr>
                  <w:tcW w:w="1740" w:type="dxa"/>
                </w:tcPr>
                <w:p w14:paraId="2D40EE54" w14:textId="77777777" w:rsidR="00CC6614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Описание курса/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br/>
                    <w:t xml:space="preserve">компетенции </w:t>
                  </w:r>
                </w:p>
              </w:tc>
              <w:tc>
                <w:tcPr>
                  <w:tcW w:w="7083" w:type="dxa"/>
                </w:tcPr>
                <w:p w14:paraId="2F03D1C0" w14:textId="77777777" w:rsidR="00E81AC2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Цель данного курса - улучшить следующие области исследовательской компетентности:</w:t>
                  </w:r>
                </w:p>
                <w:p w14:paraId="4092864C" w14:textId="77777777" w:rsidR="00E81AC2" w:rsidRPr="005E1A14" w:rsidRDefault="0081752C" w:rsidP="000C0115">
                  <w:pPr>
                    <w:pStyle w:val="ListParagraph"/>
                    <w:numPr>
                      <w:ilvl w:val="0"/>
                      <w:numId w:val="16"/>
                    </w:numPr>
                    <w:tabs>
                      <w:tab w:val="left" w:pos="90"/>
                      <w:tab w:val="left" w:pos="346"/>
                    </w:tabs>
                    <w:spacing w:after="120" w:line="240" w:lineRule="auto"/>
                    <w:ind w:left="0" w:firstLine="0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Область компетенции для исследования </w:t>
                  </w:r>
                </w:p>
                <w:p w14:paraId="5036D964" w14:textId="77777777" w:rsidR="00CB0A97" w:rsidRPr="005E1A14" w:rsidRDefault="00CB0A97" w:rsidP="000C0115">
                  <w:pPr>
                    <w:pStyle w:val="ListParagraph"/>
                    <w:tabs>
                      <w:tab w:val="left" w:pos="90"/>
                      <w:tab w:val="left" w:pos="346"/>
                    </w:tabs>
                    <w:spacing w:after="120" w:line="240" w:lineRule="auto"/>
                    <w:ind w:left="0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-RU"/>
                    </w:rPr>
                  </w:pPr>
                </w:p>
                <w:p w14:paraId="633EAB9D" w14:textId="77777777" w:rsidR="00CC6614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"/>
                    </w:rPr>
                    <w:t xml:space="preserve">Во время курса магистранты развивают свои навыки в области академических исследований, специфичных для уровня магистерской степени. Они анализируют данные этичным образом и делают выводы на основе анализа. Они также развивают свои способности вести научную дискуссию, а также представлять результаты исследований в различных формах устной и </w:t>
                  </w:r>
                  <w:r w:rsidRPr="005E1A1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ru"/>
                    </w:rPr>
                    <w:lastRenderedPageBreak/>
                    <w:t xml:space="preserve">письменной деятельности </w:t>
                  </w: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научному сообществу, а также широкой общественности.</w:t>
                  </w:r>
                </w:p>
              </w:tc>
            </w:tr>
            <w:tr w:rsidR="00A675B3" w:rsidRPr="005E1A14" w14:paraId="4A675829" w14:textId="77777777" w:rsidTr="00CC6614">
              <w:tc>
                <w:tcPr>
                  <w:tcW w:w="1740" w:type="dxa"/>
                </w:tcPr>
                <w:p w14:paraId="28232BFB" w14:textId="140F6D65" w:rsidR="00CC6614" w:rsidRPr="005E1A14" w:rsidRDefault="00A667AD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Результаты обучения </w:t>
                  </w:r>
                </w:p>
              </w:tc>
              <w:tc>
                <w:tcPr>
                  <w:tcW w:w="7083" w:type="dxa"/>
                </w:tcPr>
                <w:p w14:paraId="685B0CBB" w14:textId="77777777" w:rsidR="00CC6614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Магистранты, демонстрирующие компетентность, могут:</w:t>
                  </w:r>
                </w:p>
                <w:p w14:paraId="080445E4" w14:textId="77777777" w:rsidR="00E81AC2" w:rsidRPr="005E1A14" w:rsidRDefault="0081752C" w:rsidP="000C0115">
                  <w:pPr>
                    <w:pStyle w:val="ListParagraph"/>
                    <w:numPr>
                      <w:ilvl w:val="0"/>
                      <w:numId w:val="1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осуществлять исследовательскую деятельность в рамках поставленных задач и научных тем;</w:t>
                  </w:r>
                </w:p>
                <w:p w14:paraId="26F9FB25" w14:textId="77777777" w:rsidR="00E81AC2" w:rsidRPr="005E1A14" w:rsidRDefault="0081752C" w:rsidP="000C0115">
                  <w:pPr>
                    <w:pStyle w:val="ListParagraph"/>
                    <w:numPr>
                      <w:ilvl w:val="0"/>
                      <w:numId w:val="1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принимать участие в организации и проведении научно-практических конференций, круглых столов и дискуссий;</w:t>
                  </w:r>
                </w:p>
                <w:p w14:paraId="5F248093" w14:textId="77777777" w:rsidR="00E81AC2" w:rsidRPr="005E1A14" w:rsidRDefault="0081752C" w:rsidP="000C0115">
                  <w:pPr>
                    <w:pStyle w:val="ListParagraph"/>
                    <w:numPr>
                      <w:ilvl w:val="0"/>
                      <w:numId w:val="17"/>
                    </w:numPr>
                    <w:tabs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разработка и тестирование диагностических материалов;</w:t>
                  </w:r>
                </w:p>
                <w:p w14:paraId="166561D8" w14:textId="77777777" w:rsidR="00CC6614" w:rsidRPr="005E1A14" w:rsidRDefault="0081752C" w:rsidP="000C0115">
                  <w:pPr>
                    <w:pStyle w:val="ListParagraph"/>
                    <w:numPr>
                      <w:ilvl w:val="0"/>
                      <w:numId w:val="17"/>
                    </w:numPr>
                    <w:tabs>
                      <w:tab w:val="left" w:pos="0"/>
                      <w:tab w:val="left" w:pos="90"/>
                    </w:tabs>
                    <w:spacing w:after="120" w:line="240" w:lineRule="auto"/>
                    <w:ind w:left="0"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" w:eastAsia="ru-RU"/>
                    </w:rPr>
                    <w:t>представить окончательные результаты исследования и продемонстрировать их в форме, установленной образовательной организацией.</w:t>
                  </w:r>
                </w:p>
              </w:tc>
            </w:tr>
          </w:tbl>
          <w:p w14:paraId="79ADFBAD" w14:textId="77777777" w:rsidR="00E81AC2" w:rsidRPr="005E1A14" w:rsidRDefault="00E81AC2" w:rsidP="000C0115">
            <w:pPr>
              <w:pStyle w:val="NormalWeb"/>
              <w:tabs>
                <w:tab w:val="left" w:pos="90"/>
              </w:tabs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  <w:tbl>
            <w:tblPr>
              <w:tblStyle w:val="DPCTableGrid181"/>
              <w:tblW w:w="8787" w:type="dxa"/>
              <w:tblLook w:val="04A0" w:firstRow="1" w:lastRow="0" w:firstColumn="1" w:lastColumn="0" w:noHBand="0" w:noVBand="1"/>
            </w:tblPr>
            <w:tblGrid>
              <w:gridCol w:w="8787"/>
            </w:tblGrid>
            <w:tr w:rsidR="002E4F50" w:rsidRPr="005E1A14" w14:paraId="541F139A" w14:textId="77777777" w:rsidTr="005B03A2">
              <w:trPr>
                <w:trHeight w:val="323"/>
              </w:trPr>
              <w:tc>
                <w:tcPr>
                  <w:tcW w:w="8787" w:type="dxa"/>
                  <w:shd w:val="clear" w:color="auto" w:fill="DEEAF6" w:themeFill="accent1" w:themeFillTint="33"/>
                </w:tcPr>
                <w:p w14:paraId="290C3377" w14:textId="77777777" w:rsidR="002E4F50" w:rsidRPr="00950B01" w:rsidRDefault="002E4F50" w:rsidP="00950B01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fi-FI"/>
                    </w:rPr>
                  </w:pPr>
                  <w:r w:rsidRPr="00950B01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ИТОГОВАЯ АТТЕСТАЦИЯ, 8 академических кредитов</w:t>
                  </w:r>
                </w:p>
              </w:tc>
            </w:tr>
            <w:tr w:rsidR="002E4F50" w:rsidRPr="005E1A14" w14:paraId="58BD3CAE" w14:textId="77777777" w:rsidTr="005B03A2">
              <w:trPr>
                <w:trHeight w:val="755"/>
              </w:trPr>
              <w:tc>
                <w:tcPr>
                  <w:tcW w:w="8787" w:type="dxa"/>
                </w:tcPr>
                <w:p w14:paraId="473FDDB3" w14:textId="77777777" w:rsidR="002E4F50" w:rsidRPr="005E1A14" w:rsidRDefault="002E4F50" w:rsidP="002E4F50">
                  <w:pPr>
                    <w:tabs>
                      <w:tab w:val="left" w:pos="284"/>
                      <w:tab w:val="left" w:pos="426"/>
                    </w:tabs>
                    <w:ind w:right="180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val="ru" w:eastAsia="fi-FI"/>
                    </w:rPr>
                    <w:t xml:space="preserve">Итоговая аттестация выпускника является обязательной и осуществляется после освоения образовательной программы в полном объеме. Цель аттестации - оценка уровня сформированности общекультурных и профессиональных компетенций выпускника, а также его готовности к выполнению основных видов профессиональной деятельности.  </w:t>
                  </w:r>
                </w:p>
                <w:p w14:paraId="7829054C" w14:textId="1619EB0C" w:rsidR="002E4F50" w:rsidRPr="005E1A14" w:rsidRDefault="002E4F50" w:rsidP="002E4F50">
                  <w:pPr>
                    <w:tabs>
                      <w:tab w:val="left" w:pos="284"/>
                      <w:tab w:val="left" w:pos="426"/>
                    </w:tabs>
                    <w:ind w:right="180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Итоговая аттестационная работа </w:t>
                  </w: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 xml:space="preserve">(устный экзамен, письменный экзамен, </w:t>
                  </w:r>
                  <w:r w:rsidR="00134318" w:rsidRPr="005E1A1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 xml:space="preserve">магистерская диссертация, </w:t>
                  </w: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8"/>
                      <w:szCs w:val="28"/>
                      <w:lang w:val="ru" w:eastAsia="fi-FI"/>
                    </w:rPr>
                    <w:t>исследовательский проект, организационный проект, стратегический проект, арт-проект)</w:t>
                  </w:r>
                </w:p>
              </w:tc>
            </w:tr>
          </w:tbl>
          <w:p w14:paraId="5EFCAF9F" w14:textId="77777777" w:rsidR="00F27D79" w:rsidRPr="005E1A14" w:rsidRDefault="00F27D79" w:rsidP="000C0115">
            <w:pPr>
              <w:pStyle w:val="NormalWeb"/>
              <w:tabs>
                <w:tab w:val="left" w:pos="90"/>
              </w:tabs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</w:p>
        </w:tc>
      </w:tr>
      <w:tr w:rsidR="00A675B3" w:rsidRPr="005E1A14" w14:paraId="4B7E6065" w14:textId="77777777" w:rsidTr="002E4F50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16E788F8" w14:textId="255A7A48" w:rsidR="00F27D79" w:rsidRPr="005E1A14" w:rsidRDefault="0081752C" w:rsidP="000C0115">
            <w:pPr>
              <w:pStyle w:val="Heading2"/>
              <w:tabs>
                <w:tab w:val="left" w:pos="90"/>
              </w:tabs>
              <w:spacing w:before="0" w:after="12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9" w:name="_Toc132327386"/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4.2. </w:t>
            </w:r>
            <w:r w:rsidR="0078311A"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Прогресс</w:t>
            </w:r>
            <w:bookmarkEnd w:id="19"/>
          </w:p>
        </w:tc>
      </w:tr>
      <w:tr w:rsidR="00A675B3" w:rsidRPr="005E1A14" w14:paraId="42C2C88D" w14:textId="77777777" w:rsidTr="002E4F50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84"/>
              <w:gridCol w:w="1184"/>
              <w:gridCol w:w="1185"/>
              <w:gridCol w:w="1184"/>
              <w:gridCol w:w="1243"/>
            </w:tblGrid>
            <w:tr w:rsidR="00A675B3" w:rsidRPr="005E1A14" w14:paraId="009606FF" w14:textId="77777777" w:rsidTr="00950B01">
              <w:tc>
                <w:tcPr>
                  <w:tcW w:w="2269" w:type="pct"/>
                  <w:vMerge w:val="restart"/>
                </w:tcPr>
                <w:p w14:paraId="4DBC0B5D" w14:textId="77777777" w:rsidR="00F27D7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Модули и курсы</w:t>
                  </w:r>
                </w:p>
              </w:tc>
              <w:tc>
                <w:tcPr>
                  <w:tcW w:w="2731" w:type="pct"/>
                  <w:gridSpan w:val="4"/>
                  <w:shd w:val="clear" w:color="auto" w:fill="BDD6EE" w:themeFill="accent1" w:themeFillTint="66"/>
                </w:tcPr>
                <w:p w14:paraId="420CD00B" w14:textId="77777777" w:rsidR="00F27D7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Степень магистра, 2 академических года</w:t>
                  </w:r>
                </w:p>
              </w:tc>
            </w:tr>
            <w:tr w:rsidR="00A675B3" w:rsidRPr="005E1A14" w14:paraId="648C4CFA" w14:textId="77777777" w:rsidTr="00950B01">
              <w:tc>
                <w:tcPr>
                  <w:tcW w:w="2269" w:type="pct"/>
                  <w:vMerge/>
                </w:tcPr>
                <w:p w14:paraId="169725AD" w14:textId="77777777" w:rsidR="00F27D79" w:rsidRPr="005E1A14" w:rsidRDefault="00F27D79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349" w:type="pct"/>
                  <w:gridSpan w:val="2"/>
                  <w:shd w:val="clear" w:color="auto" w:fill="D9E2F3" w:themeFill="accent5" w:themeFillTint="33"/>
                </w:tcPr>
                <w:p w14:paraId="3F8D2ACD" w14:textId="77777777" w:rsidR="00F27D7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1-й год обучения</w:t>
                  </w:r>
                </w:p>
              </w:tc>
              <w:tc>
                <w:tcPr>
                  <w:tcW w:w="1382" w:type="pct"/>
                  <w:gridSpan w:val="2"/>
                  <w:shd w:val="clear" w:color="auto" w:fill="D9E2F3" w:themeFill="accent5" w:themeFillTint="33"/>
                </w:tcPr>
                <w:p w14:paraId="25AFCE5B" w14:textId="77777777" w:rsidR="00F27D7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 год обучения</w:t>
                  </w:r>
                </w:p>
              </w:tc>
            </w:tr>
            <w:tr w:rsidR="00A675B3" w:rsidRPr="005E1A14" w14:paraId="1373547A" w14:textId="77777777" w:rsidTr="00950B01">
              <w:tc>
                <w:tcPr>
                  <w:tcW w:w="2269" w:type="pct"/>
                  <w:vMerge/>
                </w:tcPr>
                <w:p w14:paraId="7571FD71" w14:textId="77777777" w:rsidR="00F27D79" w:rsidRPr="005E1A14" w:rsidRDefault="00F27D79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74" w:type="pct"/>
                </w:tcPr>
                <w:p w14:paraId="3114C419" w14:textId="77777777" w:rsidR="00F27D7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1 семестр</w:t>
                  </w:r>
                </w:p>
              </w:tc>
              <w:tc>
                <w:tcPr>
                  <w:tcW w:w="674" w:type="pct"/>
                </w:tcPr>
                <w:p w14:paraId="04B3CA3A" w14:textId="77777777" w:rsidR="00F27D7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2 семестр</w:t>
                  </w:r>
                </w:p>
              </w:tc>
              <w:tc>
                <w:tcPr>
                  <w:tcW w:w="674" w:type="pct"/>
                </w:tcPr>
                <w:p w14:paraId="0061D011" w14:textId="77777777" w:rsidR="00F27D7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3</w:t>
                  </w:r>
                </w:p>
                <w:p w14:paraId="4377CA1B" w14:textId="77777777" w:rsidR="00F27D7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семестр</w:t>
                  </w:r>
                </w:p>
              </w:tc>
              <w:tc>
                <w:tcPr>
                  <w:tcW w:w="708" w:type="pct"/>
                </w:tcPr>
                <w:p w14:paraId="659154E9" w14:textId="77777777" w:rsidR="00F27D7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 семестр</w:t>
                  </w:r>
                </w:p>
              </w:tc>
            </w:tr>
            <w:tr w:rsidR="00A675B3" w:rsidRPr="005E1A14" w14:paraId="246230BE" w14:textId="77777777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4A7C7A07" w14:textId="7AF873BD" w:rsidR="00F27D79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Общее образование 20 </w:t>
                  </w:r>
                  <w:r w:rsidR="004B7579"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</w:tr>
            <w:tr w:rsidR="00A675B3" w:rsidRPr="005E1A14" w14:paraId="3C6C6DD8" w14:textId="77777777" w:rsidTr="00950B01">
              <w:tc>
                <w:tcPr>
                  <w:tcW w:w="2269" w:type="pct"/>
                </w:tcPr>
                <w:p w14:paraId="65F4A676" w14:textId="16758FF6" w:rsidR="004667EE" w:rsidRPr="005E1A14" w:rsidRDefault="00C47C6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История и философия науки 4 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75A2FAF8" w14:textId="77777777" w:rsidR="004667EE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</w:tcPr>
                <w:p w14:paraId="0882F0D6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14:paraId="225DF538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09953705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370E106D" w14:textId="77777777" w:rsidTr="00950B01">
              <w:tc>
                <w:tcPr>
                  <w:tcW w:w="2269" w:type="pct"/>
                </w:tcPr>
                <w:p w14:paraId="26BEC5B2" w14:textId="62F13E0C" w:rsidR="004667EE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Иностранный язык 4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7FB3096A" w14:textId="77777777" w:rsidR="004667EE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127D19DA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74" w:type="pct"/>
                </w:tcPr>
                <w:p w14:paraId="64557ADD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08" w:type="pct"/>
                </w:tcPr>
                <w:p w14:paraId="3E5752BE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A675B3" w:rsidRPr="005E1A14" w14:paraId="4F06B00F" w14:textId="77777777" w:rsidTr="00950B01">
              <w:tc>
                <w:tcPr>
                  <w:tcW w:w="2269" w:type="pct"/>
                </w:tcPr>
                <w:p w14:paraId="3198F16D" w14:textId="3D1E328E" w:rsidR="004667EE" w:rsidRPr="005E1A14" w:rsidRDefault="007D58D8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lastRenderedPageBreak/>
                    <w:t xml:space="preserve">Педагогика высшей школы </w:t>
                  </w:r>
                  <w:r w:rsidR="0081752C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4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5372B58B" w14:textId="77777777" w:rsidR="004667EE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72AB7241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4" w:type="pct"/>
                </w:tcPr>
                <w:p w14:paraId="364B22DF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7B859734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14F2FF07" w14:textId="77777777" w:rsidTr="00950B01">
              <w:tc>
                <w:tcPr>
                  <w:tcW w:w="2269" w:type="pct"/>
                </w:tcPr>
                <w:p w14:paraId="4E9D0731" w14:textId="181E9D62" w:rsidR="004667EE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Психология управления 4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7929B12C" w14:textId="77777777" w:rsidR="004667EE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4F7EE509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4" w:type="pct"/>
                </w:tcPr>
                <w:p w14:paraId="52257471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01F0FBA8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07C05052" w14:textId="77777777" w:rsidTr="00950B01">
              <w:tc>
                <w:tcPr>
                  <w:tcW w:w="2269" w:type="pct"/>
                </w:tcPr>
                <w:p w14:paraId="492E5C5A" w14:textId="33227BDE" w:rsidR="004667EE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Педагогическая практика 4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кредита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1299CB01" w14:textId="77777777" w:rsidR="004667EE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310DA4D4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73792D15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" w:type="pct"/>
                </w:tcPr>
                <w:p w14:paraId="0AC37731" w14:textId="77777777" w:rsidR="004667EE" w:rsidRPr="005E1A14" w:rsidRDefault="004667EE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6A8292F7" w14:textId="77777777" w:rsidTr="00607A80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77D61222" w14:textId="2A59B9C2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Педагогическая этика и ценности 15 </w:t>
                  </w:r>
                  <w:r w:rsidR="004B7579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19F86AE5" w14:textId="77777777" w:rsidTr="00950B01">
              <w:tc>
                <w:tcPr>
                  <w:tcW w:w="2269" w:type="pct"/>
                </w:tcPr>
                <w:p w14:paraId="2E4D0E3C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Лидерство, ориентированное на ценности, 5 ECTS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5D27DAFA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5D089816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2DBF7A15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08" w:type="pct"/>
                </w:tcPr>
                <w:p w14:paraId="25BB354C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756BE929" w14:textId="77777777" w:rsidTr="00950B01">
              <w:tc>
                <w:tcPr>
                  <w:tcW w:w="2269" w:type="pct"/>
                </w:tcPr>
                <w:p w14:paraId="6A299533" w14:textId="359426EC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Введение в преподавание лидерства 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584DC6B4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3ACCC6ED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5CF83C46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08" w:type="pct"/>
                </w:tcPr>
                <w:p w14:paraId="3A2D42E4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5C0B15C4" w14:textId="77777777" w:rsidTr="00950B01">
              <w:tc>
                <w:tcPr>
                  <w:tcW w:w="2269" w:type="pct"/>
                </w:tcPr>
                <w:p w14:paraId="47DCBCE9" w14:textId="6B11B989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Оценка качества образования 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7A480996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38A4C29E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23CAFC72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08" w:type="pct"/>
                </w:tcPr>
                <w:p w14:paraId="3D435B1C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5C7A04E2" w14:textId="77777777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304EDCD1" w14:textId="1A883535" w:rsidR="00F27D79" w:rsidRPr="005E1A14" w:rsidRDefault="00E43B17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Устойчивое лидерство и организационный менеджмент </w:t>
                  </w:r>
                  <w:r w:rsidR="0081752C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15 </w:t>
                  </w:r>
                  <w:r w:rsidR="004B7579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4775739D" w14:textId="77777777" w:rsidTr="00950B01">
              <w:tc>
                <w:tcPr>
                  <w:tcW w:w="2269" w:type="pct"/>
                </w:tcPr>
                <w:p w14:paraId="501A2C77" w14:textId="7503FB36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Управление персоналом 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1728AD52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0E8DDF56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FFFFFF" w:themeFill="background1"/>
                </w:tcPr>
                <w:p w14:paraId="73BD90B9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4A660909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672433CE" w14:textId="77777777" w:rsidTr="00950B01">
              <w:tc>
                <w:tcPr>
                  <w:tcW w:w="2269" w:type="pct"/>
                </w:tcPr>
                <w:p w14:paraId="7FE1239A" w14:textId="2492A75F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Управление инфраструктурой и финансовый менеджмент 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</w:tcPr>
                <w:p w14:paraId="7B1FB56A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0A7FA80F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FFFFFF" w:themeFill="background1"/>
                </w:tcPr>
                <w:p w14:paraId="5E5F075D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</w:tcPr>
                <w:p w14:paraId="7EAA524C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761F7139" w14:textId="77777777" w:rsidTr="00950B01">
              <w:tc>
                <w:tcPr>
                  <w:tcW w:w="2269" w:type="pct"/>
                </w:tcPr>
                <w:p w14:paraId="72E44BF6" w14:textId="0BB16D62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Внедрение изменений в структуру школьной организации 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3B430C50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163C1AED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1AE1C2FA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</w:tcPr>
                <w:p w14:paraId="6201B23B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68A716DF" w14:textId="77777777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2F479836" w14:textId="04DDED09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Развитие школы 15 </w:t>
                  </w:r>
                  <w:r w:rsidR="004B7579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42D04E92" w14:textId="77777777" w:rsidTr="00950B01">
              <w:tc>
                <w:tcPr>
                  <w:tcW w:w="2269" w:type="pct"/>
                </w:tcPr>
                <w:p w14:paraId="6D255F3F" w14:textId="00F950EF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Формирование школьной культуры и развитие профессиональных сообществ 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4DC3E5DA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6F55C0AC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47CD7694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8" w:type="pct"/>
                </w:tcPr>
                <w:p w14:paraId="304ADB6A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2D1BFA95" w14:textId="77777777" w:rsidTr="00950B01">
              <w:tc>
                <w:tcPr>
                  <w:tcW w:w="2269" w:type="pct"/>
                </w:tcPr>
                <w:p w14:paraId="4C630171" w14:textId="35172904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Международный опыт повышения эффективности и развития школы 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0D3B340E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</w:tcPr>
                <w:p w14:paraId="3348B50F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0756CE3B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</w:tcPr>
                <w:p w14:paraId="28324F61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5B25F796" w14:textId="77777777" w:rsidTr="00950B01">
              <w:tc>
                <w:tcPr>
                  <w:tcW w:w="2269" w:type="pct"/>
                </w:tcPr>
                <w:p w14:paraId="2568DE67" w14:textId="4A95A88B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Политика и практика в области образования 5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4328D8B4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110E4F94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6D0FA09A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708" w:type="pct"/>
                </w:tcPr>
                <w:p w14:paraId="0B912ADC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19628118" w14:textId="77777777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5A982223" w14:textId="5A3A1858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lastRenderedPageBreak/>
                    <w:t xml:space="preserve">Исследование действий 23 </w:t>
                  </w:r>
                  <w:r w:rsidR="004B7579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184F8648" w14:textId="77777777" w:rsidTr="00950B01">
              <w:tc>
                <w:tcPr>
                  <w:tcW w:w="2269" w:type="pct"/>
                </w:tcPr>
                <w:p w14:paraId="72FF2A2A" w14:textId="772BD2C3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 xml:space="preserve">Повышение качества преподавания и самообразования: Исследования в действии 7 </w:t>
                  </w:r>
                  <w:r w:rsidR="004B7579"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</w:tcPr>
                <w:p w14:paraId="42019328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51772FC9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64710C15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7</w:t>
                  </w:r>
                </w:p>
              </w:tc>
              <w:tc>
                <w:tcPr>
                  <w:tcW w:w="708" w:type="pct"/>
                </w:tcPr>
                <w:p w14:paraId="5FE96834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A675B3" w:rsidRPr="005E1A14" w14:paraId="07B78B2E" w14:textId="77777777" w:rsidTr="00950B01">
              <w:tc>
                <w:tcPr>
                  <w:tcW w:w="2269" w:type="pct"/>
                </w:tcPr>
                <w:p w14:paraId="3DDF4781" w14:textId="545C078E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Разработка исследования и внедрение изменений 16 </w:t>
                  </w:r>
                  <w:r w:rsidR="004B7579"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</w:p>
              </w:tc>
              <w:tc>
                <w:tcPr>
                  <w:tcW w:w="674" w:type="pct"/>
                  <w:vAlign w:val="center"/>
                </w:tcPr>
                <w:p w14:paraId="39C7076A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23744866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3F0A3132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8</w:t>
                  </w:r>
                </w:p>
              </w:tc>
              <w:tc>
                <w:tcPr>
                  <w:tcW w:w="708" w:type="pct"/>
                  <w:shd w:val="clear" w:color="auto" w:fill="D9E2F3" w:themeFill="accent5" w:themeFillTint="33"/>
                  <w:vAlign w:val="center"/>
                </w:tcPr>
                <w:p w14:paraId="050E113A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8</w:t>
                  </w:r>
                </w:p>
              </w:tc>
            </w:tr>
            <w:tr w:rsidR="00A675B3" w:rsidRPr="005E1A14" w14:paraId="217D0717" w14:textId="77777777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27632487" w14:textId="6D3D4A1F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 xml:space="preserve">Исследовательская работа магистранта 24 </w:t>
                  </w:r>
                  <w:r w:rsidR="004B7579"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221F20A8" w14:textId="77777777" w:rsidTr="00950B01">
              <w:tc>
                <w:tcPr>
                  <w:tcW w:w="2269" w:type="pct"/>
                </w:tcPr>
                <w:p w14:paraId="5485D219" w14:textId="47F226FB" w:rsidR="00607A80" w:rsidRPr="005E1A14" w:rsidRDefault="00C1688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3"/>
                      <w:id w:val="35936049"/>
                    </w:sdtPr>
                    <w:sdtEndPr/>
                    <w:sdtContent>
                      <w:r w:rsidR="0081752C" w:rsidRPr="005E1A14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Исследовательская практика</w:t>
                      </w:r>
                      <w:r w:rsidR="0081752C" w:rsidRPr="005E1A1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81752C" w:rsidRPr="005E1A14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 xml:space="preserve">4 </w:t>
                      </w:r>
                      <w:r w:rsidR="004B7579" w:rsidRPr="005E1A14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академических кредитов</w:t>
                      </w:r>
                    </w:sdtContent>
                  </w:sdt>
                </w:p>
              </w:tc>
              <w:tc>
                <w:tcPr>
                  <w:tcW w:w="674" w:type="pct"/>
                  <w:shd w:val="clear" w:color="auto" w:fill="auto"/>
                  <w:vAlign w:val="center"/>
                </w:tcPr>
                <w:p w14:paraId="2CD9F3A2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</w:tcPr>
                <w:p w14:paraId="40644C91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  <w:shd w:val="clear" w:color="auto" w:fill="auto"/>
                </w:tcPr>
                <w:p w14:paraId="62DA31C9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  <w:shd w:val="clear" w:color="auto" w:fill="D9E2F3" w:themeFill="accent5" w:themeFillTint="33"/>
                  <w:vAlign w:val="center"/>
                </w:tcPr>
                <w:p w14:paraId="67B4E76D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4</w:t>
                  </w:r>
                </w:p>
              </w:tc>
            </w:tr>
            <w:tr w:rsidR="00A675B3" w:rsidRPr="005E1A14" w14:paraId="2A41EA01" w14:textId="77777777" w:rsidTr="00950B01">
              <w:tc>
                <w:tcPr>
                  <w:tcW w:w="2269" w:type="pct"/>
                </w:tcPr>
                <w:p w14:paraId="1F34A1A1" w14:textId="27F2E8B4" w:rsidR="00607A80" w:rsidRPr="005E1A14" w:rsidRDefault="00C1688C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ag w:val="goog_rdk_2"/>
                      <w:id w:val="1200602246"/>
                    </w:sdtPr>
                    <w:sdtEndPr/>
                    <w:sdtContent>
                      <w:r w:rsidR="0081752C" w:rsidRPr="005E1A14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Исследовательская работа магистранта</w:t>
                      </w:r>
                      <w:r w:rsidR="0081752C" w:rsidRPr="005E1A1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81752C" w:rsidRPr="005E1A14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 xml:space="preserve">20 </w:t>
                      </w:r>
                      <w:r w:rsidR="004B7579" w:rsidRPr="005E1A14">
                        <w:rPr>
                          <w:rFonts w:ascii="Times New Roman" w:eastAsia="Arial" w:hAnsi="Times New Roman" w:cs="Times New Roman"/>
                          <w:sz w:val="28"/>
                          <w:szCs w:val="28"/>
                          <w:lang w:val="ru"/>
                        </w:rPr>
                        <w:t>академических кредитов</w:t>
                      </w:r>
                    </w:sdtContent>
                  </w:sdt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412953BD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697E409D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674" w:type="pct"/>
                  <w:shd w:val="clear" w:color="auto" w:fill="D9E2F3" w:themeFill="accent5" w:themeFillTint="33"/>
                  <w:vAlign w:val="center"/>
                </w:tcPr>
                <w:p w14:paraId="2B81C7C3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  <w:tc>
                <w:tcPr>
                  <w:tcW w:w="708" w:type="pct"/>
                  <w:shd w:val="clear" w:color="auto" w:fill="D9E2F3" w:themeFill="accent5" w:themeFillTint="33"/>
                  <w:vAlign w:val="center"/>
                </w:tcPr>
                <w:p w14:paraId="2CD95FEE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5</w:t>
                  </w:r>
                </w:p>
              </w:tc>
            </w:tr>
            <w:tr w:rsidR="00A675B3" w:rsidRPr="005E1A14" w14:paraId="48F76615" w14:textId="77777777" w:rsidTr="00504517"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3DBAF936" w14:textId="54014D14" w:rsidR="00607A80" w:rsidRPr="00950B01" w:rsidRDefault="00A141EF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ИТОГОВАЯ АТТЕСТАЦИЯ</w:t>
                  </w:r>
                  <w:r w:rsidRPr="005E1A1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 </w:t>
                  </w:r>
                  <w:r w:rsidR="0081752C" w:rsidRPr="005E1A1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 xml:space="preserve">8 </w:t>
                  </w:r>
                  <w:r w:rsidR="004B7579" w:rsidRPr="005E1A1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"/>
                    </w:rPr>
                    <w:t>академических кредитов</w:t>
                  </w:r>
                </w:p>
              </w:tc>
            </w:tr>
            <w:tr w:rsidR="00A675B3" w:rsidRPr="005E1A14" w14:paraId="5E9C58E6" w14:textId="77777777" w:rsidTr="00950B01">
              <w:tc>
                <w:tcPr>
                  <w:tcW w:w="2269" w:type="pct"/>
                </w:tcPr>
                <w:p w14:paraId="561408D2" w14:textId="045EBFF7" w:rsidR="00607A80" w:rsidRPr="005E1A14" w:rsidRDefault="00A141EF" w:rsidP="00A141EF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Итоговая аттестация</w:t>
                  </w:r>
                  <w:r w:rsidRPr="005E1A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" w:eastAsia="fi-FI"/>
                    </w:rPr>
                    <w:t xml:space="preserve"> </w:t>
                  </w:r>
                </w:p>
              </w:tc>
              <w:tc>
                <w:tcPr>
                  <w:tcW w:w="674" w:type="pct"/>
                </w:tcPr>
                <w:p w14:paraId="59A34E48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14:paraId="68FF12DF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674" w:type="pct"/>
                </w:tcPr>
                <w:p w14:paraId="1C83D260" w14:textId="77777777" w:rsidR="00607A80" w:rsidRPr="005E1A14" w:rsidRDefault="00607A80" w:rsidP="000C0115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708" w:type="pct"/>
                  <w:shd w:val="clear" w:color="auto" w:fill="D9E2F3" w:themeFill="accent5" w:themeFillTint="33"/>
                  <w:vAlign w:val="center"/>
                </w:tcPr>
                <w:p w14:paraId="082A6CCB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ru"/>
                    </w:rPr>
                    <w:t>8</w:t>
                  </w:r>
                </w:p>
              </w:tc>
            </w:tr>
            <w:tr w:rsidR="00A675B3" w:rsidRPr="005E1A14" w14:paraId="5C4FFC06" w14:textId="77777777" w:rsidTr="00950B01">
              <w:trPr>
                <w:trHeight w:val="77"/>
              </w:trPr>
              <w:tc>
                <w:tcPr>
                  <w:tcW w:w="2269" w:type="pct"/>
                  <w:shd w:val="clear" w:color="auto" w:fill="E7E6E6" w:themeFill="background2"/>
                </w:tcPr>
                <w:p w14:paraId="2F0B4F64" w14:textId="17659CA9" w:rsidR="00607A80" w:rsidRPr="00950B01" w:rsidRDefault="0081752C" w:rsidP="00AF770E">
                  <w:pPr>
                    <w:tabs>
                      <w:tab w:val="left" w:pos="90"/>
                    </w:tabs>
                    <w:spacing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fi-FI"/>
                    </w:rPr>
                  </w:pP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Всего </w:t>
                  </w:r>
                  <w:r w:rsidR="004B7579"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>академических кредитов</w:t>
                  </w:r>
                  <w:r w:rsidRPr="005E1A14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" w:eastAsia="fi-FI"/>
                    </w:rPr>
                    <w:t xml:space="preserve"> </w:t>
                  </w:r>
                </w:p>
              </w:tc>
              <w:tc>
                <w:tcPr>
                  <w:tcW w:w="674" w:type="pct"/>
                  <w:shd w:val="clear" w:color="auto" w:fill="E7E6E6" w:themeFill="background2"/>
                </w:tcPr>
                <w:p w14:paraId="5FF16F04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35</w:t>
                  </w:r>
                </w:p>
              </w:tc>
              <w:tc>
                <w:tcPr>
                  <w:tcW w:w="674" w:type="pct"/>
                  <w:shd w:val="clear" w:color="auto" w:fill="E7E6E6" w:themeFill="background2"/>
                </w:tcPr>
                <w:p w14:paraId="4C3CD56D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30</w:t>
                  </w:r>
                </w:p>
              </w:tc>
              <w:tc>
                <w:tcPr>
                  <w:tcW w:w="674" w:type="pct"/>
                  <w:shd w:val="clear" w:color="auto" w:fill="E7E6E6" w:themeFill="background2"/>
                </w:tcPr>
                <w:p w14:paraId="54D4A2CB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30</w:t>
                  </w:r>
                </w:p>
              </w:tc>
              <w:tc>
                <w:tcPr>
                  <w:tcW w:w="708" w:type="pct"/>
                  <w:shd w:val="clear" w:color="auto" w:fill="E7E6E6" w:themeFill="background2"/>
                </w:tcPr>
                <w:p w14:paraId="7C762AAC" w14:textId="77777777" w:rsidR="00607A80" w:rsidRPr="005E1A14" w:rsidRDefault="0081752C" w:rsidP="000C0115">
                  <w:pPr>
                    <w:tabs>
                      <w:tab w:val="left" w:pos="90"/>
                    </w:tabs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ru"/>
                    </w:rPr>
                    <w:t>25</w:t>
                  </w:r>
                </w:p>
              </w:tc>
            </w:tr>
          </w:tbl>
          <w:p w14:paraId="05EF2749" w14:textId="77777777" w:rsidR="00F27D79" w:rsidRPr="00950B01" w:rsidRDefault="0081752C" w:rsidP="000C0115">
            <w:pPr>
              <w:pStyle w:val="NormalWeb"/>
              <w:tabs>
                <w:tab w:val="left" w:pos="90"/>
              </w:tabs>
              <w:spacing w:before="0" w:beforeAutospacing="0" w:after="120" w:afterAutospacing="0"/>
              <w:textAlignment w:val="baseline"/>
              <w:rPr>
                <w:sz w:val="28"/>
                <w:szCs w:val="28"/>
                <w:lang w:val="ru-RU"/>
              </w:rPr>
            </w:pPr>
            <w:r w:rsidRPr="00950B01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AF770E" w:rsidRPr="005E1A14" w14:paraId="470B6C8D" w14:textId="77777777" w:rsidTr="005B03A2"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7BBE1A7F" w14:textId="77777777" w:rsidR="00AF770E" w:rsidRPr="005E1A14" w:rsidRDefault="00AF770E" w:rsidP="005B03A2">
            <w:pPr>
              <w:pStyle w:val="Heading2"/>
              <w:spacing w:before="0"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20" w:name="_Toc128514708"/>
            <w:bookmarkStart w:id="21" w:name="_Toc132327387"/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4.3. </w:t>
            </w:r>
            <w:r w:rsidRPr="005E1A14">
              <w:rPr>
                <w:rFonts w:ascii="Times New Roman" w:eastAsia="Yu Gothic Light" w:hAnsi="Times New Roman" w:cs="Times New Roman"/>
                <w:color w:val="2F5496"/>
                <w:sz w:val="28"/>
                <w:szCs w:val="28"/>
                <w:lang w:val="ru"/>
              </w:rPr>
              <w:t xml:space="preserve">Требования для </w:t>
            </w:r>
            <w:r w:rsidRPr="005E1A14">
              <w:rPr>
                <w:rFonts w:ascii="Times New Roman" w:eastAsia="Yu Gothic Light" w:hAnsi="Times New Roman" w:cs="Times New Roman"/>
                <w:color w:val="2F5496"/>
                <w:sz w:val="28"/>
                <w:szCs w:val="28"/>
              </w:rPr>
              <w:t>успешного завершения образовательной программы</w:t>
            </w:r>
            <w:bookmarkEnd w:id="20"/>
            <w:bookmarkEnd w:id="21"/>
          </w:p>
        </w:tc>
      </w:tr>
      <w:tr w:rsidR="00AF770E" w:rsidRPr="005E1A14" w14:paraId="5AF285D8" w14:textId="77777777" w:rsidTr="005B03A2">
        <w:trPr>
          <w:trHeight w:val="2384"/>
        </w:trPr>
        <w:tc>
          <w:tcPr>
            <w:tcW w:w="5000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C504527" w14:textId="77777777" w:rsidR="00AF770E" w:rsidRPr="005E1A14" w:rsidRDefault="00AF770E" w:rsidP="005B03A2">
            <w:pPr>
              <w:pStyle w:val="paragraph"/>
              <w:spacing w:after="120" w:afterAutospacing="0"/>
              <w:jc w:val="both"/>
              <w:textAlignment w:val="baseline"/>
              <w:rPr>
                <w:sz w:val="28"/>
                <w:szCs w:val="28"/>
                <w:lang w:val="ru-RU"/>
              </w:rPr>
            </w:pPr>
            <w:r w:rsidRPr="005E1A14">
              <w:rPr>
                <w:sz w:val="28"/>
                <w:szCs w:val="28"/>
                <w:lang w:val="ru"/>
              </w:rPr>
              <w:t xml:space="preserve">Для успешного завершения образовательной программы магистранты должны </w:t>
            </w:r>
            <w:r w:rsidRPr="005E1A14">
              <w:rPr>
                <w:sz w:val="28"/>
                <w:szCs w:val="28"/>
                <w:lang w:val="ru-RU"/>
              </w:rPr>
              <w:t>достичь</w:t>
            </w:r>
            <w:r w:rsidRPr="005E1A14">
              <w:rPr>
                <w:sz w:val="28"/>
                <w:szCs w:val="28"/>
                <w:lang w:val="ru"/>
              </w:rPr>
              <w:t xml:space="preserve">: </w:t>
            </w:r>
          </w:p>
          <w:p w14:paraId="4E799A2C" w14:textId="77777777" w:rsidR="00AF770E" w:rsidRPr="005E1A14" w:rsidRDefault="00AF770E" w:rsidP="00AF770E">
            <w:pPr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минимальное количество академических кредитов по циклам базовых и профилирующих дисциплин;</w:t>
            </w:r>
          </w:p>
          <w:p w14:paraId="2A1C5BE2" w14:textId="77777777" w:rsidR="00AF770E" w:rsidRPr="005E1A14" w:rsidRDefault="00AF770E" w:rsidP="00AF770E">
            <w:pPr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успешное завершение курсов по вузовскому компоненту и компоненту по выбору;  </w:t>
            </w:r>
          </w:p>
          <w:p w14:paraId="1CFDB509" w14:textId="77777777" w:rsidR="00AF770E" w:rsidRPr="005E1A14" w:rsidRDefault="00AF770E" w:rsidP="00AF770E">
            <w:pPr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 xml:space="preserve">достижение всех результатов обучения; </w:t>
            </w:r>
          </w:p>
          <w:p w14:paraId="4C16DC22" w14:textId="723E0D49" w:rsidR="00AF770E" w:rsidRPr="005E1A14" w:rsidRDefault="00AF770E" w:rsidP="00134318">
            <w:pPr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  <w:t>успешное выполнение и защита итоговой аттестационной работы на получение высшего образования</w:t>
            </w:r>
            <w:r w:rsidRPr="005E1A1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 xml:space="preserve"> (устный экзамен, письменный экзамен, </w:t>
            </w:r>
            <w:r w:rsidR="00134318" w:rsidRPr="005E1A1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 xml:space="preserve">магистерская диссертация, </w:t>
            </w:r>
            <w:r w:rsidRPr="005E1A1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fi-FI"/>
              </w:rPr>
              <w:t>исследовательский проект, организационный проект, стратегический проект, арт-проект);</w:t>
            </w:r>
          </w:p>
          <w:p w14:paraId="2407D13B" w14:textId="77777777" w:rsidR="00AF770E" w:rsidRPr="005E1A14" w:rsidRDefault="00AF770E" w:rsidP="00AF770E">
            <w:pPr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fi-FI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-RU" w:eastAsia="fi-FI"/>
              </w:rPr>
              <w:t>минимальный средний балл успеваемости.</w:t>
            </w:r>
          </w:p>
        </w:tc>
      </w:tr>
    </w:tbl>
    <w:p w14:paraId="25059F44" w14:textId="77777777" w:rsidR="00AF770E" w:rsidRPr="005E1A14" w:rsidRDefault="00AF770E" w:rsidP="00AF770E">
      <w:pPr>
        <w:spacing w:after="120" w:line="240" w:lineRule="auto"/>
        <w:rPr>
          <w:rFonts w:ascii="Times New Roman" w:eastAsiaTheme="minorEastAsia" w:hAnsi="Times New Roman" w:cs="Times New Roman"/>
          <w:color w:val="FF0000"/>
          <w:sz w:val="28"/>
          <w:szCs w:val="28"/>
          <w:lang w:val="ru-RU"/>
        </w:rPr>
      </w:pPr>
    </w:p>
    <w:p w14:paraId="63BBA77A" w14:textId="77777777" w:rsidR="00AF770E" w:rsidRPr="005E1A14" w:rsidRDefault="00AF770E" w:rsidP="00AF770E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en-US"/>
        </w:rPr>
      </w:pPr>
      <w:bookmarkStart w:id="22" w:name="_Toc119109382"/>
      <w:bookmarkStart w:id="23" w:name="_Toc123693841"/>
      <w:bookmarkStart w:id="24" w:name="_Toc128168829"/>
      <w:bookmarkStart w:id="25" w:name="_Toc132026242"/>
      <w:bookmarkStart w:id="26" w:name="_Toc132045532"/>
      <w:bookmarkStart w:id="27" w:name="_Toc132327388"/>
      <w:r w:rsidRPr="005E1A14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lastRenderedPageBreak/>
        <w:t xml:space="preserve">5. Описание работы </w:t>
      </w:r>
      <w:bookmarkEnd w:id="22"/>
      <w:bookmarkEnd w:id="23"/>
      <w:bookmarkEnd w:id="24"/>
      <w:bookmarkEnd w:id="25"/>
      <w:bookmarkEnd w:id="26"/>
      <w:r w:rsidRPr="005E1A14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>магистранта</w:t>
      </w:r>
      <w:bookmarkEnd w:id="27"/>
    </w:p>
    <w:p w14:paraId="3114E0DE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AF770E" w:rsidRPr="005E1A14" w14:paraId="123089B1" w14:textId="77777777" w:rsidTr="005B03A2">
        <w:tc>
          <w:tcPr>
            <w:tcW w:w="8995" w:type="dxa"/>
            <w:shd w:val="clear" w:color="auto" w:fill="auto"/>
          </w:tcPr>
          <w:p w14:paraId="09036D8F" w14:textId="77777777" w:rsidR="00AF770E" w:rsidRPr="005E1A14" w:rsidRDefault="00AF770E" w:rsidP="005B03A2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Работа </w:t>
            </w:r>
            <w:r w:rsidRPr="005E1A14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магистранта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педагогических вузов включает в себя контактные занятия, индивидуальную, парную и групповую работу, задания, экзамены и т.д. 1 академических кредита = 30 часов работы магистранта.</w:t>
            </w:r>
          </w:p>
          <w:p w14:paraId="638EB04F" w14:textId="77777777" w:rsidR="00AF770E" w:rsidRPr="005E1A14" w:rsidRDefault="00AF770E" w:rsidP="005B03A2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5E1A14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 xml:space="preserve">магистранта 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состоит из следующих частей: индивидуальная и/или парная и групповая работа под руководством преподавателя и работа, выполняемая полностью самостоятельно.</w:t>
            </w:r>
          </w:p>
          <w:p w14:paraId="740EAABA" w14:textId="77777777" w:rsidR="00AF770E" w:rsidRPr="005E1A14" w:rsidRDefault="00AF770E" w:rsidP="005B03A2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Самостоятельная и/или парная и групповая работа </w:t>
            </w:r>
            <w:r w:rsidRPr="005E1A14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магистранта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проводится по определенному перечню тем, выделенных для самостоятельного/группового изучения, обеспеченных учебно-методической литературой и рекомендациями по каждому курсу. Самостоятельная и/или парная и групповая работа </w:t>
            </w:r>
            <w:r w:rsidRPr="005E1A14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>магистранта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под руководством преподавателя проводится по графику, который определяет университет или сам преподаватель;</w:t>
            </w:r>
          </w:p>
          <w:p w14:paraId="71B88E37" w14:textId="77777777" w:rsidR="00AF770E" w:rsidRPr="005E1A14" w:rsidRDefault="00AF770E" w:rsidP="005B03A2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Весь объем работы, выполняемой полностью самостоятельно, подкрепляется заданиями, которые требуют от магистранта педагогического вуза ежедневной самостоятельной работы.</w:t>
            </w:r>
          </w:p>
          <w:p w14:paraId="5034BC81" w14:textId="77777777" w:rsidR="00AF770E" w:rsidRPr="005E1A14" w:rsidRDefault="00AF770E" w:rsidP="005B03A2">
            <w:pPr>
              <w:tabs>
                <w:tab w:val="left" w:pos="284"/>
                <w:tab w:val="left" w:pos="426"/>
                <w:tab w:val="left" w:pos="709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Соотношение времени между аудиторной контактной работой, индивидуальной и/или парной и групповой работой </w:t>
            </w:r>
            <w:r w:rsidRPr="005E1A14">
              <w:rPr>
                <w:rFonts w:ascii="Times New Roman" w:hAnsi="Times New Roman"/>
                <w:bCs/>
                <w:sz w:val="28"/>
                <w:szCs w:val="28"/>
                <w:lang w:val="ru"/>
              </w:rPr>
              <w:t xml:space="preserve">магистранта 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под руководством преподавателя и работой, выполняемой полностью самостоятельно по всем видам учебной деятельности, определяется образовательным учреждением самостоятельно. </w:t>
            </w:r>
          </w:p>
        </w:tc>
      </w:tr>
    </w:tbl>
    <w:p w14:paraId="6B1F0332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14:paraId="1FCA8256" w14:textId="77777777" w:rsidR="00AF770E" w:rsidRPr="005E1A14" w:rsidRDefault="00AF770E" w:rsidP="00AF770E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en-US"/>
        </w:rPr>
      </w:pPr>
      <w:bookmarkStart w:id="28" w:name="_Toc119109383"/>
      <w:bookmarkStart w:id="29" w:name="_Toc123693842"/>
      <w:bookmarkStart w:id="30" w:name="_Toc128168830"/>
      <w:bookmarkStart w:id="31" w:name="_Toc132026243"/>
      <w:bookmarkStart w:id="32" w:name="_Toc132045533"/>
      <w:bookmarkStart w:id="33" w:name="_Toc132327389"/>
      <w:r w:rsidRPr="005E1A14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>6. Методы оценки/оценивание</w:t>
      </w:r>
      <w:bookmarkEnd w:id="28"/>
      <w:bookmarkEnd w:id="29"/>
      <w:bookmarkEnd w:id="30"/>
      <w:bookmarkEnd w:id="31"/>
      <w:bookmarkEnd w:id="32"/>
      <w:bookmarkEnd w:id="33"/>
    </w:p>
    <w:p w14:paraId="36F6E9BF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AF770E" w:rsidRPr="005E1A14" w14:paraId="66DC6CD2" w14:textId="77777777" w:rsidTr="005B03A2">
        <w:tc>
          <w:tcPr>
            <w:tcW w:w="9016" w:type="dxa"/>
            <w:shd w:val="clear" w:color="auto" w:fill="E7E6E6"/>
          </w:tcPr>
          <w:p w14:paraId="39720952" w14:textId="77777777" w:rsidR="00AF770E" w:rsidRPr="005E1A14" w:rsidRDefault="00AF770E" w:rsidP="005B03A2">
            <w:pPr>
              <w:keepNext/>
              <w:keepLines/>
              <w:tabs>
                <w:tab w:val="left" w:pos="284"/>
                <w:tab w:val="left" w:pos="426"/>
              </w:tabs>
              <w:spacing w:before="40" w:after="120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34" w:name="_Toc119109384"/>
            <w:bookmarkStart w:id="35" w:name="_Toc123693843"/>
            <w:bookmarkStart w:id="36" w:name="_Toc128168831"/>
            <w:bookmarkStart w:id="37" w:name="_Toc132026244"/>
            <w:bookmarkStart w:id="38" w:name="_Toc132045534"/>
            <w:bookmarkStart w:id="39" w:name="_Toc132327390"/>
            <w:r w:rsidRPr="005E1A14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6.1 Оценивание</w:t>
            </w:r>
            <w:bookmarkEnd w:id="34"/>
            <w:bookmarkEnd w:id="35"/>
            <w:bookmarkEnd w:id="36"/>
            <w:bookmarkEnd w:id="37"/>
            <w:bookmarkEnd w:id="38"/>
            <w:bookmarkEnd w:id="39"/>
          </w:p>
        </w:tc>
      </w:tr>
      <w:tr w:rsidR="00AF770E" w:rsidRPr="005E1A14" w14:paraId="78CA17B0" w14:textId="77777777" w:rsidTr="005B03A2">
        <w:tc>
          <w:tcPr>
            <w:tcW w:w="9016" w:type="dxa"/>
            <w:shd w:val="clear" w:color="auto" w:fill="auto"/>
          </w:tcPr>
          <w:p w14:paraId="3147B2EB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 xml:space="preserve">Оценивание результатов обучения основано на компетентностных целях модулей и вытекающих из них критериях оценивания курсов. Критерии оценивания используются в качестве основы для различных заданий. Учебные задания включают самостоятельные задания, групповые задания, планы, отчеты, групповые дискуссии, групповые тесты, развивающие задания, лабораторные задания, различные задания для рефлексии и оценки или задания активизирующего характера. Оценивание позволяет получить информацию о достижении будущим </w:t>
            </w:r>
            <w:r w:rsidRPr="005E1A14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lastRenderedPageBreak/>
              <w:t>учителем компетентностных целей модулей педагогического образования.</w:t>
            </w:r>
          </w:p>
          <w:p w14:paraId="26A7BA2A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 xml:space="preserve">Оценивание лежит в основе всего компетентностно-ориентированного образования. Компетентносто-ориентированное оценивание должно измерять не только то, что будущий учитель знает, но и учитывать навыки и то, могут ли будущие учителя применять то, что они знают, к реальным жизненным проблемам или ситуациям. Будущим учителям следует давать задания и нестандартные задачи из ситуаций, с которыми они, скорее всего, столкнутся в профессиональной деятельности. Оценивание играет очень важную роль в компетентностном обучении. На основе признания предыдущих компетенций и индивидуальной ситуации, компетенция может быть продемонстрирована на каждом курсе. Демонстрация компетенции может охватывать весь учебный модуль. Специальные руководства, касающиеся практики признания и подтверждения предшествующей подготовки или обучения, полученного в другом месте. </w:t>
            </w:r>
          </w:p>
          <w:p w14:paraId="0B9D9A1A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Обучение оценивается на шкальной основе. Учебные достижения (знания, умения, навыки и компетенции) будущих учителей оцениваются по 100-балльной шкале в баллах, соответствующей международно принятой буквенной системе с цифровым эквивалентом (положительные оценки, по убыванию, от "A" до "D", и " неудовлетворительно" - "FX", "F").</w:t>
            </w:r>
          </w:p>
          <w:p w14:paraId="382D9DCE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</w:pPr>
            <w:r w:rsidRPr="005E1A14">
              <w:rPr>
                <w:rFonts w:ascii="Times New Roman" w:hAnsi="Times New Roman" w:cs="Times New Roman"/>
                <w:color w:val="333333"/>
                <w:sz w:val="28"/>
                <w:szCs w:val="28"/>
                <w:lang w:val="ru"/>
              </w:rPr>
              <w:t>Буквенная система оценки учебных достижений обучающихся, соответствующая цифровому эквиваленту по четырех-балльной системе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8"/>
              <w:gridCol w:w="1937"/>
              <w:gridCol w:w="1809"/>
              <w:gridCol w:w="3158"/>
            </w:tblGrid>
            <w:tr w:rsidR="00AF770E" w:rsidRPr="005E1A14" w14:paraId="6E9CBDE9" w14:textId="77777777" w:rsidTr="005B03A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0BB0D1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буквенной системе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8B189E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Цифровой эквивалент баллов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3C454E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%-ное содержание</w:t>
                  </w:r>
                </w:p>
              </w:tc>
              <w:tc>
                <w:tcPr>
                  <w:tcW w:w="3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3BAE5B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 по традиционной системе</w:t>
                  </w:r>
                </w:p>
              </w:tc>
            </w:tr>
            <w:tr w:rsidR="00AF770E" w:rsidRPr="005E1A14" w14:paraId="6C273762" w14:textId="77777777" w:rsidTr="005B03A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2E8038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F99F77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4,0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6757C6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95-100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9EFB9B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Отлично</w:t>
                  </w:r>
                </w:p>
              </w:tc>
            </w:tr>
            <w:tr w:rsidR="00AF770E" w:rsidRPr="005E1A14" w14:paraId="396E4F14" w14:textId="77777777" w:rsidTr="005B03A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848EC8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6662F3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EEEB61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90-94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C8BFAF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F770E" w:rsidRPr="005E1A14" w14:paraId="13EA3742" w14:textId="77777777" w:rsidTr="005B03A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DC7613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AA9F81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B5E139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85-89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8DF483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Хорошо</w:t>
                  </w:r>
                </w:p>
              </w:tc>
            </w:tr>
            <w:tr w:rsidR="00AF770E" w:rsidRPr="005E1A14" w14:paraId="75FAF216" w14:textId="77777777" w:rsidTr="005B03A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56A782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64F978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3,0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C3693A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80-84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A8C0D8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F770E" w:rsidRPr="005E1A14" w14:paraId="43E4791C" w14:textId="77777777" w:rsidTr="005B03A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262B1B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50810D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73AC30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75-79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A16675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F770E" w:rsidRPr="005E1A14" w14:paraId="3B05E1FC" w14:textId="77777777" w:rsidTr="005B03A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070DFA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AFEB64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E61E50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70-74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25CBBC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F770E" w:rsidRPr="005E1A14" w14:paraId="5D9A9D2B" w14:textId="77777777" w:rsidTr="005B03A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BB4F98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E96C43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2,0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EB0B80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65-69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24FA14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Удовлетворительно</w:t>
                  </w:r>
                </w:p>
              </w:tc>
            </w:tr>
            <w:tr w:rsidR="00AF770E" w:rsidRPr="005E1A14" w14:paraId="28419468" w14:textId="77777777" w:rsidTr="005B03A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8C548A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С-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93E46A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1,67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AE6569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60-64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75621B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F770E" w:rsidRPr="005E1A14" w14:paraId="57C4428C" w14:textId="77777777" w:rsidTr="005B03A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E71126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D+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89E7ED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1,33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933228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55-59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F8182C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F770E" w:rsidRPr="005E1A14" w14:paraId="00E9E08D" w14:textId="77777777" w:rsidTr="005B03A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39EAA6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D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EBAA77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F747A2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50-54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83F8BB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AF770E" w:rsidRPr="005E1A14" w14:paraId="29E4A877" w14:textId="77777777" w:rsidTr="005B03A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5820B2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FХ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EB0B3A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0,5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1AAF1D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25-49</w:t>
                  </w:r>
                </w:p>
              </w:tc>
              <w:tc>
                <w:tcPr>
                  <w:tcW w:w="31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BCB124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Неудовлетворительно</w:t>
                  </w:r>
                </w:p>
              </w:tc>
            </w:tr>
            <w:tr w:rsidR="00AF770E" w:rsidRPr="005E1A14" w14:paraId="019DA4EC" w14:textId="77777777" w:rsidTr="005B03A2">
              <w:tc>
                <w:tcPr>
                  <w:tcW w:w="1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1FB6C5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F</w:t>
                  </w:r>
                </w:p>
              </w:tc>
              <w:tc>
                <w:tcPr>
                  <w:tcW w:w="1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B37FBB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37EC71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autoSpaceDE w:val="0"/>
                    <w:autoSpaceDN w:val="0"/>
                    <w:adjustRightInd w:val="0"/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E1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>0-49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769E25" w14:textId="77777777" w:rsidR="00AF770E" w:rsidRPr="005E1A14" w:rsidRDefault="00AF770E" w:rsidP="005B03A2">
                  <w:pPr>
                    <w:tabs>
                      <w:tab w:val="left" w:pos="284"/>
                      <w:tab w:val="left" w:pos="426"/>
                    </w:tabs>
                    <w:spacing w:after="120" w:line="240" w:lineRule="auto"/>
                    <w:ind w:right="18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17CC9D0C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</w:pPr>
          </w:p>
          <w:p w14:paraId="1FB18864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ru-RU"/>
              </w:rPr>
              <w:t>Целью оценивания является оказание помощи и поддержки будущим учителям, развитие их способностей самооценки, предоставление информации о компетенциях будущих учителей, а также обеспечение достижения компетенций и планируемых результатов обучения, определенных в образовательной программе. Навыки самооценки и взаимооценки считаются основными навыками в трудовой деятельности, и оценивание является центральным инструментом поддержки развития этих навыков в процессе обучения.</w:t>
            </w:r>
          </w:p>
        </w:tc>
      </w:tr>
      <w:tr w:rsidR="00AF770E" w:rsidRPr="005E1A14" w14:paraId="035CB4E5" w14:textId="77777777" w:rsidTr="005B03A2">
        <w:tc>
          <w:tcPr>
            <w:tcW w:w="9016" w:type="dxa"/>
            <w:shd w:val="clear" w:color="auto" w:fill="E7E6E6"/>
          </w:tcPr>
          <w:p w14:paraId="7BFBBBB3" w14:textId="77777777" w:rsidR="00AF770E" w:rsidRPr="005E1A14" w:rsidRDefault="00AF770E" w:rsidP="005B03A2">
            <w:pPr>
              <w:keepNext/>
              <w:keepLines/>
              <w:tabs>
                <w:tab w:val="left" w:pos="284"/>
                <w:tab w:val="left" w:pos="426"/>
              </w:tabs>
              <w:spacing w:before="40" w:after="120"/>
              <w:ind w:right="180"/>
              <w:jc w:val="both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40" w:name="_Toc119109385"/>
            <w:bookmarkStart w:id="41" w:name="_Toc123693844"/>
            <w:bookmarkStart w:id="42" w:name="_Toc128168832"/>
            <w:bookmarkStart w:id="43" w:name="_Toc132026245"/>
            <w:bookmarkStart w:id="44" w:name="_Toc132045535"/>
            <w:bookmarkStart w:id="45" w:name="_Toc132327391"/>
            <w:r w:rsidRPr="005E1A14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6.2 Внешняя оценка</w:t>
            </w:r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:rsidR="00AF770E" w:rsidRPr="005E1A14" w14:paraId="0E8B61CF" w14:textId="77777777" w:rsidTr="005B03A2">
        <w:tc>
          <w:tcPr>
            <w:tcW w:w="9016" w:type="dxa"/>
            <w:shd w:val="clear" w:color="auto" w:fill="auto"/>
          </w:tcPr>
          <w:p w14:paraId="16947A34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1) Разработка новых образовательных программ. Внутренняя система обеспечения качества</w:t>
            </w:r>
          </w:p>
          <w:p w14:paraId="5920DB88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Новая образовательная программа должна быть разработана на основе взаимодействия со всеми заинтересованными сторонами, включая будущих учителей, преподавателей и работодателей. Целью всего процесса является сохранение и дальнейшее развитие сильных сторон и высокого качества существующей программы, в то же время решая некоторые проблемы действующей программы, например, требования к объему работы будущих учителей и необходимость курса по менеджменту образования. Опрос всех будущих учителей и выпускников, а также обсуждения в фокус-группах и интервью с выпускниками и работодателями также являются основой для проектирования программы. Весь профессорско-преподавательский состав участвует в обсуждении целей программы и результатов обучения, а группы разработчиков программы совместно работают над разработкой курсов по своим специализациям.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 xml:space="preserve"> </w:t>
            </w:r>
          </w:p>
          <w:p w14:paraId="5C92C48D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val="ru-RU"/>
              </w:rPr>
              <w:t>На базе факультета (школы) вуза формируется совет по академическому качеству, который принимает решения о содержании и условиях реализации образовательных программ, о политике оценивания и других академических вопросах факультета (школы), организует опрос будущих учителей о качестве образовательных программ и (или) дисциплин/модулей.</w:t>
            </w:r>
          </w:p>
          <w:p w14:paraId="058B2E64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14:paraId="477F6BA6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t>2) Процедуры внешней оценки образовательных программ. Непрерывное совершенствование</w:t>
            </w:r>
          </w:p>
          <w:p w14:paraId="7E51976B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Весь профессорско-преподавательский состав активно участвует в постоянном совершенствовании своих курсов, что является неотъемлемой частью культуры вуза и их собственного профессионализма как экспертов в области образования. В дополнение к формальным механизмам обратной связи со студентами, таким как оценка курсов и заседания Студенческого комитета, преподаватели и будущие учителя должны тесно коммуницировать относительно конкретных курсов и программы в целом. Процесс непрерывного анализа и совершенствования лежит в основе ежегодного процесса мониторинга программы, в ходе которого отдельные преподаватели анализируют курсы, которые они вели, это приводит к анализу на уровне специализации и предложениям по улучшению, а это в свою очередь приводит к анализу на уровне программы и школы и планам по дальнейшему совершенствованию. </w:t>
            </w:r>
          </w:p>
          <w:p w14:paraId="1B2AD517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Вузы располагают регулярными, формальными механизмами для получения обратной связи от работодателей и профессионального сообщества. Это взаимодействие также служит основой для постоянного совершенствования программы.</w:t>
            </w:r>
          </w:p>
          <w:p w14:paraId="553D9883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/>
              </w:rPr>
              <w:t>Для улучшения обеспечения качества образовательных программ вузам необходимо:</w:t>
            </w:r>
          </w:p>
          <w:p w14:paraId="3710CC88" w14:textId="77777777" w:rsidR="00AF770E" w:rsidRPr="005E1A14" w:rsidRDefault="00AF770E" w:rsidP="00AF770E">
            <w:pPr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разработать внутреннюю систему качества, в которой соблюдается тонкий баланс между обеспечением качества и повышением качества. В то время как обеспечение качества является скорее превентивной мерой, повышение качества имеет цели более высокого порядка и подразумевает трансформационные изменения (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Jones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2003).</w:t>
            </w:r>
          </w:p>
          <w:p w14:paraId="1A834950" w14:textId="77777777" w:rsidR="00AF770E" w:rsidRPr="005E1A14" w:rsidRDefault="00AF770E" w:rsidP="00AF770E">
            <w:pPr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(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(2015) и внедрить стандарты 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ESG</w:t>
            </w:r>
            <w:r w:rsidRPr="005E1A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2015. </w:t>
            </w:r>
          </w:p>
          <w:p w14:paraId="39A0359D" w14:textId="77777777" w:rsidR="00AF770E" w:rsidRPr="005E1A14" w:rsidRDefault="00AF770E" w:rsidP="00AF770E">
            <w:pPr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after="120" w:line="240" w:lineRule="auto"/>
              <w:ind w:right="18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регулярно пересматривать существующие институциональные процессы обеспечения качества для их постоянного совершенствования</w:t>
            </w:r>
            <w:r w:rsidRPr="005E1A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5235A0AD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14:paraId="6E61E21D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3) Аккредитация</w:t>
            </w:r>
          </w:p>
          <w:p w14:paraId="3C2C6780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/>
              <w:ind w:right="18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Казахстане существует институциональная и специализированная </w:t>
            </w:r>
            <w:r w:rsidRPr="005E1A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аккредитация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для вузов она остается добровольной. Однако </w:t>
            </w:r>
            <w:r w:rsidRPr="005E1A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аккредитация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является одним из условий получения государственных грантов на обучение будущих учителей. </w:t>
            </w:r>
          </w:p>
        </w:tc>
      </w:tr>
    </w:tbl>
    <w:p w14:paraId="1434008B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2A058CC5" w14:textId="77777777" w:rsidR="00AF770E" w:rsidRPr="005E1A14" w:rsidRDefault="00AF770E" w:rsidP="00AF770E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-RU"/>
        </w:rPr>
      </w:pPr>
      <w:bookmarkStart w:id="46" w:name="_Toc119109386"/>
      <w:bookmarkStart w:id="47" w:name="_Toc123693845"/>
      <w:bookmarkStart w:id="48" w:name="_Toc128168833"/>
      <w:bookmarkStart w:id="49" w:name="_Toc132026246"/>
      <w:bookmarkStart w:id="50" w:name="_Toc132045536"/>
      <w:bookmarkStart w:id="51" w:name="_Toc132327392"/>
      <w:r w:rsidRPr="005E1A14">
        <w:rPr>
          <w:rFonts w:ascii="Times New Roman" w:eastAsiaTheme="majorEastAsia" w:hAnsi="Times New Roman" w:cstheme="majorBidi"/>
          <w:bCs/>
          <w:color w:val="2E74B5" w:themeColor="accent1" w:themeShade="BF"/>
          <w:sz w:val="28"/>
          <w:szCs w:val="28"/>
          <w:lang w:val="ru"/>
        </w:rPr>
        <w:t>7. Требования к профессорско-преподавательскому составу</w:t>
      </w:r>
      <w:bookmarkEnd w:id="46"/>
      <w:bookmarkEnd w:id="47"/>
      <w:bookmarkEnd w:id="48"/>
      <w:bookmarkEnd w:id="49"/>
      <w:bookmarkEnd w:id="50"/>
      <w:bookmarkEnd w:id="51"/>
    </w:p>
    <w:p w14:paraId="31F624DA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5E1A1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AF770E" w:rsidRPr="005E1A14" w14:paraId="0BD27872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AF09D61" w14:textId="77777777" w:rsidR="00AF770E" w:rsidRPr="005E1A14" w:rsidRDefault="00AF770E" w:rsidP="005B03A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52" w:name="_Toc123693846"/>
            <w:bookmarkStart w:id="53" w:name="_Toc128168834"/>
            <w:bookmarkStart w:id="54" w:name="_Toc132026247"/>
            <w:bookmarkStart w:id="55" w:name="_Toc132045537"/>
            <w:bookmarkStart w:id="56" w:name="_Toc132327393"/>
            <w:r w:rsidRPr="005E1A14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7.1 Требования к профессорско-преподавательскому составу</w:t>
            </w:r>
            <w:bookmarkEnd w:id="52"/>
            <w:bookmarkEnd w:id="53"/>
            <w:bookmarkEnd w:id="54"/>
            <w:bookmarkEnd w:id="55"/>
            <w:bookmarkEnd w:id="56"/>
          </w:p>
        </w:tc>
      </w:tr>
      <w:tr w:rsidR="00AF770E" w:rsidRPr="005E1A14" w14:paraId="1A64A973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3579A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Наличие преподавателей в соответствии с дисциплинами образовательной программы, соответствие образования преподавателей профилю преподаваемых дисциплин и/или их ученой или научной степени "доктор философии (PhD)" или "доктор по профилю", и/или академического звания "доцент (доцент)", или "профессор" (при наличии) и/или преподавателей со степенью "магистр" профилю дисциплин и (или) старших преподавателей со стажем работы в должности преподавателя не менее трех лет или стажем практической работы по профилю не менее пяти лет.</w:t>
            </w:r>
          </w:p>
          <w:p w14:paraId="12246C8A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Высшая/академическая степень преподавательского состава соответствует ученой степени доктора/кандидата наук или высшей/ученой степени доктора или магистра. Базовое образование или послевузовское образование, или ученая степень доктора/кандидата наук, ученая степень должны соответствовать преподаваемым дисциплинам. </w:t>
            </w:r>
          </w:p>
        </w:tc>
      </w:tr>
      <w:tr w:rsidR="00AF770E" w:rsidRPr="005E1A14" w14:paraId="0A09D316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2C566EA" w14:textId="77777777" w:rsidR="00AF770E" w:rsidRPr="005E1A14" w:rsidRDefault="00AF770E" w:rsidP="005B03A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57" w:name="_Toc123693847"/>
            <w:bookmarkStart w:id="58" w:name="_Toc128168835"/>
            <w:bookmarkStart w:id="59" w:name="_Toc132026248"/>
            <w:bookmarkStart w:id="60" w:name="_Toc132045538"/>
            <w:bookmarkStart w:id="61" w:name="_Toc132327394"/>
            <w:r w:rsidRPr="005E1A14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7.2 Дополнительно требуемый профессорско-преподавательский состав</w:t>
            </w:r>
            <w:bookmarkEnd w:id="57"/>
            <w:bookmarkEnd w:id="58"/>
            <w:bookmarkEnd w:id="59"/>
            <w:bookmarkEnd w:id="60"/>
            <w:bookmarkEnd w:id="61"/>
          </w:p>
        </w:tc>
      </w:tr>
      <w:tr w:rsidR="00AF770E" w:rsidRPr="005E1A14" w14:paraId="60A7AB5B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F3AFAF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Преподаватели, работающие по совместительству по основному месту работы, занимающиеся практической профессиональной деятельностью по профилю преподаваемых дисциплин, имеющие стаж работы по направлению подготовки не менее 3 лет. Дополнительно к работе могут привлекаться ведущие ученые, специалисты других вузов и научно-исследовательских организаций, учителя и руководители школ соответствующих категорий, таких как: учитель-эксперт, учитель-исследователь, учитель-мастер.</w:t>
            </w:r>
          </w:p>
        </w:tc>
      </w:tr>
      <w:tr w:rsidR="00AF770E" w:rsidRPr="005E1A14" w14:paraId="288FC4E3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B65B9A6" w14:textId="77777777" w:rsidR="00AF770E" w:rsidRPr="005E1A14" w:rsidRDefault="00AF770E" w:rsidP="005B03A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jc w:val="both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-RU"/>
              </w:rPr>
            </w:pPr>
            <w:bookmarkStart w:id="62" w:name="_Toc123693848"/>
            <w:bookmarkStart w:id="63" w:name="_Toc128168836"/>
            <w:bookmarkStart w:id="64" w:name="_Toc132026249"/>
            <w:bookmarkStart w:id="65" w:name="_Toc132045539"/>
            <w:bookmarkStart w:id="66" w:name="_Toc132327395"/>
            <w:r w:rsidRPr="005E1A14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7.3 Необходимое повышение квалификации профессорско-преподавательского состава</w:t>
            </w:r>
            <w:bookmarkEnd w:id="62"/>
            <w:bookmarkEnd w:id="63"/>
            <w:bookmarkEnd w:id="64"/>
            <w:bookmarkEnd w:id="65"/>
            <w:bookmarkEnd w:id="66"/>
          </w:p>
        </w:tc>
      </w:tr>
      <w:tr w:rsidR="00AF770E" w:rsidRPr="005E1A14" w14:paraId="27301CF7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0F90E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На основании Закона Республики Казахстан "Об образовании" (2007; с изменениями от 27.12.2019) и иных нормативных правовых актов, регулирующих деятельность организаций высшего образования в 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Республике Казахстан, преподаватель, осуществляющий профессиональную деятельность в организации высшего образования, имеет право на повышение квалификации не реже одного раза в пять лет продолжительностью не более четырех месяцев.  </w:t>
            </w:r>
          </w:p>
          <w:p w14:paraId="24DF5798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Развитие профессиональных компетенций также является одним из приоритетов, принятых в Республике Казахстан "Концепции непрерывного образования (непрерывного обучения)" (2021).  </w:t>
            </w:r>
          </w:p>
        </w:tc>
      </w:tr>
      <w:tr w:rsidR="00AF770E" w:rsidRPr="005E1A14" w14:paraId="0D161F08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BD3F2CA" w14:textId="77777777" w:rsidR="00AF770E" w:rsidRPr="005E1A14" w:rsidRDefault="00AF770E" w:rsidP="005B03A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67" w:name="_Toc123693849"/>
            <w:bookmarkStart w:id="68" w:name="_Toc128168837"/>
            <w:bookmarkStart w:id="69" w:name="_Toc132026250"/>
            <w:bookmarkStart w:id="70" w:name="_Toc132045540"/>
            <w:bookmarkStart w:id="71" w:name="_Toc132327396"/>
            <w:r w:rsidRPr="005E1A14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7.4 Требуется дополнительный административный персонал</w:t>
            </w:r>
            <w:bookmarkEnd w:id="67"/>
            <w:bookmarkEnd w:id="68"/>
            <w:bookmarkEnd w:id="69"/>
            <w:bookmarkEnd w:id="70"/>
            <w:bookmarkEnd w:id="71"/>
          </w:p>
        </w:tc>
      </w:tr>
      <w:tr w:rsidR="00AF770E" w:rsidRPr="005E1A14" w14:paraId="3116F080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11BE6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Проректор по академическим вопросам отвечает за планирование и контроль реализации образовательных услуг.</w:t>
            </w:r>
          </w:p>
          <w:p w14:paraId="3987FD8E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подразделений. </w:t>
            </w:r>
          </w:p>
        </w:tc>
      </w:tr>
    </w:tbl>
    <w:p w14:paraId="58153604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5E1A1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40C61749" w14:textId="77777777" w:rsidR="00AF770E" w:rsidRPr="005E1A14" w:rsidRDefault="00AF770E" w:rsidP="00AF770E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en-US"/>
        </w:rPr>
      </w:pPr>
      <w:bookmarkStart w:id="72" w:name="_Toc119109387"/>
      <w:bookmarkStart w:id="73" w:name="_Toc123693850"/>
      <w:bookmarkStart w:id="74" w:name="_Toc128168838"/>
      <w:bookmarkStart w:id="75" w:name="_Toc132026251"/>
      <w:bookmarkStart w:id="76" w:name="_Toc132045541"/>
      <w:bookmarkStart w:id="77" w:name="_Toc132327397"/>
      <w:r w:rsidRPr="005E1A14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>8. Ресурсы</w:t>
      </w:r>
      <w:bookmarkEnd w:id="72"/>
      <w:bookmarkEnd w:id="73"/>
      <w:bookmarkEnd w:id="74"/>
      <w:bookmarkEnd w:id="75"/>
      <w:bookmarkEnd w:id="76"/>
      <w:bookmarkEnd w:id="77"/>
    </w:p>
    <w:p w14:paraId="0A783193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5E1A1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</w:p>
    <w:tbl>
      <w:tblPr>
        <w:tblW w:w="0" w:type="auto"/>
        <w:tblLayout w:type="fixed"/>
        <w:tblLook w:val="0400" w:firstRow="0" w:lastRow="0" w:firstColumn="0" w:lastColumn="0" w:noHBand="0" w:noVBand="1"/>
      </w:tblPr>
      <w:tblGrid>
        <w:gridCol w:w="9015"/>
      </w:tblGrid>
      <w:tr w:rsidR="00AF770E" w:rsidRPr="005E1A14" w14:paraId="24383A4A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0129704" w14:textId="77777777" w:rsidR="00AF770E" w:rsidRPr="005E1A14" w:rsidRDefault="00AF770E" w:rsidP="005B03A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78" w:name="_Toc123693851"/>
            <w:bookmarkStart w:id="79" w:name="_Toc128168839"/>
            <w:bookmarkStart w:id="80" w:name="_Toc132026252"/>
            <w:bookmarkStart w:id="81" w:name="_Toc132045542"/>
            <w:bookmarkStart w:id="82" w:name="_Toc132327398"/>
            <w:r w:rsidRPr="005E1A14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8.1.  Библиотечный ресурс</w:t>
            </w:r>
            <w:bookmarkEnd w:id="78"/>
            <w:bookmarkEnd w:id="79"/>
            <w:bookmarkEnd w:id="80"/>
            <w:bookmarkEnd w:id="81"/>
            <w:bookmarkEnd w:id="82"/>
          </w:p>
        </w:tc>
      </w:tr>
      <w:tr w:rsidR="00AF770E" w:rsidRPr="005E1A14" w14:paraId="23AAB4EE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0E773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Библиотечный фонд является составной частью информационных ресурсов и включает образовательную, учебно-методическую, научную и другую литературу.</w:t>
            </w:r>
          </w:p>
          <w:p w14:paraId="355BF3F4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Наличие библиотечного фонда учебной и научной литературы: в формате печатных и электронных изданий за последние десять лет, обеспечивающих 100% дисциплин образовательных программ, в том числе изданных на языках обучения.  Обновление библиотечного фонда должно осуществляться в соответствии с нормативными документами Республики Казахстан.</w:t>
            </w:r>
          </w:p>
        </w:tc>
      </w:tr>
      <w:tr w:rsidR="00AF770E" w:rsidRPr="005E1A14" w14:paraId="7E4DBC6A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6EBC768" w14:textId="77777777" w:rsidR="00AF770E" w:rsidRPr="005E1A14" w:rsidRDefault="00AF770E" w:rsidP="005B03A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83" w:name="_Toc123693852"/>
            <w:bookmarkStart w:id="84" w:name="_Toc128168840"/>
            <w:bookmarkStart w:id="85" w:name="_Toc132026253"/>
            <w:bookmarkStart w:id="86" w:name="_Toc132045543"/>
            <w:bookmarkStart w:id="87" w:name="_Toc132327399"/>
            <w:r w:rsidRPr="005E1A14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8.2. IT-ресурсы</w:t>
            </w:r>
            <w:bookmarkEnd w:id="83"/>
            <w:bookmarkEnd w:id="84"/>
            <w:bookmarkEnd w:id="85"/>
            <w:bookmarkEnd w:id="86"/>
            <w:bookmarkEnd w:id="87"/>
          </w:p>
        </w:tc>
      </w:tr>
      <w:tr w:rsidR="00AF770E" w:rsidRPr="005E1A14" w14:paraId="11DE643E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23455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Вуз обеспечивает будущих учителей учебно-методической литературой и (или) электронными ресурсами, необходимыми для успешной реализации образовательных программ, обеспечивает функционирование информационной системы менеджмента образования (высокотехнологичной информационно-образовательной среды, включающей веб-сайт, информационно-образовательный портал, автоматизированную систему академический кредитных технологий обучения, комплекс информационно-образовательных ресурсов). </w:t>
            </w:r>
          </w:p>
        </w:tc>
      </w:tr>
      <w:tr w:rsidR="00AF770E" w:rsidRPr="005E1A14" w14:paraId="0AE0A826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BB85D51" w14:textId="77777777" w:rsidR="00AF770E" w:rsidRPr="005E1A14" w:rsidRDefault="00AF770E" w:rsidP="005B03A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88" w:name="_Toc123693853"/>
            <w:bookmarkStart w:id="89" w:name="_Toc128168841"/>
            <w:bookmarkStart w:id="90" w:name="_Toc132026254"/>
            <w:bookmarkStart w:id="91" w:name="_Toc132045544"/>
            <w:bookmarkStart w:id="92" w:name="_Toc132327400"/>
            <w:r w:rsidRPr="005E1A14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8.3 Инфраструктура</w:t>
            </w:r>
            <w:bookmarkEnd w:id="88"/>
            <w:bookmarkEnd w:id="89"/>
            <w:bookmarkEnd w:id="90"/>
            <w:bookmarkEnd w:id="91"/>
            <w:bookmarkEnd w:id="92"/>
          </w:p>
        </w:tc>
      </w:tr>
      <w:tr w:rsidR="00AF770E" w:rsidRPr="005E1A14" w14:paraId="68DA2437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F645D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Вуз обеспечивает оснащение учебной, методической, научной и другой литературой, аудиториями с мультимедийными комплексами, компьютерными классами, доступом к широкополосному Интернету, спортивными, материально-техническими, учебно-лабораторными базами и оборудованием, необходимыми для реализации образовательной программы.</w:t>
            </w:r>
          </w:p>
        </w:tc>
      </w:tr>
    </w:tbl>
    <w:p w14:paraId="13AC496B" w14:textId="77777777" w:rsidR="00AF770E" w:rsidRPr="005E1A14" w:rsidRDefault="00AF770E" w:rsidP="00AF770E">
      <w:pPr>
        <w:keepNext/>
        <w:keepLines/>
        <w:tabs>
          <w:tab w:val="left" w:pos="284"/>
          <w:tab w:val="left" w:pos="426"/>
        </w:tabs>
        <w:spacing w:before="40" w:after="120" w:line="240" w:lineRule="auto"/>
        <w:ind w:right="180"/>
        <w:jc w:val="both"/>
        <w:outlineLvl w:val="2"/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</w:pPr>
      <w:r w:rsidRPr="005E1A14">
        <w:rPr>
          <w:rFonts w:ascii="Times New Roman" w:eastAsia="Arial" w:hAnsi="Times New Roman" w:cstheme="majorBidi"/>
          <w:color w:val="000000"/>
          <w:sz w:val="28"/>
          <w:szCs w:val="28"/>
          <w:lang w:val="ru-RU"/>
        </w:rPr>
        <w:t xml:space="preserve"> </w:t>
      </w:r>
    </w:p>
    <w:p w14:paraId="538955E0" w14:textId="77777777" w:rsidR="00AF770E" w:rsidRPr="005E1A14" w:rsidRDefault="00AF770E" w:rsidP="00AF770E">
      <w:pPr>
        <w:keepNext/>
        <w:keepLines/>
        <w:tabs>
          <w:tab w:val="left" w:pos="284"/>
          <w:tab w:val="left" w:pos="426"/>
        </w:tabs>
        <w:spacing w:before="240" w:after="0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</w:pPr>
      <w:bookmarkStart w:id="93" w:name="_Toc119109388"/>
      <w:bookmarkStart w:id="94" w:name="_Toc123693854"/>
      <w:bookmarkStart w:id="95" w:name="_Toc128168842"/>
      <w:bookmarkStart w:id="96" w:name="_Toc132026255"/>
      <w:bookmarkStart w:id="97" w:name="_Toc132045545"/>
      <w:bookmarkStart w:id="98" w:name="_Toc132327401"/>
      <w:r w:rsidRPr="005E1A14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>9. Дополнительная информация</w:t>
      </w:r>
      <w:bookmarkEnd w:id="93"/>
      <w:bookmarkEnd w:id="94"/>
      <w:bookmarkEnd w:id="95"/>
      <w:bookmarkEnd w:id="96"/>
      <w:bookmarkEnd w:id="97"/>
      <w:bookmarkEnd w:id="98"/>
    </w:p>
    <w:p w14:paraId="56B06191" w14:textId="77777777" w:rsidR="00AF770E" w:rsidRPr="005E1A14" w:rsidRDefault="00AF770E" w:rsidP="00AF770E">
      <w:pPr>
        <w:tabs>
          <w:tab w:val="left" w:pos="284"/>
          <w:tab w:val="left" w:pos="426"/>
        </w:tabs>
        <w:rPr>
          <w:lang w:val="ru"/>
        </w:rPr>
      </w:pPr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AF770E" w:rsidRPr="005E1A14" w14:paraId="42F1E1E6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79BE6CB" w14:textId="77777777" w:rsidR="00AF770E" w:rsidRPr="005E1A14" w:rsidRDefault="00AF770E" w:rsidP="005B03A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99" w:name="_Toc123693855"/>
            <w:bookmarkStart w:id="100" w:name="_Toc128168843"/>
            <w:bookmarkStart w:id="101" w:name="_Toc132026256"/>
            <w:bookmarkStart w:id="102" w:name="_Toc132045546"/>
            <w:bookmarkStart w:id="103" w:name="_Toc132327402"/>
            <w:r w:rsidRPr="005E1A14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t>9.1 Дополнительные материалы</w:t>
            </w:r>
            <w:bookmarkEnd w:id="99"/>
            <w:bookmarkEnd w:id="100"/>
            <w:bookmarkEnd w:id="101"/>
            <w:bookmarkEnd w:id="102"/>
            <w:bookmarkEnd w:id="103"/>
          </w:p>
        </w:tc>
      </w:tr>
      <w:tr w:rsidR="00AF770E" w:rsidRPr="005E1A14" w14:paraId="33055568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3FA76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Инклюзия является одним из важнейших сквозных принципов образовательной программы (см. подробнее в Приложении 1.). Инклюзия в образовании означает, что все будущие учителя, независимо от их имеющихся физических ограничений или инвалидности, должны иметь возможность посещать обычные школы и учиться вместе со своими сверстниками. В педагогическом образовании особое внимание уделяется тому, чтобы будущие учителя воспринимали себя как профессионалов в реализации учебных программ для различных обучающихся, основанных на принципах педагогики разнообразия или принципах универсального дизайна для всех. Важно активизировать такие инклюзивные педагогические методы, как совместное преподавание и дифференцированный подход. Важно, чтобы не только специализированные учителя (учителя специального образования), но и все учителя могли работать в инклюзивной образовательной среде. Таким образом, необходимо развивать компетенции всех будущих учителей в таких областях, как:</w:t>
            </w:r>
          </w:p>
          <w:p w14:paraId="005C6CC5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Знание концепций и принципов инклюзивного образования</w:t>
            </w:r>
          </w:p>
          <w:p w14:paraId="74C56441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Оценка собственной деятельности с точки зрения ценностей инклюзии.</w:t>
            </w:r>
          </w:p>
          <w:p w14:paraId="53A415A3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реализации принципа инклюзивности в образовании, реализуемого гибкой моделью образовательного процесса: адаптивные программы, изменение способов оценивания учебных достижений.</w:t>
            </w:r>
          </w:p>
          <w:p w14:paraId="58DEF863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Понимание различных способностей детей и применение различных траекторий для поддержки разносторонних обучающихся.</w:t>
            </w:r>
            <w:r w:rsidRPr="005E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7CEBD690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7E934207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E1A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применение в преподавании</w:t>
            </w:r>
          </w:p>
          <w:p w14:paraId="72590026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- </w:t>
            </w:r>
            <w:r w:rsidRPr="005E1A14">
              <w:rPr>
                <w:rFonts w:ascii="Times New Roman" w:hAnsi="Times New Roman" w:cs="Times New Roman"/>
                <w:sz w:val="28"/>
                <w:szCs w:val="28"/>
              </w:rPr>
              <w:t>Разработка адаптированной/индивидуальной программы для ребенка с особыми образовательными потребностями по определенному предмету.</w:t>
            </w:r>
          </w:p>
          <w:p w14:paraId="5B67AA83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A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5E1A14">
              <w:rPr>
                <w:rFonts w:ascii="Times New Roman" w:hAnsi="Times New Roman" w:cs="Times New Roman"/>
                <w:sz w:val="28"/>
                <w:szCs w:val="28"/>
              </w:rPr>
              <w:t>Использование мультимодальных универсальных методов обучения, простой структурированной речи, использование альтернативной коммуникации</w:t>
            </w:r>
          </w:p>
        </w:tc>
      </w:tr>
      <w:tr w:rsidR="00AF770E" w:rsidRPr="005E1A14" w14:paraId="16625B42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EAA4D3F" w14:textId="77777777" w:rsidR="00AF770E" w:rsidRPr="005E1A14" w:rsidRDefault="00AF770E" w:rsidP="005B03A2">
            <w:pPr>
              <w:keepNext/>
              <w:keepLines/>
              <w:tabs>
                <w:tab w:val="left" w:pos="284"/>
                <w:tab w:val="left" w:pos="426"/>
              </w:tabs>
              <w:spacing w:before="40" w:after="0"/>
              <w:outlineLvl w:val="1"/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</w:rPr>
            </w:pPr>
            <w:bookmarkStart w:id="104" w:name="_Toc123693856"/>
            <w:bookmarkStart w:id="105" w:name="_Toc128168844"/>
            <w:bookmarkStart w:id="106" w:name="_Toc132026257"/>
            <w:bookmarkStart w:id="107" w:name="_Toc132045547"/>
            <w:bookmarkStart w:id="108" w:name="_Toc132327403"/>
            <w:r w:rsidRPr="005E1A14">
              <w:rPr>
                <w:rFonts w:ascii="Times New Roman" w:eastAsiaTheme="majorEastAsia" w:hAnsi="Times New Roman" w:cstheme="majorBidi"/>
                <w:color w:val="2E74B5" w:themeColor="accent1" w:themeShade="BF"/>
                <w:sz w:val="28"/>
                <w:szCs w:val="28"/>
                <w:lang w:val="ru"/>
              </w:rPr>
              <w:lastRenderedPageBreak/>
              <w:t>9.2 Электронное обучение</w:t>
            </w:r>
            <w:bookmarkEnd w:id="104"/>
            <w:bookmarkEnd w:id="105"/>
            <w:bookmarkEnd w:id="106"/>
            <w:bookmarkEnd w:id="107"/>
            <w:bookmarkEnd w:id="108"/>
          </w:p>
        </w:tc>
      </w:tr>
      <w:tr w:rsidR="00AF770E" w:rsidRPr="005E1A14" w14:paraId="26C38993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39FB5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Быстрое развитие цифровых технологий требует изучения не только конкретных программных средств, но и развития компетенций будущих учителей по использованию виртуальных сред обучения и инструментов в преподавании и выбору педагогических методов, подходящих для процессов обучения в цифровых средах обучения (психологическое и дидактическое обоснование). Для этого вузам необходимо:</w:t>
            </w:r>
          </w:p>
          <w:p w14:paraId="6122CD73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создать условия для повышения квалификации будущих учителей с эффективным использованием цифровых технологий;</w:t>
            </w:r>
          </w:p>
          <w:p w14:paraId="0F30A7CC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компетенций будущих учителей в части понимания того,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обучения; </w:t>
            </w:r>
          </w:p>
          <w:p w14:paraId="58A1E99E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развитие цифровых компетенций будущих учителей по использованию цифровых сред обучения и инструментов в оценивании, таких как геймификация, цифровые тесты и викторины, и другие форматы цифрового оценивания; </w:t>
            </w:r>
          </w:p>
          <w:p w14:paraId="568C2831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(школ);</w:t>
            </w:r>
          </w:p>
          <w:p w14:paraId="59EEB8D0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реализовать на практике интеграцию образования, науки и производства,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навыков; </w:t>
            </w:r>
          </w:p>
          <w:p w14:paraId="3634FBAC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образовании; </w:t>
            </w:r>
          </w:p>
          <w:p w14:paraId="29A7D5D8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- способствовать внедрению глобальных стандартов цифровизации в педагогическое образование (например, Международного общества по 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технологиям в образовании (ISTE) и созданию экспертного сообщества педагогов в области цифровизации.</w:t>
            </w:r>
          </w:p>
        </w:tc>
      </w:tr>
    </w:tbl>
    <w:p w14:paraId="36819888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5E1A1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 </w:t>
      </w:r>
    </w:p>
    <w:p w14:paraId="24C561DD" w14:textId="77777777" w:rsidR="00AF770E" w:rsidRPr="005E1A14" w:rsidRDefault="00AF770E" w:rsidP="00AF770E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</w:pPr>
      <w:bookmarkStart w:id="109" w:name="_Toc119109389"/>
      <w:bookmarkStart w:id="110" w:name="_Toc123693857"/>
      <w:bookmarkStart w:id="111" w:name="_Toc128168845"/>
      <w:bookmarkStart w:id="112" w:name="_Toc132026258"/>
      <w:bookmarkStart w:id="113" w:name="_Toc132045548"/>
      <w:bookmarkStart w:id="114" w:name="_Toc132327404"/>
      <w:r w:rsidRPr="005E1A14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>10. Утверждение</w:t>
      </w:r>
      <w:bookmarkEnd w:id="109"/>
      <w:bookmarkEnd w:id="110"/>
      <w:bookmarkEnd w:id="111"/>
      <w:bookmarkEnd w:id="112"/>
      <w:bookmarkEnd w:id="113"/>
      <w:bookmarkEnd w:id="114"/>
    </w:p>
    <w:tbl>
      <w:tblPr>
        <w:tblW w:w="9015" w:type="dxa"/>
        <w:tblLayout w:type="fixed"/>
        <w:tblLook w:val="0400" w:firstRow="0" w:lastRow="0" w:firstColumn="0" w:lastColumn="0" w:noHBand="0" w:noVBand="1"/>
      </w:tblPr>
      <w:tblGrid>
        <w:gridCol w:w="9015"/>
      </w:tblGrid>
      <w:tr w:rsidR="00AF770E" w:rsidRPr="005E1A14" w14:paraId="43D604CA" w14:textId="77777777" w:rsidTr="005B03A2">
        <w:tc>
          <w:tcPr>
            <w:tcW w:w="9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82790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 xml:space="preserve">- Обеспечить рассмотрение разработанных программ, их согласование и утверждение Республиканским учебно-методическим советом высшего и послевузовского образования. </w:t>
            </w:r>
          </w:p>
          <w:p w14:paraId="422295B4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"/>
              </w:rPr>
              <w:t>- Масштабировать все разработанные программы в педагогических вузах.</w:t>
            </w:r>
          </w:p>
        </w:tc>
      </w:tr>
    </w:tbl>
    <w:p w14:paraId="04829087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FEF4809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9AB5591" w14:textId="77777777" w:rsidR="00AF770E" w:rsidRPr="005E1A14" w:rsidRDefault="00AF770E" w:rsidP="00AF770E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</w:pPr>
      <w:bookmarkStart w:id="115" w:name="_Toc119109390"/>
    </w:p>
    <w:p w14:paraId="7CFE5C69" w14:textId="77777777" w:rsidR="00AF770E" w:rsidRDefault="00AF770E" w:rsidP="00AF770E">
      <w:pPr>
        <w:tabs>
          <w:tab w:val="left" w:pos="284"/>
          <w:tab w:val="left" w:pos="426"/>
        </w:tabs>
        <w:rPr>
          <w:lang w:val="ru"/>
        </w:rPr>
      </w:pPr>
    </w:p>
    <w:p w14:paraId="03BB326D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3F8A26C9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31FEC6C9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161CD7BA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6B8CB1B7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0F8AADB3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56365503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7D683BA3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22C4DD78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757104CE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0BD2463B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1CDCEE6C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62B3666C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176D1820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4F4343C3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628B7C42" w14:textId="77777777" w:rsidR="00594D45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1C2AE9D0" w14:textId="77777777" w:rsidR="00594D45" w:rsidRPr="005E1A14" w:rsidRDefault="00594D45" w:rsidP="00AF770E">
      <w:pPr>
        <w:tabs>
          <w:tab w:val="left" w:pos="284"/>
          <w:tab w:val="left" w:pos="426"/>
        </w:tabs>
        <w:rPr>
          <w:lang w:val="ru"/>
        </w:rPr>
      </w:pPr>
    </w:p>
    <w:p w14:paraId="452C25F3" w14:textId="77777777" w:rsidR="00AF770E" w:rsidRPr="005E1A14" w:rsidRDefault="00AF770E" w:rsidP="00AF770E">
      <w:pPr>
        <w:tabs>
          <w:tab w:val="left" w:pos="284"/>
          <w:tab w:val="left" w:pos="426"/>
        </w:tabs>
        <w:rPr>
          <w:lang w:val="ru"/>
        </w:rPr>
      </w:pPr>
    </w:p>
    <w:p w14:paraId="49B8B438" w14:textId="77777777" w:rsidR="00AF770E" w:rsidRPr="005E1A14" w:rsidRDefault="00AF770E" w:rsidP="00AF770E">
      <w:pPr>
        <w:keepNext/>
        <w:keepLines/>
        <w:tabs>
          <w:tab w:val="left" w:pos="284"/>
          <w:tab w:val="left" w:pos="426"/>
        </w:tabs>
        <w:spacing w:before="240" w:after="120" w:line="240" w:lineRule="auto"/>
        <w:ind w:right="18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-RU"/>
        </w:rPr>
      </w:pPr>
      <w:bookmarkStart w:id="116" w:name="_Toc123693858"/>
      <w:bookmarkStart w:id="117" w:name="_Toc128168846"/>
      <w:bookmarkStart w:id="118" w:name="_Toc132026259"/>
      <w:bookmarkStart w:id="119" w:name="_Toc132045549"/>
      <w:bookmarkStart w:id="120" w:name="_Toc132327405"/>
      <w:r w:rsidRPr="005E1A14"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ru"/>
        </w:rPr>
        <w:lastRenderedPageBreak/>
        <w:t>ПРИЛОЖЕНИЕ 1:</w:t>
      </w:r>
      <w:r w:rsidRPr="005E1A14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 xml:space="preserve"> Основные принципы образовательной программы</w:t>
      </w:r>
      <w:bookmarkEnd w:id="115"/>
      <w:bookmarkEnd w:id="116"/>
      <w:bookmarkEnd w:id="117"/>
      <w:bookmarkEnd w:id="118"/>
      <w:bookmarkEnd w:id="119"/>
      <w:bookmarkEnd w:id="120"/>
      <w:r w:rsidRPr="005E1A14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  <w:lang w:val="ru"/>
        </w:rPr>
        <w:t xml:space="preserve"> </w:t>
      </w:r>
    </w:p>
    <w:p w14:paraId="4DE6931F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14:paraId="21A6F0BE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b/>
          <w:sz w:val="28"/>
          <w:szCs w:val="28"/>
          <w:lang w:val="ru"/>
        </w:rPr>
        <w:t>Компетентностный подход</w:t>
      </w:r>
    </w:p>
    <w:p w14:paraId="1C6E72C1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Компетентностный подход - это ориентированный на обучение способ организации и осуществления преподавания. Он является альтернативой более традиционным образовательным подходам, в основном фокусирующимся на том, что будущие учителя должны узнать о традиционно определенном предметном содержании. При разработке ОП в соответствии с принципами компетентностного подхода основное внимание уделяется тому, чему мы хотим обучить будущих учителей. Таким образом, необходимо определить компетенции, которые будущие учителя должны освоить в ходе обучения. Формулировка компетенций должна включать как специфические навыки, так и общие компетенции или гибкие навыки, которые будущие педагоги должны развить в ходе ОП. Гибкие навыки включают, например, лидерство, навыки общения и сотрудничества, навыки рефлексии, социальный и эмоциональный интеллект и т.д. Развитие таких гибких навыков должно быть включено во все ОП, компетенции и результаты обучения, а также в реализацию ОП.  </w:t>
      </w:r>
    </w:p>
    <w:p w14:paraId="543525C3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После определения компетенций необходимо составить результаты обучения по учебным курсам и модулям, сравнив их с целями ОП. Результаты обучения представляют собой желаемое состояние, которое выражается в виде знаний, навыков и установок. Письменные результаты обучения всех взаимосвязанных учебных курсов должны также отражать накопленные компетенции. Таким образом, планирование обучения, основанного на компетенциях, начинается на уровне ОП, а затем реализуется на уровне учебных курсов через результаты обучения и их оценку.</w:t>
      </w:r>
    </w:p>
    <w:p w14:paraId="15F686E7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Основанием использования компетентностного подхода к разработке ОП является то, что он позволяет разрабатывать курсы и ОП, в большей степени ориентированные на студента. Студентоориентированный подход означает, что ключевые знания и навыки, которые будущие учителя должны достичь во время обучения, определяют содержание курса или ОП. Цель компетентностного подхода к разработке ОП заключается в том, чтобы будущие учителя приобрели знания, навыки и убеждения/ценности, которые являются базовыми, и чтобы помочь студенту определить знания и навыки, специфичные для его дисциплины или области образования, а также общие компетенции, общие для всех ОП, которые он накапливает во время обучения.      </w:t>
      </w:r>
    </w:p>
    <w:p w14:paraId="2DA21653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подытожить ключевые элементы при разработке ОП, основанных на компетенциях, необходимо сосредоточиться на четком описании: а) какими компетенциями (включая предметные и общие </w:t>
      </w:r>
      <w:r w:rsidRPr="005E1A14">
        <w:rPr>
          <w:rFonts w:ascii="Times New Roman" w:hAnsi="Times New Roman" w:cs="Times New Roman"/>
          <w:sz w:val="28"/>
          <w:szCs w:val="28"/>
          <w:lang w:val="ru"/>
        </w:rPr>
        <w:lastRenderedPageBreak/>
        <w:t>компетенции) должен обладать студент после окончания вуза, учебного модуля или отдельного курса; б) как различные учебные модули, курсы и формат обучения способствуют развитию компетенций; в) как обеспечивается соответствие целей ОП и входящих в них курсов г) как будущие учителя могут проявить свои компетенции (посредством оценивания).</w:t>
      </w:r>
    </w:p>
    <w:p w14:paraId="3E3F2FCA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При реализации всех ОП следует внедрять методики, ориентированные на студента и активному обучению, такие как геймификация; обучение, основанное на поисково-исследовательской деятельности; проблемное обучение (PBL) и т.д. (Сагинтаева и др., 2021).  При студентоориентированном подходе будущие учителя являются активными участниками, занимающими центральное место в учебном процессе. Обучающийся рассматривается не как пассивный получатель знаний, а скорее, как активный участник. Роль педагога становится ролью проводника, который помогает обучающемуся в сложном процессе накопления знаний. Студентоориентированный подход в широком смысле означает смещение акцента с педагога на обучающегося и процессы его обучения (Tran и др., 2010). В таком подходе акцент делается на том, что делает обучающийся, и на способах повышения активного участия обучающихся и глубокого подхода к обучению (Biggs &amp; Tang, 2011; Prosser &amp; Trigwell, 2014). В студентоориентированном подходе обучающийся рассматривается как активный конструктор знаний. Таким образом, в центре внимания студентоориентированных практик находится развитие автономии и активного обучения, которые в конечном итоге позволят учиться на протяжении всей жизни.   </w:t>
      </w:r>
    </w:p>
    <w:p w14:paraId="191936B8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b/>
          <w:sz w:val="28"/>
          <w:szCs w:val="28"/>
          <w:lang w:val="ru"/>
        </w:rPr>
        <w:t>Студентоориентированный подход и методики, способствующие активному обучению</w:t>
      </w:r>
    </w:p>
    <w:p w14:paraId="7754FE9E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Студентоориентированность отличается от традиционного подхода к обучению (ориентированность на педагога) тем, что основное внимание уделяется разработке процесса преподавания и обучения таким образом, чтобы он способствовал активному участию обучающихся и глубокому подходу. Преподавание, требующее активного участия будущих учителей, скорее всего, повысит качество обучения (Biggs &amp; Tang, 2011). Однако студентоориентированное обучение не отодвигает на второй план и не принижает роль педагога. Вместо этого оно стремится использовать опыт педагога для повышения вовлеченности обучающихся.  </w:t>
      </w:r>
    </w:p>
    <w:p w14:paraId="12B8E212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Ориентация на обучающегося требует изменения мышления педагогов и имеет множество последствий для практики преподавания. Например, преподавательская и учебная деятельность должна быть спланирована таким образом, чтобы она поддерживала и поощряла активное обучение. Активные методы обучения возлагают на учащегося большую </w:t>
      </w:r>
      <w:r w:rsidRPr="005E1A14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ответственность, чем пассивные подходы, такие как лекции. Активная учебная деятельность способствует развитию навыков мышления более высокого порядка, таких как применение знаний и анализ, и вовлекает будущих учителей в процессы глубокого обучения, а не поверхностного обучения. Кроме того, они позволяют студентам лучше передавать и применять знания. Существуют активные методы обучения, такие как кейс-стади, решение проблем, групповые проекты, дебаты, взаимное обучение, игры и т.д. Однако следует иметь в виду, что методы нужно выбирать целенаправленно в соответствии с намеченными результатами. Таким образом, при выборе активных методов необходимо учитывать, какие методы наилучшим образом способствуют достижению желаемых результатов обучения. </w:t>
      </w:r>
    </w:p>
    <w:p w14:paraId="59C58AF4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A70983F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b/>
          <w:sz w:val="28"/>
          <w:szCs w:val="28"/>
          <w:lang w:val="ru"/>
        </w:rPr>
        <w:t>Конструктивное согласование</w:t>
      </w:r>
    </w:p>
    <w:p w14:paraId="1C8D680E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Принцип конструктивного согласования уже давно рассматривается как эффективный способ повышения качества преподавания и обучения (Biggs &amp; Tang, 2011). Конструктивное согласование - это комплексный подход к преподаванию и разработке ОП, в котором подчеркивается соответствие между предполагаемыми результатами обучения/компетенциями, преподавательской и учебной деятельностью и задачами оценивания для оптимизации условий качественного обучения. Основополагающий принцип заключается в том, что ОП должна быть разработана таким образом, чтобы учебные мероприятия и задачи по оцениванию соответствовали предполагаемым результатам обучения (ПРО). Высокое качество обучения может быть обеспечено за счет объединения данных компонентов.  </w:t>
      </w:r>
    </w:p>
    <w:p w14:paraId="77DD9947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отражает более общий сдвиг парадигмы от преподавания, ориентированного на педагога, к студентоориентированному обучению, описанному выше. Главным этапом в проектировании преподавания является определение предполагаемых результатов обучения или компетенций, которые будущие учителя должны освоить в процессе обучения, и того, как они будут демонстрировать, что обучение состоялось (Biggs &amp; Tang, 2011). Роль преподавателя состоит в том, чтобы вовлекать обучающегося в соответствующие виды деятельности, способствующие достижению намеченных результатов обучения (Biggs, 1996). Выбирая соответствующие методы и задачи обучения и оценивания и согласовывая их с предполагаемыми результатами обучения/компетенциями, можно эффективно направлять учебную деятельность будущих учителей с целью улучшения качества обучения (Biggs &amp; Tang, 2011; Boud &amp; Falchikov, 2006). Конструктивно согласованное преподавание - это, по сути, </w:t>
      </w:r>
      <w:r w:rsidRPr="005E1A14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критериально-ориентированная система, в которой центральные элементы, то есть предполагаемые результаты обучения, деятельность по преподаванию-обучению и оценивание согласованы, и все эти элементы последовательны. </w:t>
      </w:r>
    </w:p>
    <w:p w14:paraId="0B4E41D7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Конструктивное согласование должно применяться на всех уровнях системы образования, поскольку преподавание и обучение происходят во всей системе. Все аспекты преподавания и оценивания настроены на поддержку обучения на высоком уровне, так что все будущие учителя поощряются к использованию процессов обучения более высокого порядка.  </w:t>
      </w:r>
    </w:p>
    <w:p w14:paraId="5440911F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5E1A1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42B07" wp14:editId="35737CD7">
                <wp:simplePos x="0" y="0"/>
                <wp:positionH relativeFrom="column">
                  <wp:posOffset>48895</wp:posOffset>
                </wp:positionH>
                <wp:positionV relativeFrom="paragraph">
                  <wp:posOffset>610870</wp:posOffset>
                </wp:positionV>
                <wp:extent cx="2105025" cy="266700"/>
                <wp:effectExtent l="0" t="0" r="9525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5A360E6" w14:textId="77777777" w:rsidR="005B03A2" w:rsidRDefault="005B03A2" w:rsidP="00AF770E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ТРЕБОВАНИЯ К СТЕПЕНИ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42B07" id="Rectangle 2" o:spid="_x0000_s1026" style="position:absolute;left:0;text-align:left;margin-left:3.85pt;margin-top:48.1pt;width:165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" fillcolor="#8296b0" stroked="f">
                <v:path arrowok="t"/>
                <v:textbox inset="2.53958mm,1.2694mm,2.53958mm,1.2694mm">
                  <w:txbxContent>
                    <w:p w14:paraId="15A360E6" w14:textId="77777777" w:rsidR="005B03A2" w:rsidRDefault="005B03A2" w:rsidP="00AF770E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>ТРЕБОВАНИЯ К СТЕПЕНИ</w:t>
                      </w:r>
                    </w:p>
                  </w:txbxContent>
                </v:textbox>
              </v:rect>
            </w:pict>
          </mc:Fallback>
        </mc:AlternateContent>
      </w:r>
      <w:r w:rsidRPr="005E1A1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892105" wp14:editId="69C47948">
                <wp:simplePos x="0" y="0"/>
                <wp:positionH relativeFrom="column">
                  <wp:posOffset>96520</wp:posOffset>
                </wp:positionH>
                <wp:positionV relativeFrom="paragraph">
                  <wp:posOffset>1263015</wp:posOffset>
                </wp:positionV>
                <wp:extent cx="2105025" cy="266700"/>
                <wp:effectExtent l="0" t="0" r="9525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C919B8" w14:textId="77777777" w:rsidR="005B03A2" w:rsidRDefault="005B03A2" w:rsidP="00AF770E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 xml:space="preserve">УЧЕБНЫЕ МОДУЛИ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92105" id="Rectangle 3" o:spid="_x0000_s1027" style="position:absolute;left:0;text-align:left;margin-left:7.6pt;margin-top:99.45pt;width:165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" fillcolor="#8296b0" stroked="f">
                <v:path arrowok="t"/>
                <v:textbox inset="2.53958mm,1.2694mm,2.53958mm,1.2694mm">
                  <w:txbxContent>
                    <w:p w14:paraId="37C919B8" w14:textId="77777777" w:rsidR="005B03A2" w:rsidRDefault="005B03A2" w:rsidP="00AF770E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0"/>
                        </w:rPr>
                        <w:t xml:space="preserve">УЧЕБНЫЕ МОДУЛИ </w:t>
                      </w:r>
                    </w:p>
                  </w:txbxContent>
                </v:textbox>
              </v:rect>
            </w:pict>
          </mc:Fallback>
        </mc:AlternateContent>
      </w:r>
      <w:r w:rsidRPr="005E1A1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6DAF66" wp14:editId="57EEB9A4">
                <wp:simplePos x="0" y="0"/>
                <wp:positionH relativeFrom="column">
                  <wp:posOffset>108585</wp:posOffset>
                </wp:positionH>
                <wp:positionV relativeFrom="paragraph">
                  <wp:posOffset>2009140</wp:posOffset>
                </wp:positionV>
                <wp:extent cx="2028825" cy="313055"/>
                <wp:effectExtent l="0" t="0" r="952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8825" cy="313055"/>
                        </a:xfrm>
                        <a:prstGeom prst="rect">
                          <a:avLst/>
                        </a:prstGeom>
                        <a:solidFill>
                          <a:srgbClr val="8296B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EC6A3B" w14:textId="77777777" w:rsidR="005B03A2" w:rsidRPr="00A02EEE" w:rsidRDefault="005B03A2" w:rsidP="00AF770E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цели-предметы-методы-оценивание</w:t>
                            </w:r>
                          </w:p>
                          <w:p w14:paraId="60B430B9" w14:textId="77777777" w:rsidR="005B03A2" w:rsidRPr="00A02EEE" w:rsidRDefault="005B03A2" w:rsidP="00AF770E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lang w:val="ru-RU"/>
                              </w:rPr>
                            </w:pPr>
                            <w:r w:rsidRPr="00A02EEE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14"/>
                                <w:lang w:val="ru-RU"/>
                              </w:rPr>
                              <w:t>КУРСЫ И УРОКИ-ЛЕКЦИИ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DAF66" id="Rectangle 4" o:spid="_x0000_s1028" style="position:absolute;left:0;text-align:left;margin-left:8.55pt;margin-top:158.2pt;width:159.75pt;height:2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" fillcolor="#8296b0" stroked="f">
                <v:path arrowok="t"/>
                <v:textbox inset="2.53958mm,1.2694mm,2.53958mm,1.2694mm">
                  <w:txbxContent>
                    <w:p w14:paraId="38EC6A3B" w14:textId="77777777" w:rsidR="005B03A2" w:rsidRPr="00A02EEE" w:rsidRDefault="005B03A2" w:rsidP="00AF770E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цели-предметы-методы-оценивание</w:t>
                      </w:r>
                    </w:p>
                    <w:p w14:paraId="60B430B9" w14:textId="77777777" w:rsidR="005B03A2" w:rsidRPr="00A02EEE" w:rsidRDefault="005B03A2" w:rsidP="00AF770E">
                      <w:pPr>
                        <w:spacing w:after="0" w:line="240" w:lineRule="auto"/>
                        <w:jc w:val="center"/>
                        <w:textDirection w:val="btLr"/>
                        <w:rPr>
                          <w:lang w:val="ru-RU"/>
                        </w:rPr>
                      </w:pPr>
                      <w:r w:rsidRPr="00A02EEE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14"/>
                          <w:lang w:val="ru-RU"/>
                        </w:rPr>
                        <w:t>КУРСЫ И УРОКИ-ЛЕКЦИИ</w:t>
                      </w:r>
                    </w:p>
                  </w:txbxContent>
                </v:textbox>
              </v:rect>
            </w:pict>
          </mc:Fallback>
        </mc:AlternateContent>
      </w:r>
      <w:r w:rsidRPr="005E1A14">
        <w:rPr>
          <w:rFonts w:ascii="Times New Roman" w:hAnsi="Times New Roman" w:cs="Times New Roman"/>
          <w:noProof/>
          <w:sz w:val="28"/>
          <w:szCs w:val="28"/>
          <w:lang w:val="en-GB" w:eastAsia="en-GB"/>
        </w:rPr>
        <w:drawing>
          <wp:inline distT="0" distB="0" distL="0" distR="0" wp14:anchorId="7C549D65" wp14:editId="55271D35">
            <wp:extent cx="2766060" cy="24460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92091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C3F0F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  <w:r w:rsidRPr="005E1A14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Рисунок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ru-RU"/>
        </w:rPr>
        <w:t>1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ru"/>
        </w:rPr>
        <w:t>. Иллюстрация конструктивного согласования</w:t>
      </w:r>
    </w:p>
    <w:p w14:paraId="0CDBF267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iCs/>
          <w:sz w:val="28"/>
          <w:szCs w:val="28"/>
          <w:lang w:val="ru"/>
        </w:rPr>
      </w:pPr>
    </w:p>
    <w:p w14:paraId="6CEF05A0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b/>
          <w:iCs/>
          <w:sz w:val="28"/>
          <w:szCs w:val="28"/>
          <w:lang w:val="ru"/>
        </w:rPr>
        <w:t>Педагогическое образование, основанное на исследованиях</w:t>
      </w:r>
    </w:p>
    <w:p w14:paraId="28B7AB69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Признание важности педагогического образования, основанного на исследованиях, растет во всем мире (Flores, 2018). Было предложено,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аспектах. Они должны уметь устанавливать четкие связи между теорией, исследованиями и педагогической практикой. Растет признание важности исследований в педагогическом образованием и их полезности для подготовки рефлексивных практиков (Flores, 2018). Педагогическое образование, основанное на исследованиях, может осуществляться в различных формах. Другими словами, содержание и методы обучения, педагогические проекты основаны на исследованиях. Это также может означать, что педагоги используют методы, ориентированные на улучшение собственных знаний обучающихся и их исследовательских навыков. Более того, педагогическое образование, основанное на исследованиях, может означать, что педагоги сами проводят исследования </w:t>
      </w:r>
      <w:r w:rsidRPr="005E1A14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как своей работы, так и преподавания в целом. Различные формы педагогического образования на основе исследований, выявленные в ходе недавнего исследования (Cao и др., 2021), представлены в таблице </w:t>
      </w:r>
      <w:r w:rsidRPr="005E1A1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</w:p>
    <w:p w14:paraId="29379E5B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8845" w:type="dxa"/>
        <w:tblBorders>
          <w:top w:val="single" w:sz="4" w:space="0" w:color="7F7F7F"/>
          <w:left w:val="single" w:sz="4" w:space="0" w:color="8EAADB"/>
          <w:bottom w:val="single" w:sz="4" w:space="0" w:color="7F7F7F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823"/>
        <w:gridCol w:w="5022"/>
      </w:tblGrid>
      <w:tr w:rsidR="00AF770E" w:rsidRPr="005E1A14" w14:paraId="41560749" w14:textId="77777777" w:rsidTr="005B03A2">
        <w:tc>
          <w:tcPr>
            <w:tcW w:w="3823" w:type="dxa"/>
            <w:shd w:val="clear" w:color="auto" w:fill="auto"/>
          </w:tcPr>
          <w:p w14:paraId="55C2E046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Содержание обучения основано на исследованиях</w:t>
            </w:r>
          </w:p>
        </w:tc>
        <w:tc>
          <w:tcPr>
            <w:tcW w:w="5022" w:type="dxa"/>
            <w:shd w:val="clear" w:color="auto" w:fill="auto"/>
          </w:tcPr>
          <w:p w14:paraId="3022C7C1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(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</w:p>
        </w:tc>
      </w:tr>
      <w:tr w:rsidR="00AF770E" w:rsidRPr="005E1A14" w14:paraId="19C1C636" w14:textId="77777777" w:rsidTr="005B03A2">
        <w:tc>
          <w:tcPr>
            <w:tcW w:w="3823" w:type="dxa"/>
            <w:shd w:val="clear" w:color="auto" w:fill="auto"/>
          </w:tcPr>
          <w:p w14:paraId="1C6262FF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Методы преподавания и дизайн курса основаны на исследованиях</w:t>
            </w:r>
          </w:p>
        </w:tc>
        <w:tc>
          <w:tcPr>
            <w:tcW w:w="5022" w:type="dxa"/>
            <w:shd w:val="clear" w:color="auto" w:fill="auto"/>
          </w:tcPr>
          <w:p w14:paraId="057CA48F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(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2005; 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AF770E" w:rsidRPr="005E1A14" w14:paraId="34501C26" w14:textId="77777777" w:rsidTr="005B03A2">
        <w:tc>
          <w:tcPr>
            <w:tcW w:w="3823" w:type="dxa"/>
            <w:shd w:val="clear" w:color="auto" w:fill="auto"/>
          </w:tcPr>
          <w:p w14:paraId="39DDCB4D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Применение методов преподавания, ориентированных на исследование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14:paraId="0CCD1FF8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организуют курс, основанный на деятельности, ориентированной на запросы, чтобы помочь будущим педагогам мыслить аналитически и развивать свое педагогическое мышление на основе исследования (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</w:rPr>
              <w:t>Krokfors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2011).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AF770E" w:rsidRPr="005E1A14" w14:paraId="62EF727D" w14:textId="77777777" w:rsidTr="005B03A2">
        <w:tc>
          <w:tcPr>
            <w:tcW w:w="3823" w:type="dxa"/>
            <w:shd w:val="clear" w:color="auto" w:fill="auto"/>
          </w:tcPr>
          <w:p w14:paraId="0054BA58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выступают в роли исследователей в области педагогического образования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14:paraId="4D7D81F5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проводят исследования своей педагогической практики, а также по темам педагогического образования (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</w:rPr>
              <w:t>Cochran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</w:rPr>
              <w:t>Smith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2005).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 xml:space="preserve"> </w:t>
            </w:r>
          </w:p>
        </w:tc>
      </w:tr>
      <w:tr w:rsidR="00AF770E" w:rsidRPr="005E1A14" w14:paraId="7CFDF865" w14:textId="77777777" w:rsidTr="005B03A2">
        <w:tc>
          <w:tcPr>
            <w:tcW w:w="3823" w:type="dxa"/>
            <w:shd w:val="clear" w:color="auto" w:fill="auto"/>
          </w:tcPr>
          <w:p w14:paraId="17080F83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Поощрение участия будущих педагогов в исследовательской работе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14:paraId="2B47CFDC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Преподаватели учебных заведений вовлекают будущих педагогов в исследовательский процесс для приобретения опыта проведения исследований (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</w:rPr>
              <w:t>Visser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</w:rPr>
              <w:t>Wijnveen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др., 2010).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</w:tr>
      <w:tr w:rsidR="00AF770E" w:rsidRPr="005E1A14" w14:paraId="2B67D9D3" w14:textId="77777777" w:rsidTr="005B03A2">
        <w:tc>
          <w:tcPr>
            <w:tcW w:w="3823" w:type="dxa"/>
            <w:shd w:val="clear" w:color="auto" w:fill="auto"/>
          </w:tcPr>
          <w:p w14:paraId="362F33DA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Взаимосвязь между исследованиями и преподаванием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5022" w:type="dxa"/>
            <w:shd w:val="clear" w:color="auto" w:fill="auto"/>
          </w:tcPr>
          <w:p w14:paraId="4BE50118" w14:textId="77777777" w:rsidR="00AF770E" w:rsidRPr="005E1A14" w:rsidRDefault="00AF770E" w:rsidP="005B03A2">
            <w:pPr>
              <w:tabs>
                <w:tab w:val="left" w:pos="284"/>
                <w:tab w:val="left" w:pos="426"/>
              </w:tabs>
              <w:spacing w:after="12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Преподаватели учебных заведений считают, что связь между исследованиями и преподаванием является взаимодополняющей и очевидной. </w:t>
            </w:r>
            <w:r w:rsidRPr="005E1A14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Преподавание и научные исследования поддерживают друг друга.</w:t>
            </w:r>
          </w:p>
        </w:tc>
      </w:tr>
    </w:tbl>
    <w:p w14:paraId="4A1C40E7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Таблица 1. Формы педагогического образования, на основе исследований (Cao, Postareff, Lindblom-Ylänne &amp; Toom, 2021)</w:t>
      </w:r>
    </w:p>
    <w:p w14:paraId="38F2C22C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540FED2C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 может применять подход, основанный на исследованиях различными способами, и важно учитывать культурный контекст и практику. Конечная цель педагогического образования, основанного на исследованиях, заключается в том, чтобы помочь будущим педагогам стать педагогически мыслящими, рефлексивными любознательным и ориентированными на запросы педагогами. Педагогическое мышление означает способность анализировать и концептуализировать образовательные явления, оценивать их как часть более масштабных учебных процессов, принимать рациональные и основанные на теории решения и обосновывать свои решения и действия. Их готовность потреблять и проводить исследования повышает их способность решать задачи будущего (Toom и др., 2010).</w:t>
      </w:r>
    </w:p>
    <w:p w14:paraId="020A8D00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Педагогическое образование, основанное на исследовании, не только способствует профессиональному развитию самих преподавателей вузов, но и способствует рефлексивному и углубленному обучению будущих педагогов. Участвуя в исследовательской деятельности, будущие учителя могут приобрести набор важных компетенций, таких как критическое мышление, умение решать проблемы и рефлексивные навыки (Lunenberg, 2010).  Будущие учителя могут учиться не только на инструкциях своих преподавателей, но и на том, как преподаватели вовлекают своих будущих учителей в совместную и интерактивную деятельность по преподаванию и обучению (Berry, 2004).</w:t>
      </w:r>
    </w:p>
    <w:p w14:paraId="69CFEE92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Для того, чтобы педагогическое образование, основанное на исследованиях, применялось на практике, оно должно быть направлено на обучение навыкам исследования, процессу проведения и документирования   собственной исследовательской деятельности, что необходимо отобразить в ОП педагогического образования. Кроме этого, программы педагогического образования должны развивать у будущих учителей подход к работе, ориентированный на исследования, а также совершенствовать их исследовательские навыки. Для того, чтобы стать рефлексирующим практикующим специалистом, ориентированным на </w:t>
      </w:r>
      <w:r w:rsidRPr="005E1A14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исследование, требуется время и пространство для глубоких размышлений о теории, практике и связи между ними. Поэтому ОП педагогического образования должна предоставлять возможности для размышлений и отработки новых навыков. </w:t>
      </w:r>
    </w:p>
    <w:p w14:paraId="6900525F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</w:p>
    <w:p w14:paraId="4C64F69B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b/>
          <w:sz w:val="28"/>
          <w:szCs w:val="28"/>
          <w:lang w:val="ru"/>
        </w:rPr>
        <w:t>Междисциплинарное обучение</w:t>
      </w:r>
    </w:p>
    <w:p w14:paraId="585567F5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Предметно-языковое интегрированное обучение (CLIL)</w:t>
      </w:r>
    </w:p>
    <w:p w14:paraId="5F81FF10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CLIL (Предметно-языковое интегрированное обучение) - это двухуровневый образовательный подход, при котором для изучения и преподавания как предмета, так и языка используется дополнительный язык (Coyle, Hood &amp; Marsh, 2010). Общий термин CLIL также включает в себя ряд других языковых программ, таких как двуязычное образование, обучение на английском языке или программы погружения (Coyle, 2007; Mehisto, Marsh, and Frigols, 2008). Но CLIL отличается от этих языковых программ тем, что в равной степени уделяет внимание как предмету, так и языку (Coyle, 2008; Dalton-Puffer, 2008; De Zarobe, 2008; Marsh, 2012). Таким образом, данный подход не является ни изучением языка, ни изучением предмета, а представляет собой комбинацию того и другого; следовательно, внимание уделяется как языку, так и предмету. Вопреки распространенному мнению, обучение в рамках CLIL происходит с использованием иностранного языка и через него, и это не тот подход, когда неязыковые предметы преподаются на иностранном языке (Eurydice, 2006).  </w:t>
      </w:r>
    </w:p>
    <w:p w14:paraId="1922F995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Причины введения CLIL включают предоставление обучающимся более целостного образовательного опыта, а также результаты изучения предмета и языка, реализованные в классе. Кроме того, преимущества CLIL также связаны с результатами междисциплинарных исследований в области неврологии и образования (Coyle, Hood &amp; Marsh, 2010). Благодаря данным преимуществам CLIL все больше привлекает внимание заинтересованных сторон на разных континентах. </w:t>
      </w:r>
    </w:p>
    <w:p w14:paraId="6DCD8AC3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С точки зрения применения ОП, подход CLIL является инклюзивным и гибким; он включает в себя ряд моделей, которые можно адаптировать в зависимости от возраста, способностей и потребностей обучающихся (Coyle, 2007). Таким образом, реализация CLIL варьируется в зависимости от предмета. На первом этапе изучение языка может быть включено в ОП и связано с одним или несколькими дисциплинами ОП, например, через конкретные темы или проекты (образ жизни, спорт и праздники).</w:t>
      </w:r>
    </w:p>
    <w:p w14:paraId="01515F8B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На втором этапе, CLIL может устанавливать конкретные связи между языком и предметом (например, история через казахский, наука через английский), или он может использовать более широкий подход, </w:t>
      </w:r>
      <w:r w:rsidRPr="005E1A14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объединяющий язык с частями ОП. В последнее время CLIL в меньшей степени ориентировано на одну дисциплину и развивается благодаря связям с различными дисциплинами или темами. Содержание уроков может включать конкретные аспекты ОП по отдельным дисциплинам. С практической точки зрения, планирование уроков предполагает совместную работу по ряду предметов с учетом межпредметных особенностей среднего образования.  Но существует необходимость в исследованиях, чтобы выяснить, совместим ли такой подход с местными условиями. </w:t>
      </w:r>
    </w:p>
    <w:p w14:paraId="29CAFEFC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Существующие модели ОП, интегрирующие CLIL, различаются по продолжительности: от одного комплекса, состоящего из последовательности 2-3 уроков, до более продолжительного подхода с использованием модулей, длящихся полсеместра и более. Некоторые успешные примеры включают школы с двуязычными секциями, где предметы преподаются с использованием другого языка в течение длительных периодов времени (Coyle и др., 2010).</w:t>
      </w:r>
    </w:p>
    <w:p w14:paraId="6BA4D8D2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"/>
        </w:rPr>
      </w:pPr>
    </w:p>
    <w:p w14:paraId="2E1EDC60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i/>
          <w:sz w:val="28"/>
          <w:szCs w:val="28"/>
          <w:lang w:val="ru"/>
        </w:rPr>
        <w:t>STEM (Наука, Технология, Инженерия, Математика) образование</w:t>
      </w:r>
    </w:p>
    <w:p w14:paraId="70F91647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Междисциплинарность в естественных науках и математике, так называемое STEM-образование, можно определить, как "попытку объединить некоторые или все четыре дисциплины - науку, технологии, инженерию и математику - в одном классе, блоке или уроке, который основан на связях между предметами и проблемами реального мира" (Moore и др., 2014). STEM-образование направлено на подготовку будущих учителей к проектированию и преподаванию основанных на исследованиях STEM-уроков для развития в обучающихся способности получения доступа к научной информации и понимания ее значения в жизни и глобальных перспектив (Feinstein и др., 2013). </w:t>
      </w:r>
    </w:p>
    <w:p w14:paraId="1ED8A5F8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Активное обучение включает методы, ориентированные на обучающихся, такие как проектное обучение, а также использование разнообразных условий обучения вне класса и сообществ обучающихся и ИКТ. С другой стороны, естественно-научное образование также должно быть ориентировано на компетенции с акцентом на обучение через науку и переход от STEM к STEAM (A = творчество (art)) путем соединения науки с другими предметами и дисциплинами. В ОП в Казахстане “А” должна включать, по крайней мере, развитие гуманитарных навыков у будущих педагогов (Отчет KAZ ITE D-3)</w:t>
      </w:r>
      <w:r w:rsidRPr="005E1A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863DE73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i/>
          <w:sz w:val="28"/>
          <w:szCs w:val="28"/>
          <w:lang w:val="ru"/>
        </w:rPr>
        <w:t>Цифровизация в образовании и развитие цифровой компетентности педагогов</w:t>
      </w:r>
    </w:p>
    <w:p w14:paraId="2A59ED4C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Новые информационно-коммуникационные технологии (ИКТ) предоставляют педагогам и обучающимся инновационную учебную среду для стимулирования и совершенствования процесса преподавания и обучения. В данном контексте разрабатываются новые образовательные концепции, такие как онлайн-обучение, смешанное и гибридное обучение (López-Pérez и др., 2011). Гибридное или смешанное обучение можно определить как интеграцию очного обучения в классе с использованием веб-инструментов (Garrison &amp; Kanuka, 2004), в отличие от полного онлайн-обучения. Смешанное или гибридное обучение приобретает все большее значение в дополнение к традиционным формам обучения. Часто эти два термина определяются аналогично, но также могут быть дифференцированы. Смешанное обучение можно определить, как сочетание различных мероприятий, основанных на событиях, включая обычное очное обучение в классе, электронное обучение и самообучение, в то время как в гибридном обучении часть учебных мероприятий и заданий переносится из очной среды в среду дистанционного обучения (Koohang и др., 2006). </w:t>
      </w:r>
    </w:p>
    <w:p w14:paraId="56F1387A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Смешанные формы обучения способны повысить как эффективность, так и результативность учебного процесса, а некоторые исследователи предполагают, что смешанное обучение может быть даже более эффективным и результативным по сравнению с традиционной моделью (Garrison &amp; Kanuka, 2004). Другие преимущества смешанных форм обучения включают удобство, удовлетворенность обучающихся, гибкость и более высокий уровень удержания (Koohang и др., 2006).</w:t>
      </w:r>
    </w:p>
    <w:p w14:paraId="7F107F2D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В ситуациях, когда количество обучающихся в группе высоко, онлайн, смешанные или гибридные формы обучения способны предоставить больше возможностей для повышения качества обучения (Osguthorpe &amp; Graham, 2003).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платформ. Таким образом, навыками применения цифровых инструментов должны обладать не только преподаватели вузов, но и будущие педагоги, поскольку того требует наступившее время  неопределенности и внезапных изменений, таких как пандемии, политические и общественные ситуации, когда необходимо гибкое и продвинутое использование цифровых инструментов и методов обучения, функциональных в онлайн-контекстах</w:t>
      </w:r>
      <w:r w:rsidRPr="005E1A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6EBDFE7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1F972D1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b/>
          <w:sz w:val="28"/>
          <w:szCs w:val="28"/>
          <w:lang w:val="ru"/>
        </w:rPr>
        <w:t>Инклюзивное образование и признание различных категорий обучающихся</w:t>
      </w:r>
    </w:p>
    <w:p w14:paraId="29B683DC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 xml:space="preserve">Инклюзивное образование - это принцип, который означает, что все будущие учителя, независимо от их физических, психологических и </w:t>
      </w:r>
      <w:r w:rsidRPr="005E1A14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когнитивных особенностей, должны иметь доступ к образованию и учиться вместе со своими сверстниками. Инклюзивная педагогика - это педагогический подход, на который влияет социокультурный контекст обучения (Florian &amp; Black-Hawkins, 2011), и он направлен на удовлетворение разнообразных потребностей обучающихся в обучении как можно более разнообразными способами. </w:t>
      </w:r>
    </w:p>
    <w:p w14:paraId="59ED50C8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Концепции "инклюзия" и "разнообразие" анализируются в практике преподавания и образования, при этом центральное место занимают мероприятия и меры, способствующие инклюзии. Ключевыми словами в образовании являются равенство в образовании, доступность, индивидуальность, обучение на протяжении всей жизни и сотрудничество. В педагогическом образовании особое внимание уделяется формированию у будущих педагогов восприятия себя как экспертов по внедрению инклюзии. Важно обновить инклюзивную педагогику включением новых методов, таких как совместное и дифференцированное обучение. Задача преподавателя - подготовить и направить будущих учителей к обучению на протяжении всей жизни, принимая во внимание индивидуальный стиль обучения каждого студента. Четыре основные ценности, связанные с преподаванием и обучением были определены в качестве основы для работы всех педагогов в инклюзивном образовании (Европейское агентство). Эти основные ценности связаны с областями компетенций педагоги. Области компетенций состоят из трех элементов: ценности, знания и навыки. Все педагоги должны быть привержены идее равенства всех обучающихся (Saloviita, 2018)</w:t>
      </w:r>
      <w:r w:rsidRPr="005E1A1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040FBE6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80C67F7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b/>
          <w:sz w:val="28"/>
          <w:szCs w:val="28"/>
          <w:lang w:val="ru"/>
        </w:rPr>
        <w:t>Профессиональное развитие педагогов и управление изменениями</w:t>
      </w:r>
    </w:p>
    <w:p w14:paraId="6EFD5E86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Учитывая динамичный и постоянно меняющийся характер работы педагогов, преподаватели должны постоянно обучаться на протяжении всей своей профессиональной карьеры. Профессиональное развитие педагогов должно быть направлено одновременно на убеждения педагогов, их понимание и улучшение практики (Timperley &amp; Phillips, 2003), а также на интеграцию теоретических и практических знаний (Tynjälä, Häkkinen &amp; Hämäläinen, 2004).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(Жунусова и др., 2021; Жунусова, 2019). Часто опыт успешного внедрения в преподавание меняет ценности и убеждения педагогов, поэтому положительный опыт имеет огромное значение для профессионального развития педагогов (Guskey, 1989).</w:t>
      </w:r>
    </w:p>
    <w:p w14:paraId="09202335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lastRenderedPageBreak/>
        <w:t>Развитие и рост педагога можно понимать по-разному: 1) растущее понимание своей предметной области, чтобы лучше понять, что преподавать; 2) получение большего практического опыта в качестве педагога, чтобы лучше понять, как преподавать; 3) формирование набора  стратегий преподавания, чтобы стать более опытным педагогом; 4) выяснение того, какие стратегии преподавания являются наиболее эффективными для педагога, чтобы стать более успешным педагогом, и 5) углубление понимания того, какие стратегии являются эффективными для обучающихся, чтобы содействовать обучению (Åkerlind, 2007).</w:t>
      </w:r>
    </w:p>
    <w:p w14:paraId="30F36AB7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Важно отметить, что профессиональное развитие педагогов часто является достаточно медленным процессом. Кроме того, развитие не является линейным континуумом: оно может прерываться по различным причинам (Beijaard, Meijer &amp; Verloop, 2004). Некоторые педагоги могут воспринимать изменения и развитие как угрозу, а процессы изменения часто сопровождаются чувствами тревоги или неуверенности (Postareff и др., 2008). Такие негативные эмоции в отношении изменений могут сузить внимание педагога (Fredrickson, 2001). Поэтому важно, чтобы педагоги получали достаточную поддержку из различных источников (например, от коллег, руководителей, рабочей среды) и положительную обратную связь. Педагогам также важно понять, что неудачи являются частью профессионального развития педагога, а ошибки следует рассматривать как возможность обучения. Было доказано, что, когда у педагогов есть возможность делиться опытом и участвовать в сотрудничестве со своими коллегами, это оказывает положительное влияние на их обучение и развитие (Voogt и др., 2011). Когда педагоги чувствуют себя хорошо и вовлечены в свою работу, они с большей вероятностью будут участвовать в педагогической практике, которая способствует их развитию (Fredrickson, 2001). Развитие преподавания - это непрерывный процесс, и поэтому педагогов следует поощрять к постоянному размышлению о собственном преподавании, чтобы повысить их педагогическую осведомленность (Parpala &amp; Postareff, 2021).</w:t>
      </w:r>
    </w:p>
    <w:p w14:paraId="0551CCBF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5E1A14">
        <w:rPr>
          <w:rFonts w:ascii="Times New Roman" w:hAnsi="Times New Roman" w:cs="Times New Roman"/>
          <w:sz w:val="28"/>
          <w:szCs w:val="28"/>
          <w:lang w:val="ru"/>
        </w:rPr>
        <w:t>Педагогам также должна быть предоставлена свобода выбора, которая относится к возможностям педагога влиять, принимать решения и предпринимать какие-либо действия. Цель осуществления свободы выбора состоит в том, чтобы создать новые методы работы и изменить ход деятельности (Hökkä и др., 2012). Когда у педагогов есть возможность участвовать в развитии и изменениях, и когда они чувствуют, что их мнение действительно важно, они, скорее всего, будут очень увлечены своей работой (Day, Elliot &amp; Kington, 2005; Pyhältö и др., 2012).</w:t>
      </w:r>
    </w:p>
    <w:p w14:paraId="2E285BD5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5D57C6CE" w14:textId="77777777" w:rsidR="00AF770E" w:rsidRPr="005E1A14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4C83D63B" w14:textId="77777777" w:rsidR="00AF770E" w:rsidRPr="005E1A14" w:rsidRDefault="00AF770E" w:rsidP="00AF770E">
      <w:pPr>
        <w:keepNext/>
        <w:keepLines/>
        <w:tabs>
          <w:tab w:val="left" w:pos="284"/>
          <w:tab w:val="left" w:pos="426"/>
        </w:tabs>
        <w:spacing w:before="240" w:after="0"/>
        <w:jc w:val="both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</w:rPr>
      </w:pPr>
      <w:bookmarkStart w:id="121" w:name="_Toc119109391"/>
      <w:bookmarkStart w:id="122" w:name="_Toc123693859"/>
      <w:bookmarkStart w:id="123" w:name="_Toc128168847"/>
      <w:bookmarkStart w:id="124" w:name="_Toc132026260"/>
      <w:bookmarkStart w:id="125" w:name="_Toc132045550"/>
      <w:bookmarkStart w:id="126" w:name="_Toc132327406"/>
      <w:r w:rsidRPr="005E1A14">
        <w:rPr>
          <w:rFonts w:ascii="Times New Roman" w:eastAsiaTheme="majorEastAsia" w:hAnsi="Times New Roman" w:cstheme="majorBidi"/>
          <w:b/>
          <w:bCs/>
          <w:color w:val="2E74B5" w:themeColor="accent1" w:themeShade="BF"/>
          <w:sz w:val="28"/>
          <w:szCs w:val="28"/>
          <w:lang w:val="kk-KZ"/>
        </w:rPr>
        <w:lastRenderedPageBreak/>
        <w:t>Список литературы</w:t>
      </w:r>
      <w:bookmarkEnd w:id="121"/>
      <w:bookmarkEnd w:id="122"/>
      <w:bookmarkEnd w:id="123"/>
      <w:bookmarkEnd w:id="124"/>
      <w:bookmarkEnd w:id="125"/>
      <w:bookmarkEnd w:id="126"/>
      <w:r w:rsidRPr="005E1A14">
        <w:rPr>
          <w:rFonts w:ascii="Times New Roman" w:eastAsiaTheme="majorEastAsia" w:hAnsi="Times New Roman" w:cstheme="majorBidi"/>
          <w:color w:val="2E74B5" w:themeColor="accent1" w:themeShade="BF"/>
          <w:sz w:val="28"/>
          <w:szCs w:val="28"/>
        </w:rPr>
        <w:t xml:space="preserve"> </w:t>
      </w:r>
    </w:p>
    <w:p w14:paraId="78BE623B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ACB789B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-RU"/>
        </w:rPr>
        <w:t xml:space="preserve">Об образовании (2007). Закон Республики Казахстан; с изменениями от 27.12.2019. </w:t>
      </w:r>
    </w:p>
    <w:p w14:paraId="2ADE9FDC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9A794B0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A14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Концепции непрерывного образования (2021 г.). Постановление Правительства Республики Казахстан от 8 июля 2021 года № 471. </w:t>
      </w:r>
    </w:p>
    <w:p w14:paraId="6CFFEEA3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172E717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>Beijaard, D., Meijer, P. C., &amp; Verloop, N. (2004). Reconsidering research on teachers’ professional identity.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 20(2), p. 107-128. </w:t>
      </w:r>
    </w:p>
    <w:p w14:paraId="20182B35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A3E5F87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Berry, A. (2004). Self study in teaching about teaching. In J. J. Loughran, M. L. Hamilton, V. K. LaBoskey, &amp; T. Russell (Eds.),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handbook of self-study of teaching and teacher education practices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. Dordrecht: Springer. 1295-1332.</w:t>
      </w:r>
    </w:p>
    <w:p w14:paraId="25E39EA1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8493F23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Biggs, J. (1996). Enhancing Teaching through Constructive Alignment.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, 32, p. 347-364.</w:t>
      </w:r>
    </w:p>
    <w:p w14:paraId="1D07E17B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261F543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Biggs, J., &amp; Tang, C. (2011).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for Quality Learning at University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. Maidenhead, UK: Open University Press.</w:t>
      </w:r>
    </w:p>
    <w:p w14:paraId="130AF36B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6290ED0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Boud, D. &amp; Falchikov, N. (2006): Aligning assessment with long‐term learning.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Assessment &amp; Evaluation in Higher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, 31(4), p. 399-413</w:t>
      </w:r>
    </w:p>
    <w:p w14:paraId="102A0B38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7FD2C06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Cao, Y., Postareff, L., Lindblom-Ylänne, S. &amp; Toom, A. (2021). A survey research on Finnish teacher educators' research-teaching integration and its relationship with their approaches to teaching.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Teacher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68EC35E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DE990D1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Cochran-Smith, M. (2005). Teacher Educators as Researchers: Multiple Perspectives.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and Teacher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, 21(2), p. 219–225.</w:t>
      </w:r>
    </w:p>
    <w:p w14:paraId="74656715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1308391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Coyle, D. (2007). Content and Language Integrated Learning: Towards a Connected Research Agenda for CLIL Pedagogies.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Journal of Bilingual Education and Bilingualism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 10(5), p. 543–562.   </w:t>
      </w:r>
    </w:p>
    <w:p w14:paraId="6D344417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9250E49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Coyle, D. (2008). CLIL - a Pedagogical Approach From the European Perspective. In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Encyclopedia of Language and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 edited by N. Hornberger, p. 1200–1214. Boston: Springer US. </w:t>
      </w:r>
    </w:p>
    <w:p w14:paraId="6DA1B798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00D4172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Coyle, D., Hood, P., &amp; Marsh, D. (2010).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CLIL: Content and Language Integrated Learning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. Cambridge: Cambridge University Press. </w:t>
      </w:r>
    </w:p>
    <w:p w14:paraId="47949CBD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4DCEE9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Dalton-Puffer, C. (2008). Outcomes and Processes in Content and Language Integrated Learning (CLIL): Current Research From Europe. In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Future Perspectives for English Language Teaching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 edited by W. Delanoy, and L. Volkmann, p. 1–19. Heidelberg: Carl Winter. </w:t>
      </w:r>
    </w:p>
    <w:p w14:paraId="630788B9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315175F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>Day, C., Elliot, B., &amp; Kington, A. (2005). Reform, standards and teacher identity: Challenges of sustaining commitment.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 21(5), p. 563-577. </w:t>
      </w:r>
    </w:p>
    <w:p w14:paraId="4B2E5C25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C91DFF7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De Zarobe, Y. R. (2008). CLIL and Foreign Language Learning: A Longitudinal Study in the Basque Country.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CLIL Research Journal,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 1(1), p. 60–73. </w:t>
      </w:r>
    </w:p>
    <w:p w14:paraId="1349EF7C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7518FA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European Agency.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Profile of Inclusive Teachers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. https://www.european-agency.org/projакадемических кредитов/te4i/profile-inclusive-teachers </w:t>
      </w:r>
    </w:p>
    <w:p w14:paraId="254BF9C0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EB906CD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Eurydice. 2006.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 at School in Europe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. Brussels: Eurydice. </w:t>
      </w:r>
    </w:p>
    <w:p w14:paraId="4B46CE53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6616B2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</w:rPr>
        <w:t xml:space="preserve">Feinstein, N. W., Allen, S., &amp; Jenkins, E. (2013). 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Outside the pipeline: Reimagining science education for nonscientists.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, 340(6130), p. 314-317</w:t>
      </w:r>
    </w:p>
    <w:p w14:paraId="4581B4FB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08E703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Flores, M.A. (2018). Linking Teaching and Research in Initial Teacher Education:  Knowledge Mobilisation and Research-informed Practice.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Journal of Education for Teaching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, 44 (5), p. 621–636.</w:t>
      </w:r>
    </w:p>
    <w:p w14:paraId="1C933229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F82117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Florian, L., &amp; Black‐Hawkins, K. (2011). Exploring inclusive pedagogy.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British Educational Research Journal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 37(5), p. 813–828. </w:t>
      </w:r>
    </w:p>
    <w:p w14:paraId="2B1A5329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BF523A3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>Fredrickson, B. L. (2001). The role of positive emotions in positive psychology: the broaden-and-build theory of positive emotions.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 American psychologist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 56(3), p. 218. </w:t>
      </w:r>
    </w:p>
    <w:p w14:paraId="7664F296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9BB648C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</w:rPr>
        <w:t xml:space="preserve">Garrison, D. R., &amp; Kanuka, H. (2004). 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Blended learning: Uncovering its transformative potential in higher education.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The internet and higher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 7(2), p. 95-105. </w:t>
      </w:r>
    </w:p>
    <w:p w14:paraId="450D12AB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19212B9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Guskey, T.R. (1989). Attitude and perceptual change in teachers.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,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 13, p. 439-453. </w:t>
      </w:r>
    </w:p>
    <w:p w14:paraId="7BE50C8F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D1FC37C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</w:rPr>
        <w:lastRenderedPageBreak/>
        <w:t xml:space="preserve">Hazelkorn, E., Ryan, C., Beernaert, Y., Constantinou, C., Deca, L., Grangeat, M., Karikorpi, M., Lazoudis, A., Pintó, R. &amp; Welzel-Breuer, M. (2015).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 Education for Responsible Citizenship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. European Commission: Directorate-General for Research and Innovation, Science with and for Society.</w:t>
      </w:r>
    </w:p>
    <w:p w14:paraId="669B377F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BACFFF7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</w:rPr>
        <w:t xml:space="preserve">Hökkä, P., Eteläpelto, A., &amp; Rasku-Puttonen, H. (2012). 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The professional agency of teacher educators amid academic discourses.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 for Teaching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 38(1), p. 83-102. </w:t>
      </w:r>
    </w:p>
    <w:p w14:paraId="66E49818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AABCA2D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Jones, S. (2003). Measuring the quality of higher education: linking teaching quality measures at the delivery level to administrative measures at the university level. </w:t>
      </w:r>
      <w:r w:rsidRPr="005E1A14">
        <w:rPr>
          <w:rFonts w:ascii="Times New Roman" w:hAnsi="Times New Roman" w:cs="Times New Roman"/>
          <w:i/>
          <w:iCs/>
          <w:color w:val="202124"/>
          <w:sz w:val="28"/>
          <w:szCs w:val="28"/>
          <w:lang w:val="en-US"/>
        </w:rPr>
        <w:t>Quality in Higher Education</w:t>
      </w:r>
      <w:r w:rsidRPr="005E1A14">
        <w:rPr>
          <w:rFonts w:ascii="Times New Roman" w:hAnsi="Times New Roman" w:cs="Times New Roman"/>
          <w:color w:val="202124"/>
          <w:sz w:val="28"/>
          <w:szCs w:val="28"/>
          <w:lang w:val="en-US"/>
        </w:rPr>
        <w:t>, 9(3), 223-229.</w:t>
      </w:r>
    </w:p>
    <w:p w14:paraId="5B780B0B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74C9803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Koohang, A., Britz, J., &amp; Seymour, T. (2006). Panel Discussion. Hybrid/blended learning: Advantages, Challenges, Design and Future Directions.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In Proceedings of the 2006 Informing science and IT education joint conference 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(p. 155-157). </w:t>
      </w:r>
    </w:p>
    <w:p w14:paraId="40707DF6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69D1C29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</w:rPr>
        <w:t xml:space="preserve">Krokfors, L., Kynäslahti, H., Stenberg, K., Toom, A., Maaranen, K., Jyrhämä, R., Byman, R. &amp; Kansanen, P. (2011). 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Investigating Finnish Teacher Educators’ Views on Research-based  Teacher Education.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Teaching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, 22(1), p. 1–13.</w:t>
      </w:r>
    </w:p>
    <w:p w14:paraId="444E29E9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5AAA165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>López-Pérez, M. V., Pérez-López, M. C., &amp; Rodríguez-Ariza, L. (2011). Blended learning in higher education: Students’ perceptions and their relation to outcomes.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 Computers &amp;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 56(3), p. 818-826. </w:t>
      </w:r>
    </w:p>
    <w:p w14:paraId="7DFE59AF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1C37F0B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Lunenberg, M. (2010). Characteristics, scholarship and research of teacher educators. In P. Peterson, E. Baker, &amp; B. McGaw (Eds.),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International encyclopedia of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 (p. 676-680). Oxford, UK: Elsevier. </w:t>
      </w:r>
    </w:p>
    <w:p w14:paraId="63ED9532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Marsh, D. (2012).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Content and Language Integrated Learning (CLIL). A Development Trajectory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. Cordoba: Servicio de Publicaciones de la Universidad de Córdoba. </w:t>
      </w:r>
    </w:p>
    <w:p w14:paraId="2C8194F4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23C1CCD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Mehisto, P., Marsh, D. &amp; Frigols, M. J. (2008).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Uncovering CLIL Content and Language Integrated Learning in Bilingual and Multilingual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. London: Macmillan. </w:t>
      </w:r>
    </w:p>
    <w:p w14:paraId="572994E0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413C40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Moore, T. J., Stohlmann, M. S., Wang, H. H., Tank, K. M., Glancy, A. W., &amp; Roehrig, G. H. (2014). Implementation and integration of engineering in K-12 STEM education. In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Engineering in Pre-College Settings: Synthesizing Research, Policy, and Practices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 (p. 35-60). </w:t>
      </w:r>
      <w:r w:rsidRPr="005E1A14">
        <w:rPr>
          <w:rFonts w:ascii="Times New Roman" w:hAnsi="Times New Roman" w:cs="Times New Roman"/>
          <w:color w:val="444444"/>
          <w:spacing w:val="8"/>
          <w:sz w:val="28"/>
          <w:szCs w:val="28"/>
          <w:shd w:val="clear" w:color="auto" w:fill="FFFFFF"/>
        </w:rPr>
        <w:t>West Lafayette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: Purdue University Press.</w:t>
      </w:r>
    </w:p>
    <w:p w14:paraId="6EB16326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635AB68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OECD (2020). </w:t>
      </w:r>
      <w:r w:rsidRPr="005E1A14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Raising the Quality of Initial Teacher Education and support for early career teachers in Kazakhstan</w:t>
      </w:r>
      <w:r w:rsidRPr="005E1A14">
        <w:rPr>
          <w:rFonts w:ascii="Times New Roman" w:eastAsia="Times New Roman" w:hAnsi="Times New Roman" w:cs="Times New Roman"/>
          <w:sz w:val="28"/>
          <w:szCs w:val="28"/>
          <w:lang w:val="en-US"/>
        </w:rPr>
        <w:t>. OECD Education Policy Perspectives, No. 25, OECD Publishing, Paris.</w:t>
      </w:r>
    </w:p>
    <w:p w14:paraId="73FD7F55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F0AD5D1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>Osguthorpe, R. T., &amp; Graham, C. R. (2003). Blended learning environments: Definitions and directions.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 Quarterly review of distance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 4(3), p. 227-33. </w:t>
      </w:r>
    </w:p>
    <w:p w14:paraId="3DB9892B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1D01316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Parpala, A., &amp; Postareff, L., (2021). Supporting high-quality teaching in higher education through the HowUTeach self-reflection tool.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Ammattikasvatuksen aikakauskirja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 4, 2021. </w:t>
      </w:r>
    </w:p>
    <w:p w14:paraId="7678EC02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80311B3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</w:rPr>
        <w:t xml:space="preserve">Postareff, L., Lindblom-Ylänne, S., &amp; Nevgi, A. (2008). 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A follow-up study of the effect of pedagogical training on teaching in higher education.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 Higher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 56(1), p. 29-43. </w:t>
      </w:r>
    </w:p>
    <w:p w14:paraId="48CAB500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38EAAF3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Prosser, M., &amp; Trigwell, K. (2014). Qualitative Variation in Approaches to University Teaching and Learning in Large First-Year Classes.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, 67, p. 783-795.</w:t>
      </w:r>
    </w:p>
    <w:p w14:paraId="3340FFF9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FA8C92C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</w:rPr>
        <w:t xml:space="preserve">Pyhältö, K., Pietarinen, J., &amp; Soini, T. (2012). 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Do comprehensive school teachers perceive themselves as active professional agents in school reforms?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 Journal of Educational Change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 13(1), p. 95-116. </w:t>
      </w:r>
    </w:p>
    <w:p w14:paraId="693A9564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7821990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Salamanca Statement. (1994).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The Salamanca statement and framework for action on special needs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. Salamanca: UNESCO, Ministry of education and Science. https://www.european-agency.org/sites/default/files/salamanca-statement-and-framework.pdf </w:t>
      </w:r>
    </w:p>
    <w:p w14:paraId="251B62EF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6AF3874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>Saloviita, T. 2018.  Attitudes of Teachers Towards Inclusive Education in Finland. https://www.tandfonline.com/doi/full/10.1080/00313831.2018.1541819</w:t>
      </w:r>
    </w:p>
    <w:p w14:paraId="2B157483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1238C2B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</w:pPr>
      <w:r w:rsidRPr="005E1A14">
        <w:rPr>
          <w:rFonts w:ascii="Times New Roman" w:eastAsia="Times New Roman" w:hAnsi="Times New Roman" w:cs="Times New Roman"/>
          <w:sz w:val="28"/>
          <w:szCs w:val="28"/>
          <w:lang w:eastAsia="fi-FI"/>
        </w:rPr>
        <w:t xml:space="preserve">Sharplin, E., Ibrasheva, A., Shamatov, D., Rakisheva, A. (2020). </w:t>
      </w:r>
      <w:r w:rsidRPr="005E1A14">
        <w:rPr>
          <w:rFonts w:ascii="Times New Roman" w:eastAsia="Times New Roman" w:hAnsi="Times New Roman" w:cs="Times New Roman"/>
          <w:sz w:val="28"/>
          <w:szCs w:val="28"/>
          <w:lang w:val="en-US" w:eastAsia="fi-FI"/>
        </w:rPr>
        <w:t>Analysis of Teacher Education in Kazakhstan in Context of Modern International Practice. Bulletin of KazNU, Pedagogical Series, 64(3), pp. 12-27. </w:t>
      </w:r>
    </w:p>
    <w:p w14:paraId="7BC551DE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BE2A26A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The Universal Declaration of Human Rights (1948). https://www.un.org/en/aboutus/universal-declaration-of-human-rights </w:t>
      </w:r>
    </w:p>
    <w:p w14:paraId="207DA496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F1FCD6F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>Timperley, H. S., &amp; Phillips, G. (2003). Changing and sustaining teachers’ expectations through professional development in literacy.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 19(6), p. 627-641. </w:t>
      </w:r>
    </w:p>
    <w:p w14:paraId="5218E4FA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01539DE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</w:rPr>
        <w:t xml:space="preserve">Toom, A., Kynäslahti, H., Krokfors, L., Jyrhämä, R., Byman, R., Stenberg, K., Maaranen, K., &amp; Kansanen, P. (2010). 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Experiences of a research-based approaches to teacher education: Suggestions for future policies.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European Journal of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 45(2), p. 331-344. </w:t>
      </w:r>
    </w:p>
    <w:p w14:paraId="6959B477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16D29A0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>Tran, N., Charbonneau, J., Benitez, V.V., David, M.A., Tran, G., &amp; Lacroix, G. (2016). Tran et al conference ISBT 2010.</w:t>
      </w:r>
    </w:p>
    <w:p w14:paraId="43E2A449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8C55118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</w:rPr>
        <w:t xml:space="preserve">Tynjälä, P., Häkkinen, P., &amp; Hämäläinen, R. (2014). 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TEL@ work: Toward integration of theory and practice.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 British Journal of Educational Technology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 45(6), p. 990-1000. </w:t>
      </w:r>
    </w:p>
    <w:p w14:paraId="74C4F7FB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36A5876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Visser-Wijnveen, G. J., Van Driel, J. H., Van Der Rijst, R.M., Verloop, N. &amp; Visser, A. (2010). The Ideal Research-teaching Nexus in the Eyes of Academics: Building Profiles. 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Higher Education Research &amp; Development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, 29 (2), p. 195–210.</w:t>
      </w:r>
    </w:p>
    <w:p w14:paraId="61D07F81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6B8737F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>Voogt, J., Westbroek, H., Handelzalts, A., Walraven, A., McKenney, S., Pieters, J., &amp; De Vries, B. (2011). Teacher learning in collaborative curriculum design.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 Teaching and teacher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 xml:space="preserve">, 27(8), p. 1235-1244. </w:t>
      </w:r>
    </w:p>
    <w:p w14:paraId="3D339DBD" w14:textId="77777777" w:rsidR="00AF770E" w:rsidRPr="005E1A14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03723E5" w14:textId="77777777" w:rsidR="00AF770E" w:rsidRPr="007E0EBE" w:rsidRDefault="00AF770E" w:rsidP="00AF770E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1A14">
        <w:rPr>
          <w:rFonts w:ascii="Times New Roman" w:hAnsi="Times New Roman" w:cs="Times New Roman"/>
          <w:sz w:val="28"/>
          <w:szCs w:val="28"/>
          <w:lang w:val="en-US"/>
        </w:rPr>
        <w:t>Åkerlind, G. S. (2007). Constraints on academics’ potential for developing as a teacher.</w:t>
      </w:r>
      <w:r w:rsidRPr="005E1A14">
        <w:rPr>
          <w:rFonts w:ascii="Times New Roman" w:hAnsi="Times New Roman" w:cs="Times New Roman"/>
          <w:i/>
          <w:iCs/>
          <w:sz w:val="28"/>
          <w:szCs w:val="28"/>
          <w:lang w:val="en-US"/>
        </w:rPr>
        <w:t> Studies in higher education</w:t>
      </w:r>
      <w:r w:rsidRPr="005E1A14">
        <w:rPr>
          <w:rFonts w:ascii="Times New Roman" w:hAnsi="Times New Roman" w:cs="Times New Roman"/>
          <w:sz w:val="28"/>
          <w:szCs w:val="28"/>
          <w:lang w:val="en-US"/>
        </w:rPr>
        <w:t>, 32(1), p. 21-37.</w:t>
      </w:r>
      <w:r w:rsidRPr="007E0EB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5E68BF90" w14:textId="77777777" w:rsidR="00AF770E" w:rsidRPr="007E0EBE" w:rsidRDefault="00AF770E" w:rsidP="00AF770E">
      <w:pPr>
        <w:tabs>
          <w:tab w:val="left" w:pos="284"/>
          <w:tab w:val="left" w:pos="42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p w14:paraId="7389DA11" w14:textId="77777777" w:rsidR="00AF770E" w:rsidRPr="007E0EBE" w:rsidRDefault="00AF770E" w:rsidP="00AF770E">
      <w:pPr>
        <w:tabs>
          <w:tab w:val="left" w:pos="284"/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A7FB5D7" w14:textId="77777777" w:rsidR="00AF770E" w:rsidRPr="007E0EBE" w:rsidRDefault="00AF770E" w:rsidP="00AF770E">
      <w:pPr>
        <w:keepNext/>
        <w:keepLines/>
        <w:tabs>
          <w:tab w:val="left" w:pos="284"/>
          <w:tab w:val="left" w:pos="426"/>
        </w:tabs>
        <w:spacing w:before="240" w:after="0"/>
        <w:outlineLvl w:val="0"/>
        <w:rPr>
          <w:rFonts w:ascii="Times New Roman" w:eastAsiaTheme="majorEastAsia" w:hAnsi="Times New Roman" w:cs="Times New Roman"/>
          <w:color w:val="2E74B5" w:themeColor="accent1" w:themeShade="BF"/>
          <w:sz w:val="28"/>
          <w:szCs w:val="28"/>
          <w:lang w:val="en-US"/>
        </w:rPr>
      </w:pPr>
    </w:p>
    <w:p w14:paraId="606FAFBA" w14:textId="77777777" w:rsidR="00AF770E" w:rsidRPr="007E0EBE" w:rsidRDefault="00AF770E" w:rsidP="00AF770E">
      <w:pPr>
        <w:tabs>
          <w:tab w:val="left" w:pos="284"/>
          <w:tab w:val="left" w:pos="426"/>
        </w:tabs>
        <w:spacing w:after="120" w:line="240" w:lineRule="auto"/>
        <w:ind w:right="18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val="en-US"/>
        </w:rPr>
      </w:pPr>
    </w:p>
    <w:p w14:paraId="37B55C5F" w14:textId="77777777" w:rsidR="00AF770E" w:rsidRDefault="00AF770E" w:rsidP="00AF770E">
      <w:pPr>
        <w:tabs>
          <w:tab w:val="left" w:pos="9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3A56E45" w14:textId="77777777" w:rsidR="00AF770E" w:rsidRPr="00151848" w:rsidRDefault="00AF770E" w:rsidP="00AF770E">
      <w:pPr>
        <w:spacing w:after="120" w:line="240" w:lineRule="auto"/>
        <w:rPr>
          <w:rFonts w:ascii="Times New Roman" w:eastAsiaTheme="minorEastAsia" w:hAnsi="Times New Roman" w:cs="Times New Roman"/>
          <w:color w:val="FF0000"/>
          <w:sz w:val="28"/>
          <w:szCs w:val="28"/>
          <w:lang w:val="en-US"/>
        </w:rPr>
      </w:pPr>
    </w:p>
    <w:p w14:paraId="0B547A79" w14:textId="1193501C" w:rsidR="00F27D79" w:rsidRPr="00AF770E" w:rsidRDefault="00F27D79" w:rsidP="000C0115">
      <w:pPr>
        <w:pStyle w:val="Heading1"/>
        <w:tabs>
          <w:tab w:val="left" w:pos="90"/>
        </w:tabs>
        <w:spacing w:before="0"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sectPr w:rsidR="00F27D79" w:rsidRPr="00AF770E" w:rsidSect="00C04217"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AD094" w14:textId="77777777" w:rsidR="00C1688C" w:rsidRDefault="00C1688C" w:rsidP="007232C5">
      <w:pPr>
        <w:spacing w:after="0" w:line="240" w:lineRule="auto"/>
      </w:pPr>
      <w:r>
        <w:separator/>
      </w:r>
    </w:p>
  </w:endnote>
  <w:endnote w:type="continuationSeparator" w:id="0">
    <w:p w14:paraId="230754E0" w14:textId="77777777" w:rsidR="00C1688C" w:rsidRDefault="00C1688C" w:rsidP="00723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&quot;Times New Roman&quot;,serif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68401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07D10C" w14:textId="25371089" w:rsidR="005B03A2" w:rsidRDefault="005B03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63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5F2E0D97" w14:textId="77777777" w:rsidR="005B03A2" w:rsidRDefault="005B03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EA81B" w14:textId="77777777" w:rsidR="00C1688C" w:rsidRDefault="00C1688C" w:rsidP="007232C5">
      <w:pPr>
        <w:spacing w:after="0" w:line="240" w:lineRule="auto"/>
      </w:pPr>
      <w:r>
        <w:separator/>
      </w:r>
    </w:p>
  </w:footnote>
  <w:footnote w:type="continuationSeparator" w:id="0">
    <w:p w14:paraId="4C8FF353" w14:textId="77777777" w:rsidR="00C1688C" w:rsidRDefault="00C1688C" w:rsidP="00723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644C"/>
    <w:multiLevelType w:val="hybridMultilevel"/>
    <w:tmpl w:val="F6AE19FC"/>
    <w:lvl w:ilvl="0" w:tplc="3FDE7C0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0290CE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4AB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04AE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166A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6E91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3CD1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0AD7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66C2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8068D"/>
    <w:multiLevelType w:val="hybridMultilevel"/>
    <w:tmpl w:val="110EA04A"/>
    <w:lvl w:ilvl="0" w:tplc="414C93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7208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5271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4C47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A8B4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70D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C2F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EC3E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427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35DA4"/>
    <w:multiLevelType w:val="hybridMultilevel"/>
    <w:tmpl w:val="DAC431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B06636"/>
    <w:multiLevelType w:val="hybridMultilevel"/>
    <w:tmpl w:val="031EEED6"/>
    <w:lvl w:ilvl="0" w:tplc="94064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3615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2233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9027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B0A4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B6F3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5EC9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B2FB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AA04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31E57"/>
    <w:multiLevelType w:val="hybridMultilevel"/>
    <w:tmpl w:val="34D65BDC"/>
    <w:lvl w:ilvl="0" w:tplc="5F0EF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30E9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5E15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C8A3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CD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6CE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78F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9EB1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BABC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E198A"/>
    <w:multiLevelType w:val="hybridMultilevel"/>
    <w:tmpl w:val="40BE2F82"/>
    <w:lvl w:ilvl="0" w:tplc="56928F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EE00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052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8EE4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D0ED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A0C4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E692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FCC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AEE3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96496"/>
    <w:multiLevelType w:val="hybridMultilevel"/>
    <w:tmpl w:val="1DACD502"/>
    <w:lvl w:ilvl="0" w:tplc="E6DE5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CAEA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022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DA78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D4EB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04F0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085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AC7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0C2B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95DB0"/>
    <w:multiLevelType w:val="hybridMultilevel"/>
    <w:tmpl w:val="C1926E74"/>
    <w:lvl w:ilvl="0" w:tplc="6D0CF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821930" w:tentative="1">
      <w:start w:val="1"/>
      <w:numFmt w:val="lowerLetter"/>
      <w:lvlText w:val="%2."/>
      <w:lvlJc w:val="left"/>
      <w:pPr>
        <w:ind w:left="1440" w:hanging="360"/>
      </w:pPr>
    </w:lvl>
    <w:lvl w:ilvl="2" w:tplc="C9846FF4" w:tentative="1">
      <w:start w:val="1"/>
      <w:numFmt w:val="lowerRoman"/>
      <w:lvlText w:val="%3."/>
      <w:lvlJc w:val="right"/>
      <w:pPr>
        <w:ind w:left="2160" w:hanging="180"/>
      </w:pPr>
    </w:lvl>
    <w:lvl w:ilvl="3" w:tplc="4E00E55C" w:tentative="1">
      <w:start w:val="1"/>
      <w:numFmt w:val="decimal"/>
      <w:lvlText w:val="%4."/>
      <w:lvlJc w:val="left"/>
      <w:pPr>
        <w:ind w:left="2880" w:hanging="360"/>
      </w:pPr>
    </w:lvl>
    <w:lvl w:ilvl="4" w:tplc="77462062" w:tentative="1">
      <w:start w:val="1"/>
      <w:numFmt w:val="lowerLetter"/>
      <w:lvlText w:val="%5."/>
      <w:lvlJc w:val="left"/>
      <w:pPr>
        <w:ind w:left="3600" w:hanging="360"/>
      </w:pPr>
    </w:lvl>
    <w:lvl w:ilvl="5" w:tplc="8F88B5E4" w:tentative="1">
      <w:start w:val="1"/>
      <w:numFmt w:val="lowerRoman"/>
      <w:lvlText w:val="%6."/>
      <w:lvlJc w:val="right"/>
      <w:pPr>
        <w:ind w:left="4320" w:hanging="180"/>
      </w:pPr>
    </w:lvl>
    <w:lvl w:ilvl="6" w:tplc="A518F64C" w:tentative="1">
      <w:start w:val="1"/>
      <w:numFmt w:val="decimal"/>
      <w:lvlText w:val="%7."/>
      <w:lvlJc w:val="left"/>
      <w:pPr>
        <w:ind w:left="5040" w:hanging="360"/>
      </w:pPr>
    </w:lvl>
    <w:lvl w:ilvl="7" w:tplc="80060A10" w:tentative="1">
      <w:start w:val="1"/>
      <w:numFmt w:val="lowerLetter"/>
      <w:lvlText w:val="%8."/>
      <w:lvlJc w:val="left"/>
      <w:pPr>
        <w:ind w:left="5760" w:hanging="360"/>
      </w:pPr>
    </w:lvl>
    <w:lvl w:ilvl="8" w:tplc="7F44F9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C0A57"/>
    <w:multiLevelType w:val="hybridMultilevel"/>
    <w:tmpl w:val="A352EE00"/>
    <w:lvl w:ilvl="0" w:tplc="1056F544">
      <w:start w:val="1"/>
      <w:numFmt w:val="decimal"/>
      <w:lvlText w:val="%1."/>
      <w:lvlJc w:val="left"/>
      <w:pPr>
        <w:ind w:left="1080" w:hanging="360"/>
      </w:pPr>
    </w:lvl>
    <w:lvl w:ilvl="1" w:tplc="DCB80A66" w:tentative="1">
      <w:start w:val="1"/>
      <w:numFmt w:val="lowerLetter"/>
      <w:lvlText w:val="%2."/>
      <w:lvlJc w:val="left"/>
      <w:pPr>
        <w:ind w:left="1800" w:hanging="360"/>
      </w:pPr>
    </w:lvl>
    <w:lvl w:ilvl="2" w:tplc="5E3C9772" w:tentative="1">
      <w:start w:val="1"/>
      <w:numFmt w:val="lowerRoman"/>
      <w:lvlText w:val="%3."/>
      <w:lvlJc w:val="right"/>
      <w:pPr>
        <w:ind w:left="2520" w:hanging="180"/>
      </w:pPr>
    </w:lvl>
    <w:lvl w:ilvl="3" w:tplc="91AC17C4" w:tentative="1">
      <w:start w:val="1"/>
      <w:numFmt w:val="decimal"/>
      <w:lvlText w:val="%4."/>
      <w:lvlJc w:val="left"/>
      <w:pPr>
        <w:ind w:left="3240" w:hanging="360"/>
      </w:pPr>
    </w:lvl>
    <w:lvl w:ilvl="4" w:tplc="FA785408" w:tentative="1">
      <w:start w:val="1"/>
      <w:numFmt w:val="lowerLetter"/>
      <w:lvlText w:val="%5."/>
      <w:lvlJc w:val="left"/>
      <w:pPr>
        <w:ind w:left="3960" w:hanging="360"/>
      </w:pPr>
    </w:lvl>
    <w:lvl w:ilvl="5" w:tplc="29482FE0" w:tentative="1">
      <w:start w:val="1"/>
      <w:numFmt w:val="lowerRoman"/>
      <w:lvlText w:val="%6."/>
      <w:lvlJc w:val="right"/>
      <w:pPr>
        <w:ind w:left="4680" w:hanging="180"/>
      </w:pPr>
    </w:lvl>
    <w:lvl w:ilvl="6" w:tplc="1E04EE1A" w:tentative="1">
      <w:start w:val="1"/>
      <w:numFmt w:val="decimal"/>
      <w:lvlText w:val="%7."/>
      <w:lvlJc w:val="left"/>
      <w:pPr>
        <w:ind w:left="5400" w:hanging="360"/>
      </w:pPr>
    </w:lvl>
    <w:lvl w:ilvl="7" w:tplc="2054BB00" w:tentative="1">
      <w:start w:val="1"/>
      <w:numFmt w:val="lowerLetter"/>
      <w:lvlText w:val="%8."/>
      <w:lvlJc w:val="left"/>
      <w:pPr>
        <w:ind w:left="6120" w:hanging="360"/>
      </w:pPr>
    </w:lvl>
    <w:lvl w:ilvl="8" w:tplc="7660B9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3B47A5"/>
    <w:multiLevelType w:val="hybridMultilevel"/>
    <w:tmpl w:val="9C32D432"/>
    <w:lvl w:ilvl="0" w:tplc="26AC1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4C8F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AC8E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7ACE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2CD7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6C3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2C0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3C22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2E38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66AB8"/>
    <w:multiLevelType w:val="hybridMultilevel"/>
    <w:tmpl w:val="DE809552"/>
    <w:lvl w:ilvl="0" w:tplc="BC0A69B6">
      <w:start w:val="1"/>
      <w:numFmt w:val="decimal"/>
      <w:lvlText w:val="%1."/>
      <w:lvlJc w:val="left"/>
      <w:pPr>
        <w:ind w:left="720" w:hanging="360"/>
      </w:pPr>
    </w:lvl>
    <w:lvl w:ilvl="1" w:tplc="EDDE0634" w:tentative="1">
      <w:start w:val="1"/>
      <w:numFmt w:val="lowerLetter"/>
      <w:lvlText w:val="%2."/>
      <w:lvlJc w:val="left"/>
      <w:pPr>
        <w:ind w:left="1440" w:hanging="360"/>
      </w:pPr>
    </w:lvl>
    <w:lvl w:ilvl="2" w:tplc="45DC8380" w:tentative="1">
      <w:start w:val="1"/>
      <w:numFmt w:val="lowerRoman"/>
      <w:lvlText w:val="%3."/>
      <w:lvlJc w:val="right"/>
      <w:pPr>
        <w:ind w:left="2160" w:hanging="180"/>
      </w:pPr>
    </w:lvl>
    <w:lvl w:ilvl="3" w:tplc="286AC4B6" w:tentative="1">
      <w:start w:val="1"/>
      <w:numFmt w:val="decimal"/>
      <w:lvlText w:val="%4."/>
      <w:lvlJc w:val="left"/>
      <w:pPr>
        <w:ind w:left="2880" w:hanging="360"/>
      </w:pPr>
    </w:lvl>
    <w:lvl w:ilvl="4" w:tplc="190E852E" w:tentative="1">
      <w:start w:val="1"/>
      <w:numFmt w:val="lowerLetter"/>
      <w:lvlText w:val="%5."/>
      <w:lvlJc w:val="left"/>
      <w:pPr>
        <w:ind w:left="3600" w:hanging="360"/>
      </w:pPr>
    </w:lvl>
    <w:lvl w:ilvl="5" w:tplc="D47C25D6" w:tentative="1">
      <w:start w:val="1"/>
      <w:numFmt w:val="lowerRoman"/>
      <w:lvlText w:val="%6."/>
      <w:lvlJc w:val="right"/>
      <w:pPr>
        <w:ind w:left="4320" w:hanging="180"/>
      </w:pPr>
    </w:lvl>
    <w:lvl w:ilvl="6" w:tplc="C48A74BA" w:tentative="1">
      <w:start w:val="1"/>
      <w:numFmt w:val="decimal"/>
      <w:lvlText w:val="%7."/>
      <w:lvlJc w:val="left"/>
      <w:pPr>
        <w:ind w:left="5040" w:hanging="360"/>
      </w:pPr>
    </w:lvl>
    <w:lvl w:ilvl="7" w:tplc="7A466D2C" w:tentative="1">
      <w:start w:val="1"/>
      <w:numFmt w:val="lowerLetter"/>
      <w:lvlText w:val="%8."/>
      <w:lvlJc w:val="left"/>
      <w:pPr>
        <w:ind w:left="5760" w:hanging="360"/>
      </w:pPr>
    </w:lvl>
    <w:lvl w:ilvl="8" w:tplc="AC3616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163C1"/>
    <w:multiLevelType w:val="hybridMultilevel"/>
    <w:tmpl w:val="4D02C762"/>
    <w:lvl w:ilvl="0" w:tplc="9E965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50DB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322C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4C60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261C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483C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8BA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3498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C69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8226C"/>
    <w:multiLevelType w:val="hybridMultilevel"/>
    <w:tmpl w:val="85FEDA30"/>
    <w:lvl w:ilvl="0" w:tplc="241ED5B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926231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9E2A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467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6C3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F8B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A4D7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50C1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1A63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64C76"/>
    <w:multiLevelType w:val="hybridMultilevel"/>
    <w:tmpl w:val="3970079A"/>
    <w:lvl w:ilvl="0" w:tplc="279ACC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70F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78DC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40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D0AA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B8A6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A299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54AF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08FD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227F71"/>
    <w:multiLevelType w:val="hybridMultilevel"/>
    <w:tmpl w:val="B7B2A630"/>
    <w:lvl w:ilvl="0" w:tplc="A21A3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AAB9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624E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7A07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2C8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F06F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580D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A80D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488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A3419"/>
    <w:multiLevelType w:val="hybridMultilevel"/>
    <w:tmpl w:val="B9EE6E4A"/>
    <w:lvl w:ilvl="0" w:tplc="23F4B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6CA3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ACE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E822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2255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4CE2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4AF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0CEE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C65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3A6909"/>
    <w:multiLevelType w:val="hybridMultilevel"/>
    <w:tmpl w:val="9558BF90"/>
    <w:lvl w:ilvl="0" w:tplc="816449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0842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C043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24D2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3495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A66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8C2C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458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72B8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A801C7"/>
    <w:multiLevelType w:val="hybridMultilevel"/>
    <w:tmpl w:val="C004CE28"/>
    <w:lvl w:ilvl="0" w:tplc="D5A81B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086AD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CCA123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7A8297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402E1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78689E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BCC846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4D64AF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C4ABC7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D41E4A"/>
    <w:multiLevelType w:val="hybridMultilevel"/>
    <w:tmpl w:val="5516B470"/>
    <w:lvl w:ilvl="0" w:tplc="2D380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43D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6619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B841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F26D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D628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A46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CE1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A07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EE1968"/>
    <w:multiLevelType w:val="hybridMultilevel"/>
    <w:tmpl w:val="A0FE9DAC"/>
    <w:lvl w:ilvl="0" w:tplc="1FA8DB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DE18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484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DE6D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7210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F6C6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CA2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4E0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F681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132EE7"/>
    <w:multiLevelType w:val="hybridMultilevel"/>
    <w:tmpl w:val="FA7CEA64"/>
    <w:lvl w:ilvl="0" w:tplc="52A602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082C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B0D6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C0D6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5A60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7E5D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2485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49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403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664FC"/>
    <w:multiLevelType w:val="hybridMultilevel"/>
    <w:tmpl w:val="C122BA82"/>
    <w:lvl w:ilvl="0" w:tplc="EA7EA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6644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E067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0C59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EC2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E27E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D44E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2F8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8889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32E3C"/>
    <w:multiLevelType w:val="hybridMultilevel"/>
    <w:tmpl w:val="E688B200"/>
    <w:lvl w:ilvl="0" w:tplc="621651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E48C570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DDC67F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3AADD7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5C2E17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E0A3D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D40D5E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4606A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BCED39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AE3249"/>
    <w:multiLevelType w:val="hybridMultilevel"/>
    <w:tmpl w:val="0936B8E4"/>
    <w:lvl w:ilvl="0" w:tplc="B5A4E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kk-KZ"/>
      </w:rPr>
    </w:lvl>
    <w:lvl w:ilvl="1" w:tplc="4EF20E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8E04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161E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4268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BA92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6EF9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B666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6A4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3F42D8"/>
    <w:multiLevelType w:val="hybridMultilevel"/>
    <w:tmpl w:val="2E0E4E00"/>
    <w:lvl w:ilvl="0" w:tplc="4E488A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79241B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4E298A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848960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63A2A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3402FF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8561AD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FB0330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E06D3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78275E"/>
    <w:multiLevelType w:val="hybridMultilevel"/>
    <w:tmpl w:val="19A084FC"/>
    <w:lvl w:ilvl="0" w:tplc="AF4EC93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D0D655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0CCC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9833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FAA7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2EEF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F67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B86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868F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302A6"/>
    <w:multiLevelType w:val="hybridMultilevel"/>
    <w:tmpl w:val="7F0EA70C"/>
    <w:lvl w:ilvl="0" w:tplc="64D0F0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4B2D73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CC0ACD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662B6E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6983D7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B246E0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BC8FFF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D0E6AC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8E0912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6AF4735"/>
    <w:multiLevelType w:val="hybridMultilevel"/>
    <w:tmpl w:val="4FF279A4"/>
    <w:lvl w:ilvl="0" w:tplc="7040B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0845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DAA4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70FA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B253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DE9A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898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CEF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CC7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52611"/>
    <w:multiLevelType w:val="hybridMultilevel"/>
    <w:tmpl w:val="2070B632"/>
    <w:lvl w:ilvl="0" w:tplc="A3BA9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990CC6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F271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365E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985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3A21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00F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204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489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D0345"/>
    <w:multiLevelType w:val="hybridMultilevel"/>
    <w:tmpl w:val="163A37EA"/>
    <w:lvl w:ilvl="0" w:tplc="D7DE18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F50463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EC80DE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4B617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25C28E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403C8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866CDA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50A587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A0435D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C347617"/>
    <w:multiLevelType w:val="multilevel"/>
    <w:tmpl w:val="B1904D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14432A4"/>
    <w:multiLevelType w:val="hybridMultilevel"/>
    <w:tmpl w:val="7D8E2A96"/>
    <w:lvl w:ilvl="0" w:tplc="1C76516E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701C467A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3E44454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A10276F2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AAFE4194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FECE460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C180E636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3656ED8C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CC522036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62A17A6C"/>
    <w:multiLevelType w:val="hybridMultilevel"/>
    <w:tmpl w:val="A352EE00"/>
    <w:lvl w:ilvl="0" w:tplc="962A2D96">
      <w:start w:val="1"/>
      <w:numFmt w:val="decimal"/>
      <w:lvlText w:val="%1."/>
      <w:lvlJc w:val="left"/>
      <w:pPr>
        <w:ind w:left="1080" w:hanging="360"/>
      </w:pPr>
    </w:lvl>
    <w:lvl w:ilvl="1" w:tplc="49327054" w:tentative="1">
      <w:start w:val="1"/>
      <w:numFmt w:val="lowerLetter"/>
      <w:lvlText w:val="%2."/>
      <w:lvlJc w:val="left"/>
      <w:pPr>
        <w:ind w:left="1800" w:hanging="360"/>
      </w:pPr>
    </w:lvl>
    <w:lvl w:ilvl="2" w:tplc="C34A80A8" w:tentative="1">
      <w:start w:val="1"/>
      <w:numFmt w:val="lowerRoman"/>
      <w:lvlText w:val="%3."/>
      <w:lvlJc w:val="right"/>
      <w:pPr>
        <w:ind w:left="2520" w:hanging="180"/>
      </w:pPr>
    </w:lvl>
    <w:lvl w:ilvl="3" w:tplc="2078E312" w:tentative="1">
      <w:start w:val="1"/>
      <w:numFmt w:val="decimal"/>
      <w:lvlText w:val="%4."/>
      <w:lvlJc w:val="left"/>
      <w:pPr>
        <w:ind w:left="3240" w:hanging="360"/>
      </w:pPr>
    </w:lvl>
    <w:lvl w:ilvl="4" w:tplc="EA509F02" w:tentative="1">
      <w:start w:val="1"/>
      <w:numFmt w:val="lowerLetter"/>
      <w:lvlText w:val="%5."/>
      <w:lvlJc w:val="left"/>
      <w:pPr>
        <w:ind w:left="3960" w:hanging="360"/>
      </w:pPr>
    </w:lvl>
    <w:lvl w:ilvl="5" w:tplc="8DFA4268" w:tentative="1">
      <w:start w:val="1"/>
      <w:numFmt w:val="lowerRoman"/>
      <w:lvlText w:val="%6."/>
      <w:lvlJc w:val="right"/>
      <w:pPr>
        <w:ind w:left="4680" w:hanging="180"/>
      </w:pPr>
    </w:lvl>
    <w:lvl w:ilvl="6" w:tplc="E9981D36" w:tentative="1">
      <w:start w:val="1"/>
      <w:numFmt w:val="decimal"/>
      <w:lvlText w:val="%7."/>
      <w:lvlJc w:val="left"/>
      <w:pPr>
        <w:ind w:left="5400" w:hanging="360"/>
      </w:pPr>
    </w:lvl>
    <w:lvl w:ilvl="7" w:tplc="02BC49C4" w:tentative="1">
      <w:start w:val="1"/>
      <w:numFmt w:val="lowerLetter"/>
      <w:lvlText w:val="%8."/>
      <w:lvlJc w:val="left"/>
      <w:pPr>
        <w:ind w:left="6120" w:hanging="360"/>
      </w:pPr>
    </w:lvl>
    <w:lvl w:ilvl="8" w:tplc="33FA71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FD5AF6"/>
    <w:multiLevelType w:val="hybridMultilevel"/>
    <w:tmpl w:val="716CB256"/>
    <w:lvl w:ilvl="0" w:tplc="EDCEA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BCD3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ACF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E81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C4F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2E94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FC39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687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9675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6367C1"/>
    <w:multiLevelType w:val="hybridMultilevel"/>
    <w:tmpl w:val="33E43714"/>
    <w:lvl w:ilvl="0" w:tplc="CA8E3F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9253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384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C9A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6620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1E9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9CB0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7630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0627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00577"/>
    <w:multiLevelType w:val="hybridMultilevel"/>
    <w:tmpl w:val="B5D2E790"/>
    <w:lvl w:ilvl="0" w:tplc="D29091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80FA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782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A4D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DEB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524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834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450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C06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61ADD"/>
    <w:multiLevelType w:val="hybridMultilevel"/>
    <w:tmpl w:val="A1DCFD9E"/>
    <w:lvl w:ilvl="0" w:tplc="194612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78EDC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465D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F4BE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A65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FC08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8694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C218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AA83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F7204"/>
    <w:multiLevelType w:val="hybridMultilevel"/>
    <w:tmpl w:val="B6820B4A"/>
    <w:lvl w:ilvl="0" w:tplc="DEEA6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3E69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3691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2EF5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6F0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E841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A4E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80CA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E8CF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6F566A"/>
    <w:multiLevelType w:val="hybridMultilevel"/>
    <w:tmpl w:val="AB2C30B0"/>
    <w:lvl w:ilvl="0" w:tplc="663EB9F4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53AEB48E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30465576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223CCD46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9A6C903C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F5A42AFA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FF8033C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506C9944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3754E1CC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39" w15:restartNumberingAfterBreak="0">
    <w:nsid w:val="76C64BBF"/>
    <w:multiLevelType w:val="hybridMultilevel"/>
    <w:tmpl w:val="D87A37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63E0D"/>
    <w:multiLevelType w:val="hybridMultilevel"/>
    <w:tmpl w:val="5630F80C"/>
    <w:lvl w:ilvl="0" w:tplc="777080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9CC0C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FB49E3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1D4DE3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7AAEF1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F980A7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87A6ED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8A8FFE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39CDEB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10"/>
  </w:num>
  <w:num w:numId="4">
    <w:abstractNumId w:val="29"/>
  </w:num>
  <w:num w:numId="5">
    <w:abstractNumId w:val="4"/>
  </w:num>
  <w:num w:numId="6">
    <w:abstractNumId w:val="7"/>
  </w:num>
  <w:num w:numId="7">
    <w:abstractNumId w:val="12"/>
  </w:num>
  <w:num w:numId="8">
    <w:abstractNumId w:val="17"/>
  </w:num>
  <w:num w:numId="9">
    <w:abstractNumId w:val="22"/>
  </w:num>
  <w:num w:numId="10">
    <w:abstractNumId w:val="0"/>
  </w:num>
  <w:num w:numId="11">
    <w:abstractNumId w:val="9"/>
  </w:num>
  <w:num w:numId="12">
    <w:abstractNumId w:val="19"/>
  </w:num>
  <w:num w:numId="13">
    <w:abstractNumId w:val="23"/>
  </w:num>
  <w:num w:numId="14">
    <w:abstractNumId w:val="28"/>
  </w:num>
  <w:num w:numId="15">
    <w:abstractNumId w:val="16"/>
  </w:num>
  <w:num w:numId="16">
    <w:abstractNumId w:val="33"/>
  </w:num>
  <w:num w:numId="17">
    <w:abstractNumId w:val="6"/>
  </w:num>
  <w:num w:numId="18">
    <w:abstractNumId w:val="32"/>
  </w:num>
  <w:num w:numId="19">
    <w:abstractNumId w:val="27"/>
  </w:num>
  <w:num w:numId="20">
    <w:abstractNumId w:val="40"/>
  </w:num>
  <w:num w:numId="21">
    <w:abstractNumId w:val="24"/>
  </w:num>
  <w:num w:numId="22">
    <w:abstractNumId w:val="31"/>
  </w:num>
  <w:num w:numId="23">
    <w:abstractNumId w:val="21"/>
  </w:num>
  <w:num w:numId="24">
    <w:abstractNumId w:val="5"/>
  </w:num>
  <w:num w:numId="25">
    <w:abstractNumId w:val="30"/>
  </w:num>
  <w:num w:numId="26">
    <w:abstractNumId w:val="26"/>
  </w:num>
  <w:num w:numId="27">
    <w:abstractNumId w:val="13"/>
  </w:num>
  <w:num w:numId="28">
    <w:abstractNumId w:val="1"/>
  </w:num>
  <w:num w:numId="29">
    <w:abstractNumId w:val="37"/>
  </w:num>
  <w:num w:numId="30">
    <w:abstractNumId w:val="18"/>
  </w:num>
  <w:num w:numId="31">
    <w:abstractNumId w:val="3"/>
  </w:num>
  <w:num w:numId="32">
    <w:abstractNumId w:val="11"/>
  </w:num>
  <w:num w:numId="33">
    <w:abstractNumId w:val="34"/>
  </w:num>
  <w:num w:numId="34">
    <w:abstractNumId w:val="14"/>
  </w:num>
  <w:num w:numId="35">
    <w:abstractNumId w:val="15"/>
  </w:num>
  <w:num w:numId="36">
    <w:abstractNumId w:val="20"/>
  </w:num>
  <w:num w:numId="37">
    <w:abstractNumId w:val="36"/>
  </w:num>
  <w:num w:numId="38">
    <w:abstractNumId w:val="38"/>
  </w:num>
  <w:num w:numId="39">
    <w:abstractNumId w:val="35"/>
  </w:num>
  <w:num w:numId="40">
    <w:abstractNumId w:val="39"/>
  </w:num>
  <w:num w:numId="41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D79"/>
    <w:rsid w:val="000064EA"/>
    <w:rsid w:val="00007552"/>
    <w:rsid w:val="0001219C"/>
    <w:rsid w:val="00036A78"/>
    <w:rsid w:val="00040003"/>
    <w:rsid w:val="00040E1F"/>
    <w:rsid w:val="00041F23"/>
    <w:rsid w:val="00055976"/>
    <w:rsid w:val="00062ACE"/>
    <w:rsid w:val="00067C5A"/>
    <w:rsid w:val="0007429A"/>
    <w:rsid w:val="000852FC"/>
    <w:rsid w:val="00086EEF"/>
    <w:rsid w:val="000A252A"/>
    <w:rsid w:val="000B0EF8"/>
    <w:rsid w:val="000C0115"/>
    <w:rsid w:val="000C3F14"/>
    <w:rsid w:val="000F16DF"/>
    <w:rsid w:val="000F38EB"/>
    <w:rsid w:val="001064FC"/>
    <w:rsid w:val="0011244F"/>
    <w:rsid w:val="001159C5"/>
    <w:rsid w:val="00116C5D"/>
    <w:rsid w:val="00134318"/>
    <w:rsid w:val="00136A28"/>
    <w:rsid w:val="00141EAB"/>
    <w:rsid w:val="0014218B"/>
    <w:rsid w:val="00147FAF"/>
    <w:rsid w:val="0016463E"/>
    <w:rsid w:val="0017483E"/>
    <w:rsid w:val="00182354"/>
    <w:rsid w:val="00183362"/>
    <w:rsid w:val="001B1629"/>
    <w:rsid w:val="001D5BD3"/>
    <w:rsid w:val="001E1F6D"/>
    <w:rsid w:val="001F2BA6"/>
    <w:rsid w:val="001F6819"/>
    <w:rsid w:val="0020182E"/>
    <w:rsid w:val="002145E2"/>
    <w:rsid w:val="00214AD7"/>
    <w:rsid w:val="0022716D"/>
    <w:rsid w:val="00242B24"/>
    <w:rsid w:val="0024428F"/>
    <w:rsid w:val="002469BE"/>
    <w:rsid w:val="00261939"/>
    <w:rsid w:val="00267A1E"/>
    <w:rsid w:val="002841AB"/>
    <w:rsid w:val="0029437C"/>
    <w:rsid w:val="002A1E2F"/>
    <w:rsid w:val="002B2ACA"/>
    <w:rsid w:val="002B3093"/>
    <w:rsid w:val="002C5FC0"/>
    <w:rsid w:val="002E0645"/>
    <w:rsid w:val="002E4F50"/>
    <w:rsid w:val="002F0779"/>
    <w:rsid w:val="002F082C"/>
    <w:rsid w:val="002F20F4"/>
    <w:rsid w:val="00307BF2"/>
    <w:rsid w:val="00312E5B"/>
    <w:rsid w:val="00337AB5"/>
    <w:rsid w:val="00352B38"/>
    <w:rsid w:val="0036304E"/>
    <w:rsid w:val="003679AB"/>
    <w:rsid w:val="00385D04"/>
    <w:rsid w:val="003C6E89"/>
    <w:rsid w:val="003C7686"/>
    <w:rsid w:val="003E2564"/>
    <w:rsid w:val="003F0998"/>
    <w:rsid w:val="003F1010"/>
    <w:rsid w:val="003F1239"/>
    <w:rsid w:val="00407BDD"/>
    <w:rsid w:val="00414740"/>
    <w:rsid w:val="00451DB8"/>
    <w:rsid w:val="004667EE"/>
    <w:rsid w:val="00471B65"/>
    <w:rsid w:val="004753F8"/>
    <w:rsid w:val="004755A7"/>
    <w:rsid w:val="004870E3"/>
    <w:rsid w:val="004A24CE"/>
    <w:rsid w:val="004A5D1E"/>
    <w:rsid w:val="004B5242"/>
    <w:rsid w:val="004B7579"/>
    <w:rsid w:val="004E0052"/>
    <w:rsid w:val="004E3B76"/>
    <w:rsid w:val="00501160"/>
    <w:rsid w:val="005029F5"/>
    <w:rsid w:val="00504517"/>
    <w:rsid w:val="00507851"/>
    <w:rsid w:val="0051582A"/>
    <w:rsid w:val="005200FB"/>
    <w:rsid w:val="00521F9C"/>
    <w:rsid w:val="00525EBC"/>
    <w:rsid w:val="00530CC8"/>
    <w:rsid w:val="005404B3"/>
    <w:rsid w:val="005437F9"/>
    <w:rsid w:val="00545A84"/>
    <w:rsid w:val="005574DE"/>
    <w:rsid w:val="00563B7F"/>
    <w:rsid w:val="00582011"/>
    <w:rsid w:val="005828FE"/>
    <w:rsid w:val="00585AFB"/>
    <w:rsid w:val="00594D45"/>
    <w:rsid w:val="00596EFB"/>
    <w:rsid w:val="005A2C20"/>
    <w:rsid w:val="005B03A2"/>
    <w:rsid w:val="005C0B45"/>
    <w:rsid w:val="005C17D0"/>
    <w:rsid w:val="005C6DD7"/>
    <w:rsid w:val="005C7EF3"/>
    <w:rsid w:val="005E1A14"/>
    <w:rsid w:val="005E38F5"/>
    <w:rsid w:val="005E4237"/>
    <w:rsid w:val="005F3D2F"/>
    <w:rsid w:val="00607A80"/>
    <w:rsid w:val="00611160"/>
    <w:rsid w:val="00625D2D"/>
    <w:rsid w:val="00652F34"/>
    <w:rsid w:val="00656CF7"/>
    <w:rsid w:val="006751A2"/>
    <w:rsid w:val="00677CFD"/>
    <w:rsid w:val="00692632"/>
    <w:rsid w:val="006971EB"/>
    <w:rsid w:val="006A08F1"/>
    <w:rsid w:val="006A0E7E"/>
    <w:rsid w:val="006C0CE8"/>
    <w:rsid w:val="006D10D2"/>
    <w:rsid w:val="006D4D57"/>
    <w:rsid w:val="006E76DD"/>
    <w:rsid w:val="006F1489"/>
    <w:rsid w:val="006F317B"/>
    <w:rsid w:val="006F3556"/>
    <w:rsid w:val="006F6857"/>
    <w:rsid w:val="0070095B"/>
    <w:rsid w:val="0070240F"/>
    <w:rsid w:val="0071277A"/>
    <w:rsid w:val="0071349A"/>
    <w:rsid w:val="00714ACB"/>
    <w:rsid w:val="007155DB"/>
    <w:rsid w:val="007232C5"/>
    <w:rsid w:val="00724318"/>
    <w:rsid w:val="00730ACE"/>
    <w:rsid w:val="00754B12"/>
    <w:rsid w:val="00762596"/>
    <w:rsid w:val="00772C6C"/>
    <w:rsid w:val="0078169F"/>
    <w:rsid w:val="0078311A"/>
    <w:rsid w:val="007A7EA8"/>
    <w:rsid w:val="007B1976"/>
    <w:rsid w:val="007B2D34"/>
    <w:rsid w:val="007C5B32"/>
    <w:rsid w:val="007D5007"/>
    <w:rsid w:val="007D58D8"/>
    <w:rsid w:val="007D7AD7"/>
    <w:rsid w:val="007D7F62"/>
    <w:rsid w:val="007E5B52"/>
    <w:rsid w:val="00800A27"/>
    <w:rsid w:val="00802BB5"/>
    <w:rsid w:val="00805758"/>
    <w:rsid w:val="0081752C"/>
    <w:rsid w:val="008260A2"/>
    <w:rsid w:val="00843956"/>
    <w:rsid w:val="00845DF4"/>
    <w:rsid w:val="008556E0"/>
    <w:rsid w:val="0088723F"/>
    <w:rsid w:val="00887460"/>
    <w:rsid w:val="008B56D1"/>
    <w:rsid w:val="008C1633"/>
    <w:rsid w:val="008D1C82"/>
    <w:rsid w:val="008E35A7"/>
    <w:rsid w:val="008F7A0D"/>
    <w:rsid w:val="00902D3C"/>
    <w:rsid w:val="00906EC1"/>
    <w:rsid w:val="009118F3"/>
    <w:rsid w:val="00921A6B"/>
    <w:rsid w:val="009308B7"/>
    <w:rsid w:val="00942564"/>
    <w:rsid w:val="00950B01"/>
    <w:rsid w:val="00967170"/>
    <w:rsid w:val="00970BBA"/>
    <w:rsid w:val="0097395B"/>
    <w:rsid w:val="009A6EED"/>
    <w:rsid w:val="009B49A6"/>
    <w:rsid w:val="009D2751"/>
    <w:rsid w:val="009D78B0"/>
    <w:rsid w:val="009E40CC"/>
    <w:rsid w:val="009F29C1"/>
    <w:rsid w:val="00A10F71"/>
    <w:rsid w:val="00A13546"/>
    <w:rsid w:val="00A141EF"/>
    <w:rsid w:val="00A171FE"/>
    <w:rsid w:val="00A50602"/>
    <w:rsid w:val="00A5061D"/>
    <w:rsid w:val="00A667AD"/>
    <w:rsid w:val="00A675B3"/>
    <w:rsid w:val="00A74DBE"/>
    <w:rsid w:val="00A809EA"/>
    <w:rsid w:val="00A82F0B"/>
    <w:rsid w:val="00A85FFE"/>
    <w:rsid w:val="00A92266"/>
    <w:rsid w:val="00A95DE9"/>
    <w:rsid w:val="00AB03E1"/>
    <w:rsid w:val="00AB1041"/>
    <w:rsid w:val="00AB284D"/>
    <w:rsid w:val="00AC1A2B"/>
    <w:rsid w:val="00AE0CE5"/>
    <w:rsid w:val="00AE4CF1"/>
    <w:rsid w:val="00AF50B6"/>
    <w:rsid w:val="00AF770E"/>
    <w:rsid w:val="00B01740"/>
    <w:rsid w:val="00B02F8C"/>
    <w:rsid w:val="00B0388C"/>
    <w:rsid w:val="00B04810"/>
    <w:rsid w:val="00B05D0F"/>
    <w:rsid w:val="00B426DB"/>
    <w:rsid w:val="00B43181"/>
    <w:rsid w:val="00B43D71"/>
    <w:rsid w:val="00B509DB"/>
    <w:rsid w:val="00B539F3"/>
    <w:rsid w:val="00B55041"/>
    <w:rsid w:val="00B5556D"/>
    <w:rsid w:val="00B67A76"/>
    <w:rsid w:val="00B70F0D"/>
    <w:rsid w:val="00B80C28"/>
    <w:rsid w:val="00BA1E51"/>
    <w:rsid w:val="00BA7E47"/>
    <w:rsid w:val="00BB73C7"/>
    <w:rsid w:val="00BC1F34"/>
    <w:rsid w:val="00BC5E78"/>
    <w:rsid w:val="00BD54C4"/>
    <w:rsid w:val="00BE3B85"/>
    <w:rsid w:val="00BE7F1D"/>
    <w:rsid w:val="00C01252"/>
    <w:rsid w:val="00C04217"/>
    <w:rsid w:val="00C16334"/>
    <w:rsid w:val="00C1688C"/>
    <w:rsid w:val="00C21B3F"/>
    <w:rsid w:val="00C2410A"/>
    <w:rsid w:val="00C27FCA"/>
    <w:rsid w:val="00C47C6E"/>
    <w:rsid w:val="00C5536D"/>
    <w:rsid w:val="00C60A0C"/>
    <w:rsid w:val="00C616E9"/>
    <w:rsid w:val="00C658E7"/>
    <w:rsid w:val="00C727C8"/>
    <w:rsid w:val="00C74F14"/>
    <w:rsid w:val="00C817DD"/>
    <w:rsid w:val="00C83DE7"/>
    <w:rsid w:val="00C87B0F"/>
    <w:rsid w:val="00CA1B9C"/>
    <w:rsid w:val="00CA21D2"/>
    <w:rsid w:val="00CB0A97"/>
    <w:rsid w:val="00CC6614"/>
    <w:rsid w:val="00CD19C2"/>
    <w:rsid w:val="00CE077B"/>
    <w:rsid w:val="00CE54E5"/>
    <w:rsid w:val="00CE74B9"/>
    <w:rsid w:val="00CF14F5"/>
    <w:rsid w:val="00CF6557"/>
    <w:rsid w:val="00D15E56"/>
    <w:rsid w:val="00D3667A"/>
    <w:rsid w:val="00D42AF4"/>
    <w:rsid w:val="00D555C6"/>
    <w:rsid w:val="00D572F7"/>
    <w:rsid w:val="00D749AD"/>
    <w:rsid w:val="00D82561"/>
    <w:rsid w:val="00D82BBD"/>
    <w:rsid w:val="00DA75CA"/>
    <w:rsid w:val="00DB2618"/>
    <w:rsid w:val="00DC2696"/>
    <w:rsid w:val="00DC632F"/>
    <w:rsid w:val="00DE2A45"/>
    <w:rsid w:val="00DE4DCC"/>
    <w:rsid w:val="00DE6306"/>
    <w:rsid w:val="00DF4F31"/>
    <w:rsid w:val="00E02E45"/>
    <w:rsid w:val="00E1063F"/>
    <w:rsid w:val="00E255AA"/>
    <w:rsid w:val="00E25DD7"/>
    <w:rsid w:val="00E27B70"/>
    <w:rsid w:val="00E4009D"/>
    <w:rsid w:val="00E43B17"/>
    <w:rsid w:val="00E47DD8"/>
    <w:rsid w:val="00E61584"/>
    <w:rsid w:val="00E644E0"/>
    <w:rsid w:val="00E650AD"/>
    <w:rsid w:val="00E673C8"/>
    <w:rsid w:val="00E70868"/>
    <w:rsid w:val="00E726C9"/>
    <w:rsid w:val="00E80932"/>
    <w:rsid w:val="00E81AC2"/>
    <w:rsid w:val="00E85375"/>
    <w:rsid w:val="00E929DD"/>
    <w:rsid w:val="00EA0B69"/>
    <w:rsid w:val="00EB7D94"/>
    <w:rsid w:val="00EC4943"/>
    <w:rsid w:val="00EC4969"/>
    <w:rsid w:val="00EF4427"/>
    <w:rsid w:val="00F00AE5"/>
    <w:rsid w:val="00F22853"/>
    <w:rsid w:val="00F27D79"/>
    <w:rsid w:val="00F3051B"/>
    <w:rsid w:val="00F42157"/>
    <w:rsid w:val="00F47596"/>
    <w:rsid w:val="00F561A2"/>
    <w:rsid w:val="00F75D4E"/>
    <w:rsid w:val="00F80FFC"/>
    <w:rsid w:val="00F841D1"/>
    <w:rsid w:val="00F848AF"/>
    <w:rsid w:val="00FA17A8"/>
    <w:rsid w:val="00FD4113"/>
    <w:rsid w:val="00FE0118"/>
    <w:rsid w:val="00FE4D93"/>
    <w:rsid w:val="00FF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080DD"/>
  <w15:chartTrackingRefBased/>
  <w15:docId w15:val="{7923D3D3-82B3-46E5-ACA8-8182BA12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D79"/>
    <w:rPr>
      <w:lang w:val="fi-F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7D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7D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7D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D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i-FI"/>
    </w:rPr>
  </w:style>
  <w:style w:type="character" w:customStyle="1" w:styleId="Heading2Char">
    <w:name w:val="Heading 2 Char"/>
    <w:basedOn w:val="DefaultParagraphFont"/>
    <w:link w:val="Heading2"/>
    <w:uiPriority w:val="9"/>
    <w:rsid w:val="00F27D7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i-FI"/>
    </w:rPr>
  </w:style>
  <w:style w:type="character" w:customStyle="1" w:styleId="Heading3Char">
    <w:name w:val="Heading 3 Char"/>
    <w:basedOn w:val="DefaultParagraphFont"/>
    <w:link w:val="Heading3"/>
    <w:uiPriority w:val="9"/>
    <w:rsid w:val="00F27D7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i-FI"/>
    </w:rPr>
  </w:style>
  <w:style w:type="paragraph" w:styleId="ListParagraph">
    <w:name w:val="List Paragraph"/>
    <w:aliases w:val="Akapit z listą BS,Bullet1,Bullets,IBL List Paragraph,List Paragraph (numbered (a)),List Paragraph 1,List Paragraph nowy,List_Paragraph,Multilevel para_II,NUMBERED PARAGRAPH,Numbered List Paragraph,Numbered list,NumberedParas,Абзац списка1"/>
    <w:basedOn w:val="Normal"/>
    <w:link w:val="ListParagraphChar"/>
    <w:uiPriority w:val="34"/>
    <w:qFormat/>
    <w:rsid w:val="00F27D79"/>
    <w:pPr>
      <w:ind w:left="720"/>
      <w:contextualSpacing/>
    </w:pPr>
  </w:style>
  <w:style w:type="character" w:customStyle="1" w:styleId="ListParagraphChar">
    <w:name w:val="List Paragraph Char"/>
    <w:aliases w:val="Akapit z listą BS Char,Bullet1 Char,Bullets Char,IBL List Paragraph Char,List Paragraph (numbered (a)) Char,List Paragraph 1 Char,List Paragraph nowy Char,List_Paragraph Char,Multilevel para_II Char,NUMBERED PARAGRAPH Char"/>
    <w:link w:val="ListParagraph"/>
    <w:uiPriority w:val="34"/>
    <w:locked/>
    <w:rsid w:val="00F27D79"/>
    <w:rPr>
      <w:lang w:val="fi-FI"/>
    </w:rPr>
  </w:style>
  <w:style w:type="table" w:styleId="TableGrid">
    <w:name w:val="Table Grid"/>
    <w:aliases w:val="DPC_Table Grid"/>
    <w:basedOn w:val="TableNormal"/>
    <w:uiPriority w:val="39"/>
    <w:rsid w:val="00F27D79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F27D79"/>
    <w:pPr>
      <w:outlineLvl w:val="9"/>
    </w:pPr>
    <w:rPr>
      <w:lang w:eastAsia="fi-FI"/>
    </w:rPr>
  </w:style>
  <w:style w:type="paragraph" w:styleId="TOC1">
    <w:name w:val="toc 1"/>
    <w:basedOn w:val="Normal"/>
    <w:next w:val="Normal"/>
    <w:autoRedefine/>
    <w:uiPriority w:val="39"/>
    <w:unhideWhenUsed/>
    <w:rsid w:val="00F27D7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27D79"/>
    <w:rPr>
      <w:color w:val="0563C1" w:themeColor="hyperlink"/>
      <w:u w:val="single"/>
    </w:rPr>
  </w:style>
  <w:style w:type="character" w:customStyle="1" w:styleId="c1">
    <w:name w:val="c1"/>
    <w:basedOn w:val="DefaultParagraphFont"/>
    <w:rsid w:val="00F27D79"/>
  </w:style>
  <w:style w:type="paragraph" w:styleId="TOC3">
    <w:name w:val="toc 3"/>
    <w:basedOn w:val="Normal"/>
    <w:next w:val="Normal"/>
    <w:autoRedefine/>
    <w:uiPriority w:val="39"/>
    <w:unhideWhenUsed/>
    <w:rsid w:val="00F27D79"/>
    <w:pPr>
      <w:spacing w:after="100"/>
      <w:ind w:left="440"/>
    </w:pPr>
  </w:style>
  <w:style w:type="paragraph" w:styleId="NormalWeb">
    <w:name w:val="Normal (Web)"/>
    <w:basedOn w:val="Normal"/>
    <w:uiPriority w:val="99"/>
    <w:unhideWhenUsed/>
    <w:rsid w:val="00F27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customStyle="1" w:styleId="paragraph">
    <w:name w:val="paragraph"/>
    <w:basedOn w:val="Normal"/>
    <w:rsid w:val="00F27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normaltextrun">
    <w:name w:val="normaltextrun"/>
    <w:basedOn w:val="DefaultParagraphFont"/>
    <w:rsid w:val="00F27D79"/>
  </w:style>
  <w:style w:type="character" w:customStyle="1" w:styleId="eop">
    <w:name w:val="eop"/>
    <w:basedOn w:val="DefaultParagraphFont"/>
    <w:rsid w:val="00F27D79"/>
  </w:style>
  <w:style w:type="paragraph" w:styleId="Header">
    <w:name w:val="header"/>
    <w:basedOn w:val="Normal"/>
    <w:link w:val="HeaderChar"/>
    <w:uiPriority w:val="99"/>
    <w:unhideWhenUsed/>
    <w:rsid w:val="00F27D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D79"/>
    <w:rPr>
      <w:lang w:val="fi-FI"/>
    </w:rPr>
  </w:style>
  <w:style w:type="paragraph" w:styleId="Footer">
    <w:name w:val="footer"/>
    <w:basedOn w:val="Normal"/>
    <w:link w:val="FooterChar"/>
    <w:uiPriority w:val="99"/>
    <w:unhideWhenUsed/>
    <w:rsid w:val="00F27D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D79"/>
    <w:rPr>
      <w:lang w:val="fi-FI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D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D79"/>
    <w:rPr>
      <w:sz w:val="20"/>
      <w:szCs w:val="20"/>
      <w:lang w:val="fi-F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D79"/>
    <w:rPr>
      <w:b/>
      <w:bCs/>
      <w:sz w:val="20"/>
      <w:szCs w:val="20"/>
      <w:lang w:val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D79"/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D749AD"/>
    <w:pPr>
      <w:tabs>
        <w:tab w:val="right" w:leader="dot" w:pos="9475"/>
      </w:tabs>
      <w:spacing w:after="0"/>
      <w:ind w:left="851" w:hanging="567"/>
    </w:pPr>
  </w:style>
  <w:style w:type="character" w:styleId="Emphasis">
    <w:name w:val="Emphasis"/>
    <w:basedOn w:val="DefaultParagraphFont"/>
    <w:uiPriority w:val="20"/>
    <w:qFormat/>
    <w:rsid w:val="00F27D79"/>
    <w:rPr>
      <w:i/>
      <w:i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D79"/>
    <w:rPr>
      <w:rFonts w:ascii="Segoe UI" w:hAnsi="Segoe UI" w:cs="Segoe UI"/>
      <w:sz w:val="18"/>
      <w:szCs w:val="18"/>
      <w:lang w:val="fi-F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D7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DPCTableGrid181">
    <w:name w:val="DPC_Table Grid181"/>
    <w:basedOn w:val="TableNormal"/>
    <w:next w:val="TableGrid"/>
    <w:uiPriority w:val="39"/>
    <w:rsid w:val="002A1E2F"/>
    <w:pPr>
      <w:spacing w:after="0" w:line="240" w:lineRule="auto"/>
    </w:pPr>
    <w:rPr>
      <w:rFonts w:eastAsia="Calibri"/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7429A"/>
    <w:pPr>
      <w:spacing w:after="0" w:line="240" w:lineRule="auto"/>
    </w:pPr>
    <w:rPr>
      <w:rFonts w:eastAsiaTheme="minorEastAsia"/>
      <w:lang w:eastAsia="ru-RU"/>
    </w:rPr>
  </w:style>
  <w:style w:type="paragraph" w:customStyle="1" w:styleId="c5">
    <w:name w:val="c5"/>
    <w:basedOn w:val="Normal"/>
    <w:rsid w:val="0010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E81A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8F57500CA6245D4BA68AEC025B3CEE22" ma:contentTypeVersion="16" ma:contentTypeDescription="Luo uusi asiakirja." ma:contentTypeScope="" ma:versionID="e26ef09c3afbebf9e015fa4e477a01c7">
  <xsd:schema xmlns:xsd="http://www.w3.org/2001/XMLSchema" xmlns:xs="http://www.w3.org/2001/XMLSchema" xmlns:p="http://schemas.microsoft.com/office/2006/metadata/properties" xmlns:ns2="d8114708-c046-48f4-9e7f-8bb37c2eecc0" xmlns:ns3="7f5de00d-de55-4f6a-be40-c2411b6299b9" targetNamespace="http://schemas.microsoft.com/office/2006/metadata/properties" ma:root="true" ma:fieldsID="a3c1825cfc1e2bac406a6bb03ce035bf" ns2:_="" ns3:_="">
    <xsd:import namespace="d8114708-c046-48f4-9e7f-8bb37c2eecc0"/>
    <xsd:import namespace="7f5de00d-de55-4f6a-be40-c2411b6299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14708-c046-48f4-9e7f-8bb37c2eec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Kuvien tunnisteet" ma:readOnly="false" ma:fieldId="{5cf76f15-5ced-4ddc-b409-7134ff3c332f}" ma:taxonomyMulti="true" ma:sspId="e1c13e40-b2b1-49b8-8663-ef592bdcc8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de00d-de55-4f6a-be40-c2411b6299b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7bf96d2-a36f-4a5c-bbe7-e70ac1761463}" ma:internalName="TaxCatchAll" ma:showField="CatchAllData" ma:web="7f5de00d-de55-4f6a-be40-c2411b6299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5de00d-de55-4f6a-be40-c2411b6299b9" xsi:nil="true"/>
    <lcf76f155ced4ddcb4097134ff3c332f xmlns="d8114708-c046-48f4-9e7f-8bb37c2eecc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AA7BFF-4D53-4B2B-9A8C-A232DB5C0F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D437F8-2B3A-4617-AFEA-E9A965F4952F}"/>
</file>

<file path=customXml/itemProps3.xml><?xml version="1.0" encoding="utf-8"?>
<ds:datastoreItem xmlns:ds="http://schemas.openxmlformats.org/officeDocument/2006/customXml" ds:itemID="{3C210B04-E3DE-4725-AED1-04D49E235C55}"/>
</file>

<file path=customXml/itemProps4.xml><?xml version="1.0" encoding="utf-8"?>
<ds:datastoreItem xmlns:ds="http://schemas.openxmlformats.org/officeDocument/2006/customXml" ds:itemID="{5E121AB0-1A9F-440E-BAC7-2526D60783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61</Pages>
  <Words>15171</Words>
  <Characters>86479</Characters>
  <Application>Microsoft Office Word</Application>
  <DocSecurity>0</DocSecurity>
  <Lines>720</Lines>
  <Paragraphs>202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2023-04-13T23:06:00Z</cp:lastPrinted>
  <dcterms:created xsi:type="dcterms:W3CDTF">2023-04-11T19:42:00Z</dcterms:created>
  <dcterms:modified xsi:type="dcterms:W3CDTF">2023-06-09T19:03:00Z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0x0101008F57500CA6245D4BA68AEC025B3CEE22</vt:lpwstr>
  </property>
</Properties>
</file>